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pPr w:leftFromText="141" w:rightFromText="141" w:vertAnchor="text" w:horzAnchor="margin" w:tblpY="-518"/>
        <w:tblW w:w="0" w:type="auto"/>
        <w:tblLook w:val="04A0"/>
      </w:tblPr>
      <w:tblGrid>
        <w:gridCol w:w="8978"/>
      </w:tblGrid>
      <w:tr w:rsidR="00330983" w:rsidTr="00896E14">
        <w:trPr>
          <w:trHeight w:val="2254"/>
        </w:trPr>
        <w:tc>
          <w:tcPr>
            <w:tcW w:w="8978" w:type="dxa"/>
          </w:tcPr>
          <w:p w:rsidR="00330983" w:rsidRDefault="00330983" w:rsidP="006E21ED">
            <w:pPr>
              <w:ind w:firstLine="709"/>
              <w:jc w:val="both"/>
              <w:rPr>
                <w:rFonts w:ascii="Times New Roman" w:hAnsi="Times New Roman"/>
                <w:noProof/>
                <w:sz w:val="24"/>
                <w:szCs w:val="24"/>
                <w:lang w:eastAsia="es-AR"/>
              </w:rPr>
            </w:pPr>
          </w:p>
          <w:p w:rsidR="00330983" w:rsidRPr="009C5D3D" w:rsidRDefault="00330983" w:rsidP="00C23829">
            <w:pPr>
              <w:ind w:firstLine="709"/>
              <w:jc w:val="center"/>
              <w:rPr>
                <w:rFonts w:ascii="Times New Roman" w:hAnsi="Times New Roman"/>
                <w:b/>
                <w:noProof/>
                <w:sz w:val="24"/>
                <w:szCs w:val="24"/>
                <w:lang w:eastAsia="es-AR"/>
              </w:rPr>
            </w:pPr>
            <w:r w:rsidRPr="009C5D3D">
              <w:rPr>
                <w:rFonts w:ascii="Times New Roman" w:hAnsi="Times New Roman"/>
                <w:b/>
                <w:noProof/>
                <w:sz w:val="24"/>
                <w:szCs w:val="24"/>
                <w:lang w:eastAsia="es-AR"/>
              </w:rPr>
              <w:t>V Jornada de Becarios y Tesistas 2015. Universidad Nacional de Quilmes</w:t>
            </w:r>
          </w:p>
          <w:p w:rsidR="00330983" w:rsidRPr="009C5D3D" w:rsidRDefault="00330983" w:rsidP="00C23829">
            <w:pPr>
              <w:ind w:firstLine="709"/>
              <w:jc w:val="center"/>
              <w:rPr>
                <w:rFonts w:ascii="Times New Roman" w:hAnsi="Times New Roman"/>
                <w:b/>
                <w:noProof/>
                <w:sz w:val="24"/>
                <w:szCs w:val="24"/>
                <w:lang w:eastAsia="es-AR"/>
              </w:rPr>
            </w:pPr>
            <w:r w:rsidRPr="009C5D3D">
              <w:rPr>
                <w:rFonts w:ascii="Times New Roman" w:hAnsi="Times New Roman"/>
                <w:b/>
                <w:noProof/>
                <w:sz w:val="24"/>
                <w:szCs w:val="24"/>
                <w:lang w:eastAsia="es-AR"/>
              </w:rPr>
              <w:t>Departamento de Ciencias Sociales</w:t>
            </w:r>
          </w:p>
          <w:p w:rsidR="00330983" w:rsidRDefault="00330983" w:rsidP="00C23829">
            <w:pPr>
              <w:ind w:firstLine="709"/>
              <w:jc w:val="center"/>
              <w:rPr>
                <w:rFonts w:ascii="Times New Roman" w:hAnsi="Times New Roman"/>
                <w:noProof/>
                <w:sz w:val="24"/>
                <w:szCs w:val="24"/>
                <w:lang w:eastAsia="es-AR"/>
              </w:rPr>
            </w:pPr>
            <w:r w:rsidRPr="009C5D3D">
              <w:rPr>
                <w:rFonts w:ascii="Times New Roman" w:hAnsi="Times New Roman"/>
                <w:b/>
                <w:noProof/>
                <w:sz w:val="24"/>
                <w:szCs w:val="24"/>
                <w:lang w:eastAsia="es-AR"/>
              </w:rPr>
              <w:t>4 de noviembre</w:t>
            </w:r>
          </w:p>
        </w:tc>
      </w:tr>
    </w:tbl>
    <w:p w:rsidR="00330983" w:rsidRDefault="00330983" w:rsidP="006E21ED">
      <w:pPr>
        <w:tabs>
          <w:tab w:val="left" w:pos="5748"/>
        </w:tabs>
        <w:ind w:firstLine="709"/>
        <w:jc w:val="both"/>
        <w:rPr>
          <w:rFonts w:ascii="Times New Roman" w:hAnsi="Times New Roman"/>
          <w:sz w:val="24"/>
          <w:szCs w:val="24"/>
          <w:lang w:val="es-ES_tradnl"/>
        </w:rPr>
      </w:pPr>
    </w:p>
    <w:p w:rsidR="002D0E9C" w:rsidRPr="007D2EEB" w:rsidRDefault="00A54B65" w:rsidP="00C23829">
      <w:pPr>
        <w:spacing w:line="240" w:lineRule="auto"/>
        <w:ind w:firstLine="709"/>
        <w:jc w:val="right"/>
        <w:rPr>
          <w:rFonts w:ascii="Times New Roman" w:hAnsi="Times New Roman"/>
          <w:i/>
          <w:sz w:val="24"/>
          <w:szCs w:val="24"/>
          <w:lang w:val="es-ES_tradnl"/>
        </w:rPr>
      </w:pPr>
      <w:r w:rsidRPr="007D2EEB">
        <w:rPr>
          <w:rFonts w:ascii="Times New Roman" w:hAnsi="Times New Roman"/>
          <w:i/>
          <w:sz w:val="24"/>
          <w:szCs w:val="24"/>
          <w:lang w:val="es-ES_tradnl"/>
        </w:rPr>
        <w:t>Benítez Karina</w:t>
      </w:r>
      <w:r w:rsidR="00330983" w:rsidRPr="007D2EEB">
        <w:rPr>
          <w:rFonts w:ascii="Times New Roman" w:hAnsi="Times New Roman"/>
          <w:i/>
          <w:sz w:val="24"/>
          <w:szCs w:val="24"/>
          <w:lang w:val="es-ES_tradnl"/>
        </w:rPr>
        <w:t xml:space="preserve">- Lic. en Educación. </w:t>
      </w:r>
      <w:r w:rsidR="00315856" w:rsidRPr="007D2EEB">
        <w:rPr>
          <w:rFonts w:ascii="Times New Roman" w:hAnsi="Times New Roman"/>
          <w:i/>
          <w:sz w:val="24"/>
          <w:szCs w:val="24"/>
          <w:lang w:val="es-ES_tradnl"/>
        </w:rPr>
        <w:t>UNQ</w:t>
      </w:r>
    </w:p>
    <w:p w:rsidR="00A54B65" w:rsidRPr="007D2EEB" w:rsidRDefault="00330983" w:rsidP="00C23829">
      <w:pPr>
        <w:spacing w:line="240" w:lineRule="auto"/>
        <w:ind w:firstLine="709"/>
        <w:jc w:val="right"/>
        <w:rPr>
          <w:rFonts w:ascii="Times New Roman" w:hAnsi="Times New Roman"/>
          <w:i/>
          <w:sz w:val="24"/>
          <w:szCs w:val="24"/>
          <w:lang w:val="es-ES_tradnl"/>
        </w:rPr>
      </w:pPr>
      <w:r w:rsidRPr="007D2EEB">
        <w:rPr>
          <w:rFonts w:ascii="Times New Roman" w:hAnsi="Times New Roman"/>
          <w:i/>
          <w:sz w:val="24"/>
          <w:szCs w:val="24"/>
          <w:lang w:val="es-ES_tradnl"/>
        </w:rPr>
        <w:t>benitezkarina1402</w:t>
      </w:r>
      <w:r w:rsidR="00F83A62" w:rsidRPr="007D2EEB">
        <w:rPr>
          <w:rFonts w:ascii="Times New Roman" w:hAnsi="Times New Roman"/>
          <w:b/>
          <w:i/>
          <w:sz w:val="24"/>
          <w:szCs w:val="24"/>
        </w:rPr>
        <w:t>@</w:t>
      </w:r>
      <w:r w:rsidR="00A54B65" w:rsidRPr="007D2EEB">
        <w:rPr>
          <w:rFonts w:ascii="Times New Roman" w:hAnsi="Times New Roman"/>
          <w:i/>
          <w:sz w:val="24"/>
          <w:szCs w:val="24"/>
          <w:lang w:val="es-ES_tradnl"/>
        </w:rPr>
        <w:t>gmail.com</w:t>
      </w:r>
    </w:p>
    <w:p w:rsidR="002D0E9C" w:rsidRPr="002D0E9C" w:rsidRDefault="002D0E9C" w:rsidP="002315DB">
      <w:pPr>
        <w:jc w:val="both"/>
        <w:rPr>
          <w:rFonts w:ascii="Times New Roman" w:hAnsi="Times New Roman"/>
          <w:b/>
          <w:sz w:val="24"/>
          <w:szCs w:val="24"/>
          <w:lang w:eastAsia="es-ES"/>
        </w:rPr>
      </w:pPr>
      <w:r w:rsidRPr="002D0E9C">
        <w:rPr>
          <w:rFonts w:ascii="Times New Roman" w:hAnsi="Times New Roman"/>
          <w:b/>
          <w:sz w:val="24"/>
          <w:szCs w:val="24"/>
          <w:lang w:val="es-ES_tradnl"/>
        </w:rPr>
        <w:t>“Alternativas de organización política de los docentes. El conflicto y la protesta en la Ciudad de Buenos Aires”</w:t>
      </w:r>
    </w:p>
    <w:p w:rsidR="00607024" w:rsidRDefault="001903A5" w:rsidP="006E21ED">
      <w:pPr>
        <w:ind w:firstLine="709"/>
        <w:jc w:val="both"/>
        <w:rPr>
          <w:rFonts w:ascii="Times New Roman" w:hAnsi="Times New Roman"/>
          <w:sz w:val="24"/>
          <w:szCs w:val="24"/>
        </w:rPr>
      </w:pPr>
      <w:r w:rsidRPr="001903A5">
        <w:rPr>
          <w:rFonts w:ascii="Times New Roman" w:hAnsi="Times New Roman"/>
          <w:sz w:val="24"/>
          <w:szCs w:val="24"/>
          <w:lang w:eastAsia="es-ES"/>
        </w:rPr>
        <w:t xml:space="preserve">Esta propuesta se enmarca en el proyecto </w:t>
      </w:r>
      <w:r w:rsidRPr="001903A5">
        <w:rPr>
          <w:rFonts w:ascii="Times New Roman" w:hAnsi="Times New Roman"/>
          <w:color w:val="000000"/>
          <w:sz w:val="24"/>
          <w:szCs w:val="24"/>
          <w:lang w:val="es-ES" w:eastAsia="es-ES"/>
        </w:rPr>
        <w:t xml:space="preserve">PICT-2012-0822 denominado </w:t>
      </w:r>
      <w:r w:rsidRPr="001903A5">
        <w:rPr>
          <w:rFonts w:ascii="Times New Roman" w:hAnsi="Times New Roman"/>
          <w:sz w:val="24"/>
          <w:szCs w:val="24"/>
          <w:lang w:eastAsia="es-ES"/>
        </w:rPr>
        <w:t xml:space="preserve">“Los Movimientos Sociales como agentes de producción de significación. Procesos de enmarcado y lucha simbólica en los campos de la comunicación y la educación” bajo la </w:t>
      </w:r>
      <w:r w:rsidRPr="001903A5">
        <w:rPr>
          <w:rFonts w:ascii="Times New Roman" w:hAnsi="Times New Roman"/>
          <w:color w:val="000000"/>
          <w:sz w:val="24"/>
          <w:szCs w:val="24"/>
          <w:lang w:val="es-ES" w:eastAsia="es-ES"/>
        </w:rPr>
        <w:t xml:space="preserve">dirección del </w:t>
      </w:r>
      <w:r w:rsidRPr="001903A5">
        <w:rPr>
          <w:rFonts w:ascii="Times New Roman" w:hAnsi="Times New Roman"/>
          <w:sz w:val="24"/>
          <w:szCs w:val="24"/>
          <w:lang w:eastAsia="es-ES"/>
        </w:rPr>
        <w:t xml:space="preserve"> Dr. Marcelo Gómez</w:t>
      </w:r>
      <w:r w:rsidR="007858F7">
        <w:rPr>
          <w:rStyle w:val="Refdenotaalpie"/>
          <w:rFonts w:ascii="Times New Roman" w:hAnsi="Times New Roman"/>
          <w:sz w:val="24"/>
          <w:szCs w:val="24"/>
          <w:lang w:eastAsia="es-ES"/>
        </w:rPr>
        <w:footnoteReference w:id="2"/>
      </w:r>
      <w:r>
        <w:rPr>
          <w:rFonts w:ascii="Times New Roman" w:hAnsi="Times New Roman"/>
          <w:sz w:val="24"/>
          <w:szCs w:val="24"/>
          <w:lang w:eastAsia="es-ES"/>
        </w:rPr>
        <w:t>.</w:t>
      </w:r>
      <w:r w:rsidR="00F83A62">
        <w:rPr>
          <w:rFonts w:ascii="Times New Roman" w:hAnsi="Times New Roman"/>
          <w:sz w:val="24"/>
          <w:szCs w:val="24"/>
          <w:lang w:eastAsia="es-ES"/>
        </w:rPr>
        <w:t xml:space="preserve"> Dentro de este proyecto, </w:t>
      </w:r>
      <w:r w:rsidR="00713ED3">
        <w:rPr>
          <w:rFonts w:ascii="Times New Roman" w:hAnsi="Times New Roman"/>
          <w:sz w:val="24"/>
          <w:szCs w:val="24"/>
          <w:lang w:eastAsia="es-ES"/>
        </w:rPr>
        <w:t xml:space="preserve">se pretende elaborar una línea de análisis </w:t>
      </w:r>
      <w:r w:rsidR="00607024">
        <w:rPr>
          <w:rFonts w:ascii="Times New Roman" w:hAnsi="Times New Roman"/>
          <w:sz w:val="24"/>
          <w:szCs w:val="24"/>
          <w:lang w:eastAsia="es-ES"/>
        </w:rPr>
        <w:t>tendiente a visualizar</w:t>
      </w:r>
      <w:r w:rsidR="00607024">
        <w:rPr>
          <w:rFonts w:ascii="Times New Roman" w:hAnsi="Times New Roman"/>
          <w:sz w:val="24"/>
          <w:szCs w:val="24"/>
        </w:rPr>
        <w:t>: “Discurso y prácticas ciudadanas del colectivo docente, posicionamiento en el tratamiento del conflicto social y político en la escuela</w:t>
      </w:r>
      <w:r w:rsidR="007858F7">
        <w:rPr>
          <w:rFonts w:ascii="Times New Roman" w:hAnsi="Times New Roman"/>
          <w:sz w:val="24"/>
          <w:szCs w:val="24"/>
        </w:rPr>
        <w:t xml:space="preserve"> en Ciudad Autónoma de Bs. As.</w:t>
      </w:r>
      <w:r w:rsidR="00607024">
        <w:rPr>
          <w:rFonts w:ascii="Times New Roman" w:hAnsi="Times New Roman"/>
          <w:sz w:val="24"/>
          <w:szCs w:val="24"/>
        </w:rPr>
        <w:t xml:space="preserve">”, </w:t>
      </w:r>
      <w:r w:rsidR="007D2EEB">
        <w:rPr>
          <w:rFonts w:ascii="Times New Roman" w:hAnsi="Times New Roman"/>
          <w:sz w:val="24"/>
          <w:szCs w:val="24"/>
        </w:rPr>
        <w:t>con esta finalidad se presentó</w:t>
      </w:r>
      <w:r w:rsidR="007858F7">
        <w:rPr>
          <w:rFonts w:ascii="Times New Roman" w:hAnsi="Times New Roman"/>
          <w:sz w:val="24"/>
          <w:szCs w:val="24"/>
        </w:rPr>
        <w:t xml:space="preserve"> l</w:t>
      </w:r>
      <w:r w:rsidR="007D2EEB">
        <w:rPr>
          <w:rFonts w:ascii="Times New Roman" w:hAnsi="Times New Roman"/>
          <w:sz w:val="24"/>
          <w:szCs w:val="24"/>
        </w:rPr>
        <w:t>a solicitud de Beca Doctoral en Ciencias Sociales al Conicet.</w:t>
      </w:r>
    </w:p>
    <w:p w:rsidR="001817E6" w:rsidRDefault="00595D68" w:rsidP="001817E6">
      <w:pPr>
        <w:ind w:firstLine="709"/>
        <w:jc w:val="both"/>
        <w:rPr>
          <w:rFonts w:ascii="Times New Roman" w:hAnsi="Times New Roman"/>
          <w:sz w:val="24"/>
          <w:szCs w:val="24"/>
        </w:rPr>
      </w:pPr>
      <w:r>
        <w:rPr>
          <w:rFonts w:ascii="Times New Roman" w:hAnsi="Times New Roman"/>
          <w:sz w:val="24"/>
          <w:szCs w:val="24"/>
        </w:rPr>
        <w:t>Este sub-proyecto de investigación se encuentra en su e</w:t>
      </w:r>
      <w:r w:rsidR="002315DB">
        <w:rPr>
          <w:rFonts w:ascii="Times New Roman" w:hAnsi="Times New Roman"/>
          <w:sz w:val="24"/>
          <w:szCs w:val="24"/>
        </w:rPr>
        <w:t>tapa inicial,</w:t>
      </w:r>
      <w:r>
        <w:rPr>
          <w:rFonts w:ascii="Times New Roman" w:hAnsi="Times New Roman"/>
          <w:sz w:val="24"/>
          <w:szCs w:val="24"/>
        </w:rPr>
        <w:t xml:space="preserve"> re-pensando y re-elaborando los posibles ejes de an</w:t>
      </w:r>
      <w:r w:rsidR="002315DB">
        <w:rPr>
          <w:rFonts w:ascii="Times New Roman" w:hAnsi="Times New Roman"/>
          <w:sz w:val="24"/>
          <w:szCs w:val="24"/>
        </w:rPr>
        <w:t>álisis. L</w:t>
      </w:r>
      <w:r w:rsidR="001817E6">
        <w:rPr>
          <w:rFonts w:ascii="Times New Roman" w:hAnsi="Times New Roman"/>
          <w:sz w:val="24"/>
          <w:szCs w:val="24"/>
        </w:rPr>
        <w:t xml:space="preserve">a presentación de </w:t>
      </w:r>
      <w:r>
        <w:rPr>
          <w:rFonts w:ascii="Times New Roman" w:hAnsi="Times New Roman"/>
          <w:sz w:val="24"/>
          <w:szCs w:val="24"/>
        </w:rPr>
        <w:t>esta ponencia cumple por un lado</w:t>
      </w:r>
      <w:r w:rsidR="002315DB">
        <w:rPr>
          <w:rFonts w:ascii="Times New Roman" w:hAnsi="Times New Roman"/>
          <w:sz w:val="24"/>
          <w:szCs w:val="24"/>
        </w:rPr>
        <w:t>,</w:t>
      </w:r>
      <w:r>
        <w:rPr>
          <w:rFonts w:ascii="Times New Roman" w:hAnsi="Times New Roman"/>
          <w:sz w:val="24"/>
          <w:szCs w:val="24"/>
        </w:rPr>
        <w:t xml:space="preserve"> la función de mejorar la propuesta y por el otro, obtener una devolución de parte de los oyentes a fin de darle mayor consistencia a la temática. Para lo cual, a continuación se presentarán los objetivos</w:t>
      </w:r>
      <w:r w:rsidR="00C868D5">
        <w:rPr>
          <w:rFonts w:ascii="Times New Roman" w:hAnsi="Times New Roman"/>
          <w:sz w:val="24"/>
          <w:szCs w:val="24"/>
        </w:rPr>
        <w:t xml:space="preserve"> propuestos:</w:t>
      </w:r>
    </w:p>
    <w:p w:rsidR="0053195B" w:rsidRPr="0053195B" w:rsidRDefault="0053195B" w:rsidP="006E21ED">
      <w:pPr>
        <w:ind w:firstLine="709"/>
        <w:jc w:val="both"/>
        <w:rPr>
          <w:rFonts w:ascii="Times New Roman" w:hAnsi="Times New Roman"/>
          <w:sz w:val="24"/>
          <w:szCs w:val="24"/>
        </w:rPr>
      </w:pPr>
      <w:r>
        <w:rPr>
          <w:rFonts w:ascii="Times New Roman" w:hAnsi="Times New Roman"/>
          <w:b/>
          <w:smallCaps/>
          <w:sz w:val="24"/>
          <w:szCs w:val="24"/>
        </w:rPr>
        <w:t xml:space="preserve"> g</w:t>
      </w:r>
      <w:r w:rsidRPr="0053195B">
        <w:rPr>
          <w:rFonts w:ascii="Times New Roman" w:hAnsi="Times New Roman"/>
          <w:b/>
          <w:smallCaps/>
          <w:sz w:val="24"/>
          <w:szCs w:val="24"/>
        </w:rPr>
        <w:t>eneral</w:t>
      </w:r>
      <w:r>
        <w:rPr>
          <w:rFonts w:ascii="Times New Roman" w:hAnsi="Times New Roman"/>
          <w:b/>
          <w:smallCaps/>
          <w:sz w:val="24"/>
          <w:szCs w:val="24"/>
        </w:rPr>
        <w:t>es</w:t>
      </w:r>
      <w:r w:rsidRPr="0053195B">
        <w:rPr>
          <w:rFonts w:ascii="Times New Roman" w:hAnsi="Times New Roman"/>
          <w:smallCaps/>
          <w:sz w:val="24"/>
          <w:szCs w:val="24"/>
        </w:rPr>
        <w:t>:</w:t>
      </w:r>
    </w:p>
    <w:p w:rsidR="0053195B" w:rsidRPr="0053195B" w:rsidRDefault="0053195B" w:rsidP="006E21ED">
      <w:pPr>
        <w:numPr>
          <w:ilvl w:val="0"/>
          <w:numId w:val="1"/>
        </w:numPr>
        <w:autoSpaceDE w:val="0"/>
        <w:autoSpaceDN w:val="0"/>
        <w:adjustRightInd w:val="0"/>
        <w:spacing w:after="0"/>
        <w:ind w:firstLine="709"/>
        <w:jc w:val="both"/>
        <w:rPr>
          <w:rFonts w:ascii="Times New Roman" w:hAnsi="Times New Roman"/>
          <w:smallCaps/>
          <w:sz w:val="24"/>
          <w:szCs w:val="24"/>
        </w:rPr>
      </w:pPr>
      <w:r w:rsidRPr="0053195B">
        <w:rPr>
          <w:rFonts w:ascii="Times New Roman" w:hAnsi="Times New Roman"/>
          <w:sz w:val="24"/>
          <w:szCs w:val="24"/>
        </w:rPr>
        <w:lastRenderedPageBreak/>
        <w:t xml:space="preserve">Analizar procesos de enmarcado y politización del colectivo docente en el tratamiento de conflictos sociales y políticos, la protesta social, su recepción y prácticas político-educativas en relación a los movimientos sociales. </w:t>
      </w:r>
    </w:p>
    <w:p w:rsidR="001817E6" w:rsidRPr="001817E6" w:rsidRDefault="0053195B" w:rsidP="006E21ED">
      <w:pPr>
        <w:numPr>
          <w:ilvl w:val="0"/>
          <w:numId w:val="1"/>
        </w:numPr>
        <w:autoSpaceDE w:val="0"/>
        <w:autoSpaceDN w:val="0"/>
        <w:adjustRightInd w:val="0"/>
        <w:spacing w:after="0"/>
        <w:ind w:firstLine="709"/>
        <w:jc w:val="both"/>
        <w:rPr>
          <w:rFonts w:ascii="Times New Roman" w:hAnsi="Times New Roman"/>
          <w:smallCaps/>
          <w:sz w:val="24"/>
          <w:szCs w:val="24"/>
        </w:rPr>
      </w:pPr>
      <w:r w:rsidRPr="0053195B">
        <w:rPr>
          <w:rFonts w:ascii="Times New Roman" w:hAnsi="Times New Roman"/>
          <w:sz w:val="24"/>
          <w:szCs w:val="24"/>
        </w:rPr>
        <w:t xml:space="preserve"> Indagar en las prácticas ciudadanas del colectivo docente, propuestas que promuevan prácticas pedagógicas innovadoras en la escuela y en otros espacios de participación política.</w:t>
      </w:r>
    </w:p>
    <w:p w:rsidR="0053195B" w:rsidRPr="0053195B" w:rsidRDefault="0053195B" w:rsidP="001817E6">
      <w:pPr>
        <w:autoSpaceDE w:val="0"/>
        <w:autoSpaceDN w:val="0"/>
        <w:adjustRightInd w:val="0"/>
        <w:spacing w:after="0"/>
        <w:ind w:left="1429"/>
        <w:jc w:val="both"/>
        <w:rPr>
          <w:rFonts w:ascii="Times New Roman" w:hAnsi="Times New Roman"/>
          <w:smallCaps/>
          <w:sz w:val="24"/>
          <w:szCs w:val="24"/>
        </w:rPr>
      </w:pPr>
    </w:p>
    <w:p w:rsidR="0053195B" w:rsidRPr="0053195B" w:rsidRDefault="0053195B" w:rsidP="006E21ED">
      <w:pPr>
        <w:autoSpaceDE w:val="0"/>
        <w:autoSpaceDN w:val="0"/>
        <w:adjustRightInd w:val="0"/>
        <w:spacing w:after="0"/>
        <w:ind w:firstLine="709"/>
        <w:jc w:val="both"/>
        <w:rPr>
          <w:rFonts w:ascii="Times New Roman" w:hAnsi="Times New Roman"/>
          <w:sz w:val="24"/>
          <w:szCs w:val="24"/>
        </w:rPr>
      </w:pPr>
      <w:r>
        <w:rPr>
          <w:rFonts w:ascii="Times New Roman" w:hAnsi="Times New Roman"/>
          <w:b/>
          <w:smallCaps/>
          <w:sz w:val="24"/>
          <w:szCs w:val="24"/>
        </w:rPr>
        <w:t xml:space="preserve"> e</w:t>
      </w:r>
      <w:r w:rsidRPr="0053195B">
        <w:rPr>
          <w:rFonts w:ascii="Times New Roman" w:hAnsi="Times New Roman"/>
          <w:b/>
          <w:smallCaps/>
          <w:sz w:val="24"/>
          <w:szCs w:val="24"/>
        </w:rPr>
        <w:t>specíficos</w:t>
      </w:r>
      <w:r w:rsidRPr="0053195B">
        <w:rPr>
          <w:rFonts w:ascii="Times New Roman" w:hAnsi="Times New Roman"/>
          <w:sz w:val="24"/>
          <w:szCs w:val="24"/>
        </w:rPr>
        <w:t>:</w:t>
      </w:r>
    </w:p>
    <w:p w:rsidR="0053195B" w:rsidRPr="0053195B" w:rsidRDefault="0053195B" w:rsidP="006E21ED">
      <w:pPr>
        <w:numPr>
          <w:ilvl w:val="0"/>
          <w:numId w:val="4"/>
        </w:numPr>
        <w:autoSpaceDE w:val="0"/>
        <w:autoSpaceDN w:val="0"/>
        <w:adjustRightInd w:val="0"/>
        <w:spacing w:after="0"/>
        <w:ind w:firstLine="709"/>
        <w:jc w:val="both"/>
        <w:rPr>
          <w:rFonts w:ascii="Times New Roman" w:hAnsi="Times New Roman"/>
          <w:sz w:val="24"/>
          <w:szCs w:val="24"/>
        </w:rPr>
      </w:pPr>
      <w:r w:rsidRPr="0053195B">
        <w:rPr>
          <w:rFonts w:ascii="Times New Roman" w:hAnsi="Times New Roman"/>
          <w:sz w:val="24"/>
          <w:szCs w:val="24"/>
        </w:rPr>
        <w:t>Describir qué tipo de prácticas ciudadanas ejercen los docentes en relación a la movilización social y la protesta pública, su repercusión en las prácticas educativas.</w:t>
      </w:r>
    </w:p>
    <w:p w:rsidR="0053195B" w:rsidRPr="0053195B" w:rsidRDefault="0053195B" w:rsidP="006E21ED">
      <w:pPr>
        <w:numPr>
          <w:ilvl w:val="0"/>
          <w:numId w:val="1"/>
        </w:numPr>
        <w:autoSpaceDE w:val="0"/>
        <w:autoSpaceDN w:val="0"/>
        <w:adjustRightInd w:val="0"/>
        <w:spacing w:after="0"/>
        <w:ind w:left="714" w:firstLine="709"/>
        <w:jc w:val="both"/>
        <w:rPr>
          <w:rFonts w:ascii="Times New Roman" w:hAnsi="Times New Roman"/>
          <w:iCs/>
          <w:sz w:val="24"/>
          <w:szCs w:val="24"/>
        </w:rPr>
      </w:pPr>
      <w:r w:rsidRPr="0053195B">
        <w:rPr>
          <w:rFonts w:ascii="Times New Roman" w:hAnsi="Times New Roman"/>
          <w:iCs/>
          <w:sz w:val="24"/>
          <w:szCs w:val="24"/>
        </w:rPr>
        <w:t xml:space="preserve">Analizar el nuevo enfoque curricular del nivel secundario, en Construcción de Ciudadanías y la inclusión de los movimientos sociales como eje de estudio en Geografía política como parte del cambio social y político en la sociedad posterior al 2001. </w:t>
      </w:r>
    </w:p>
    <w:p w:rsidR="0053195B" w:rsidRPr="0053195B" w:rsidRDefault="0053195B" w:rsidP="006E21ED">
      <w:pPr>
        <w:numPr>
          <w:ilvl w:val="0"/>
          <w:numId w:val="1"/>
        </w:numPr>
        <w:autoSpaceDE w:val="0"/>
        <w:autoSpaceDN w:val="0"/>
        <w:adjustRightInd w:val="0"/>
        <w:spacing w:after="0"/>
        <w:ind w:left="714" w:firstLine="709"/>
        <w:jc w:val="both"/>
        <w:rPr>
          <w:rFonts w:ascii="Times New Roman" w:hAnsi="Times New Roman"/>
          <w:iCs/>
          <w:sz w:val="24"/>
          <w:szCs w:val="24"/>
        </w:rPr>
      </w:pPr>
      <w:r w:rsidRPr="0053195B">
        <w:rPr>
          <w:rFonts w:ascii="Times New Roman" w:hAnsi="Times New Roman"/>
          <w:iCs/>
          <w:sz w:val="24"/>
          <w:szCs w:val="24"/>
        </w:rPr>
        <w:t xml:space="preserve">Estudiar la participación política de los docentes que son militantes, su práctica ciudadana concreta y su preocupación explícita por los conflictos sociales. Su rol docente y su consciencia como agente político. </w:t>
      </w:r>
    </w:p>
    <w:p w:rsidR="0053195B" w:rsidRDefault="0053195B" w:rsidP="006E21ED">
      <w:pPr>
        <w:numPr>
          <w:ilvl w:val="0"/>
          <w:numId w:val="1"/>
        </w:numPr>
        <w:autoSpaceDE w:val="0"/>
        <w:autoSpaceDN w:val="0"/>
        <w:adjustRightInd w:val="0"/>
        <w:spacing w:after="0"/>
        <w:ind w:left="714" w:firstLine="709"/>
        <w:jc w:val="both"/>
        <w:rPr>
          <w:rFonts w:ascii="Times New Roman" w:hAnsi="Times New Roman"/>
          <w:iCs/>
          <w:sz w:val="24"/>
          <w:szCs w:val="24"/>
        </w:rPr>
      </w:pPr>
      <w:r w:rsidRPr="0053195B">
        <w:rPr>
          <w:rFonts w:ascii="Times New Roman" w:hAnsi="Times New Roman"/>
          <w:iCs/>
          <w:sz w:val="24"/>
          <w:szCs w:val="24"/>
        </w:rPr>
        <w:t xml:space="preserve">Analizar sitios web y redes sociales utilizados por el colectivo docente en el que se evidencien cómo operan las nociones de política y ciudadanía en estos espacios a través de las opiniones e imágenes publicadas. </w:t>
      </w:r>
    </w:p>
    <w:p w:rsidR="0053195B" w:rsidRPr="0053195B" w:rsidRDefault="0053195B" w:rsidP="006E21ED">
      <w:pPr>
        <w:autoSpaceDE w:val="0"/>
        <w:autoSpaceDN w:val="0"/>
        <w:adjustRightInd w:val="0"/>
        <w:spacing w:after="0"/>
        <w:ind w:left="714" w:firstLine="709"/>
        <w:jc w:val="both"/>
        <w:rPr>
          <w:rFonts w:ascii="Times New Roman" w:hAnsi="Times New Roman"/>
          <w:iCs/>
          <w:sz w:val="24"/>
          <w:szCs w:val="24"/>
        </w:rPr>
      </w:pPr>
    </w:p>
    <w:p w:rsidR="00E85A20" w:rsidRPr="00E62327" w:rsidRDefault="00E85A20" w:rsidP="006E21ED">
      <w:pPr>
        <w:ind w:firstLine="709"/>
        <w:jc w:val="both"/>
        <w:rPr>
          <w:rFonts w:ascii="Times New Roman" w:hAnsi="Times New Roman"/>
          <w:b/>
          <w:iCs/>
          <w:sz w:val="24"/>
          <w:szCs w:val="24"/>
          <w:u w:val="single"/>
        </w:rPr>
      </w:pPr>
      <w:r w:rsidRPr="00E85A20">
        <w:rPr>
          <w:rFonts w:ascii="Times New Roman" w:hAnsi="Times New Roman"/>
          <w:b/>
          <w:iCs/>
          <w:sz w:val="24"/>
          <w:szCs w:val="24"/>
          <w:u w:val="single"/>
        </w:rPr>
        <w:t>Metodología</w:t>
      </w:r>
    </w:p>
    <w:p w:rsidR="00E62327" w:rsidRPr="00E62327" w:rsidRDefault="00C868D5" w:rsidP="006E21ED">
      <w:pPr>
        <w:ind w:firstLine="709"/>
        <w:jc w:val="both"/>
        <w:rPr>
          <w:rFonts w:ascii="Times New Roman" w:hAnsi="Times New Roman"/>
          <w:sz w:val="24"/>
          <w:szCs w:val="24"/>
          <w:lang w:eastAsia="es-AR"/>
        </w:rPr>
      </w:pPr>
      <w:r>
        <w:rPr>
          <w:rFonts w:ascii="Times New Roman" w:hAnsi="Times New Roman"/>
          <w:sz w:val="24"/>
          <w:szCs w:val="24"/>
          <w:lang w:eastAsia="es-AR"/>
        </w:rPr>
        <w:t>L</w:t>
      </w:r>
      <w:r w:rsidR="007A429F" w:rsidRPr="007A429F">
        <w:rPr>
          <w:rFonts w:ascii="Times New Roman" w:hAnsi="Times New Roman"/>
          <w:sz w:val="24"/>
          <w:szCs w:val="24"/>
          <w:lang w:eastAsia="es-AR"/>
        </w:rPr>
        <w:t>a</w:t>
      </w:r>
      <w:r>
        <w:rPr>
          <w:rFonts w:ascii="Times New Roman" w:hAnsi="Times New Roman"/>
          <w:sz w:val="24"/>
          <w:szCs w:val="24"/>
          <w:lang w:eastAsia="es-AR"/>
        </w:rPr>
        <w:t xml:space="preserve"> propuesta metodológica para este plan de trabajo</w:t>
      </w:r>
      <w:r w:rsidR="007A429F" w:rsidRPr="007A429F">
        <w:rPr>
          <w:rFonts w:ascii="Times New Roman" w:hAnsi="Times New Roman"/>
          <w:sz w:val="24"/>
          <w:szCs w:val="24"/>
          <w:lang w:eastAsia="es-AR"/>
        </w:rPr>
        <w:t>consistirá en</w:t>
      </w:r>
      <w:r w:rsidR="00E62327" w:rsidRPr="00E62327">
        <w:rPr>
          <w:rFonts w:ascii="Times New Roman" w:hAnsi="Times New Roman"/>
          <w:color w:val="000000"/>
          <w:sz w:val="24"/>
          <w:szCs w:val="24"/>
          <w:lang w:val="es-MX" w:eastAsia="es-MX"/>
        </w:rPr>
        <w:t xml:space="preserve"> realizar</w:t>
      </w:r>
      <w:r w:rsidR="00E62327" w:rsidRPr="00E62327">
        <w:rPr>
          <w:rFonts w:ascii="Times New Roman" w:hAnsi="Times New Roman"/>
          <w:sz w:val="24"/>
          <w:szCs w:val="24"/>
          <w:lang w:eastAsia="es-AR"/>
        </w:rPr>
        <w:t xml:space="preserve"> entrevistas</w:t>
      </w:r>
      <w:r w:rsidR="002315DB">
        <w:rPr>
          <w:rFonts w:ascii="Times New Roman" w:hAnsi="Times New Roman"/>
          <w:sz w:val="24"/>
          <w:szCs w:val="24"/>
          <w:lang w:eastAsia="es-AR"/>
        </w:rPr>
        <w:t xml:space="preserve"> en profundidad</w:t>
      </w:r>
      <w:r w:rsidR="00E62327" w:rsidRPr="00E62327">
        <w:rPr>
          <w:rFonts w:ascii="Times New Roman" w:hAnsi="Times New Roman"/>
          <w:sz w:val="24"/>
          <w:szCs w:val="24"/>
          <w:lang w:eastAsia="es-AR"/>
        </w:rPr>
        <w:t xml:space="preserve"> a docentes que militan en algún gremio</w:t>
      </w:r>
      <w:r w:rsidR="00843CCF">
        <w:rPr>
          <w:rFonts w:ascii="Times New Roman" w:hAnsi="Times New Roman"/>
          <w:sz w:val="24"/>
          <w:szCs w:val="24"/>
          <w:lang w:eastAsia="es-AR"/>
        </w:rPr>
        <w:t xml:space="preserve"> o movimiento social.</w:t>
      </w:r>
      <w:r w:rsidR="00843CCF">
        <w:rPr>
          <w:rFonts w:ascii="Times New Roman" w:hAnsi="Times New Roman"/>
          <w:sz w:val="24"/>
          <w:szCs w:val="24"/>
        </w:rPr>
        <w:t>Con el</w:t>
      </w:r>
      <w:r w:rsidR="00E62327">
        <w:rPr>
          <w:rFonts w:ascii="Times New Roman" w:hAnsi="Times New Roman"/>
          <w:sz w:val="24"/>
          <w:szCs w:val="24"/>
        </w:rPr>
        <w:t xml:space="preserve"> fin de abordar</w:t>
      </w:r>
      <w:r w:rsidR="00E62327" w:rsidRPr="00C868D5">
        <w:rPr>
          <w:rFonts w:ascii="Times New Roman" w:hAnsi="Times New Roman"/>
          <w:sz w:val="24"/>
          <w:szCs w:val="24"/>
        </w:rPr>
        <w:t xml:space="preserve"> representaciones políticas actuales</w:t>
      </w:r>
      <w:r w:rsidR="00E62327">
        <w:rPr>
          <w:rFonts w:ascii="Times New Roman" w:hAnsi="Times New Roman"/>
          <w:sz w:val="24"/>
          <w:szCs w:val="24"/>
        </w:rPr>
        <w:t xml:space="preserve"> de los docentes, como agentes políticos pertenecientes a este colectivo particular con sus características</w:t>
      </w:r>
      <w:r w:rsidR="004678EA">
        <w:rPr>
          <w:rFonts w:ascii="Times New Roman" w:hAnsi="Times New Roman"/>
          <w:sz w:val="24"/>
          <w:szCs w:val="24"/>
        </w:rPr>
        <w:t xml:space="preserve"> propias</w:t>
      </w:r>
      <w:r w:rsidR="00843CCF">
        <w:rPr>
          <w:rFonts w:ascii="Times New Roman" w:hAnsi="Times New Roman"/>
          <w:sz w:val="24"/>
          <w:szCs w:val="24"/>
        </w:rPr>
        <w:t>:</w:t>
      </w:r>
      <w:r w:rsidR="00E62327" w:rsidRPr="00C868D5">
        <w:rPr>
          <w:rFonts w:ascii="Times New Roman" w:hAnsi="Times New Roman"/>
          <w:sz w:val="24"/>
          <w:szCs w:val="24"/>
        </w:rPr>
        <w:t>el compromiso militante</w:t>
      </w:r>
      <w:r w:rsidR="00E62327">
        <w:rPr>
          <w:rFonts w:ascii="Times New Roman" w:hAnsi="Times New Roman"/>
          <w:sz w:val="24"/>
          <w:szCs w:val="24"/>
        </w:rPr>
        <w:t>,</w:t>
      </w:r>
      <w:r w:rsidR="00E62327" w:rsidRPr="00C868D5">
        <w:rPr>
          <w:rFonts w:ascii="Times New Roman" w:hAnsi="Times New Roman"/>
          <w:sz w:val="24"/>
          <w:szCs w:val="24"/>
        </w:rPr>
        <w:t xml:space="preserve"> la particip</w:t>
      </w:r>
      <w:r w:rsidR="00843CCF">
        <w:rPr>
          <w:rFonts w:ascii="Times New Roman" w:hAnsi="Times New Roman"/>
          <w:sz w:val="24"/>
          <w:szCs w:val="24"/>
        </w:rPr>
        <w:t>ación sindical y ciudadana como también,</w:t>
      </w:r>
      <w:r w:rsidR="00E62327" w:rsidRPr="00C868D5">
        <w:rPr>
          <w:rFonts w:ascii="Times New Roman" w:hAnsi="Times New Roman"/>
          <w:sz w:val="24"/>
          <w:szCs w:val="24"/>
        </w:rPr>
        <w:t xml:space="preserve"> el trabajo educativo que encaran en las aulas de las e</w:t>
      </w:r>
      <w:r w:rsidR="00E62327">
        <w:rPr>
          <w:rFonts w:ascii="Times New Roman" w:hAnsi="Times New Roman"/>
          <w:sz w:val="24"/>
          <w:szCs w:val="24"/>
        </w:rPr>
        <w:t>scuelas primarias de la Ciudad Autónoma de Buenos Aires.</w:t>
      </w:r>
      <w:r w:rsidR="00843CCF">
        <w:rPr>
          <w:rFonts w:ascii="Times New Roman" w:hAnsi="Times New Roman"/>
          <w:sz w:val="24"/>
          <w:szCs w:val="24"/>
          <w:lang w:eastAsia="es-AR"/>
        </w:rPr>
        <w:t xml:space="preserve"> S</w:t>
      </w:r>
      <w:r w:rsidR="00E62327" w:rsidRPr="00E62327">
        <w:rPr>
          <w:rFonts w:ascii="Times New Roman" w:hAnsi="Times New Roman"/>
          <w:sz w:val="24"/>
          <w:szCs w:val="24"/>
          <w:lang w:eastAsia="es-AR"/>
        </w:rPr>
        <w:t xml:space="preserve">e </w:t>
      </w:r>
      <w:r w:rsidR="00E62327" w:rsidRPr="00E62327">
        <w:rPr>
          <w:rFonts w:ascii="Times New Roman" w:hAnsi="Times New Roman"/>
          <w:color w:val="000000"/>
          <w:sz w:val="24"/>
          <w:szCs w:val="24"/>
          <w:lang w:val="es-MX" w:eastAsia="es-MX"/>
        </w:rPr>
        <w:t>aplicarán técnicas de relevamiento empírico en el análisis</w:t>
      </w:r>
      <w:r w:rsidR="00E62327" w:rsidRPr="00E62327">
        <w:rPr>
          <w:rFonts w:ascii="Times New Roman" w:hAnsi="Times New Roman"/>
          <w:sz w:val="24"/>
          <w:szCs w:val="24"/>
          <w:lang w:eastAsia="es-AR"/>
        </w:rPr>
        <w:t xml:space="preserve"> de sitios web o redes sociales </w:t>
      </w:r>
      <w:r w:rsidR="00E62327" w:rsidRPr="00E62327">
        <w:rPr>
          <w:rFonts w:ascii="Times New Roman" w:hAnsi="Times New Roman"/>
          <w:sz w:val="24"/>
          <w:szCs w:val="24"/>
          <w:lang w:eastAsia="es-AR"/>
        </w:rPr>
        <w:lastRenderedPageBreak/>
        <w:t>como la página de</w:t>
      </w:r>
      <w:r w:rsidR="00E62327" w:rsidRPr="00B9347B">
        <w:rPr>
          <w:rFonts w:ascii="Times New Roman" w:hAnsi="Times New Roman"/>
          <w:sz w:val="24"/>
          <w:szCs w:val="24"/>
          <w:lang w:eastAsia="es-AR"/>
        </w:rPr>
        <w:t>Facebook “El Machete Bs. As</w:t>
      </w:r>
      <w:r w:rsidR="00B9347B">
        <w:rPr>
          <w:rFonts w:ascii="Times New Roman" w:hAnsi="Times New Roman"/>
          <w:sz w:val="24"/>
          <w:szCs w:val="24"/>
          <w:lang w:eastAsia="es-AR"/>
        </w:rPr>
        <w:t>”</w:t>
      </w:r>
      <w:r w:rsidR="00B9347B">
        <w:rPr>
          <w:rStyle w:val="Refdenotaalpie"/>
          <w:rFonts w:ascii="Times New Roman" w:hAnsi="Times New Roman"/>
          <w:sz w:val="24"/>
          <w:szCs w:val="24"/>
          <w:lang w:eastAsia="es-AR"/>
        </w:rPr>
        <w:footnoteReference w:id="3"/>
      </w:r>
      <w:r w:rsidR="008D4774">
        <w:rPr>
          <w:rFonts w:ascii="Times New Roman" w:hAnsi="Times New Roman"/>
          <w:sz w:val="24"/>
          <w:szCs w:val="24"/>
          <w:lang w:eastAsia="es-AR"/>
        </w:rPr>
        <w:t xml:space="preserve"> y </w:t>
      </w:r>
      <w:r w:rsidR="007E7E41">
        <w:rPr>
          <w:rFonts w:ascii="Times New Roman" w:hAnsi="Times New Roman"/>
          <w:sz w:val="24"/>
          <w:szCs w:val="24"/>
          <w:lang w:eastAsia="es-AR"/>
        </w:rPr>
        <w:t xml:space="preserve"> otro</w:t>
      </w:r>
      <w:r w:rsidR="00E62327">
        <w:rPr>
          <w:rFonts w:ascii="Times New Roman" w:hAnsi="Times New Roman"/>
          <w:sz w:val="24"/>
          <w:szCs w:val="24"/>
          <w:lang w:eastAsia="es-AR"/>
        </w:rPr>
        <w:t xml:space="preserve"> grupo de</w:t>
      </w:r>
      <w:r w:rsidR="007E7E41">
        <w:rPr>
          <w:rFonts w:ascii="Times New Roman" w:hAnsi="Times New Roman"/>
          <w:sz w:val="24"/>
          <w:szCs w:val="24"/>
          <w:lang w:eastAsia="es-AR"/>
        </w:rPr>
        <w:t xml:space="preserve"> Facebook y</w:t>
      </w:r>
      <w:r w:rsidR="00E62327">
        <w:rPr>
          <w:rFonts w:ascii="Times New Roman" w:hAnsi="Times New Roman"/>
          <w:sz w:val="24"/>
          <w:szCs w:val="24"/>
          <w:lang w:eastAsia="es-AR"/>
        </w:rPr>
        <w:t xml:space="preserve"> WhatsApp denominado “Lxsmaestrxs asamblea del 2</w:t>
      </w:r>
      <w:r w:rsidR="007E7E41">
        <w:rPr>
          <w:rStyle w:val="Refdenotaalpie"/>
          <w:rFonts w:ascii="Times New Roman" w:hAnsi="Times New Roman"/>
          <w:sz w:val="24"/>
          <w:szCs w:val="24"/>
          <w:lang w:eastAsia="es-AR"/>
        </w:rPr>
        <w:footnoteReference w:id="4"/>
      </w:r>
      <w:r w:rsidR="00E62327">
        <w:rPr>
          <w:rFonts w:ascii="Times New Roman" w:hAnsi="Times New Roman"/>
          <w:sz w:val="24"/>
          <w:szCs w:val="24"/>
          <w:lang w:eastAsia="es-AR"/>
        </w:rPr>
        <w:t>”,</w:t>
      </w:r>
      <w:r w:rsidR="00843CCF">
        <w:rPr>
          <w:rFonts w:ascii="Times New Roman" w:hAnsi="Times New Roman"/>
          <w:sz w:val="24"/>
          <w:szCs w:val="24"/>
          <w:lang w:eastAsia="es-AR"/>
        </w:rPr>
        <w:t>entre otros, que</w:t>
      </w:r>
      <w:r w:rsidR="007F59C9">
        <w:rPr>
          <w:rFonts w:ascii="Times New Roman" w:hAnsi="Times New Roman"/>
          <w:sz w:val="24"/>
          <w:szCs w:val="24"/>
          <w:lang w:eastAsia="es-AR"/>
        </w:rPr>
        <w:t xml:space="preserve"> se observen</w:t>
      </w:r>
      <w:r w:rsidR="008D4774">
        <w:rPr>
          <w:rFonts w:ascii="Times New Roman" w:hAnsi="Times New Roman"/>
          <w:sz w:val="24"/>
          <w:szCs w:val="24"/>
          <w:lang w:eastAsia="es-AR"/>
        </w:rPr>
        <w:t xml:space="preserve"> por medio</w:t>
      </w:r>
      <w:r w:rsidR="00843CCF">
        <w:rPr>
          <w:rFonts w:ascii="Times New Roman" w:hAnsi="Times New Roman"/>
          <w:sz w:val="24"/>
          <w:szCs w:val="24"/>
          <w:lang w:eastAsia="es-AR"/>
        </w:rPr>
        <w:t xml:space="preserve"> de sus procesos de comunicación</w:t>
      </w:r>
      <w:r w:rsidR="008D4774">
        <w:rPr>
          <w:rFonts w:ascii="Times New Roman" w:hAnsi="Times New Roman"/>
          <w:sz w:val="24"/>
          <w:szCs w:val="24"/>
          <w:lang w:eastAsia="es-AR"/>
        </w:rPr>
        <w:t xml:space="preserve">, </w:t>
      </w:r>
      <w:r w:rsidR="00E62327" w:rsidRPr="00E62327">
        <w:rPr>
          <w:rFonts w:ascii="Times New Roman" w:hAnsi="Times New Roman"/>
          <w:sz w:val="24"/>
          <w:szCs w:val="24"/>
          <w:lang w:eastAsia="es-AR"/>
        </w:rPr>
        <w:t xml:space="preserve"> prácticas innovadoras en relación al conflicto de</w:t>
      </w:r>
      <w:r w:rsidR="007F59C9">
        <w:rPr>
          <w:rFonts w:ascii="Times New Roman" w:hAnsi="Times New Roman"/>
          <w:sz w:val="24"/>
          <w:szCs w:val="24"/>
          <w:lang w:eastAsia="es-AR"/>
        </w:rPr>
        <w:t>l</w:t>
      </w:r>
      <w:r w:rsidR="00E62327">
        <w:rPr>
          <w:rFonts w:ascii="Times New Roman" w:hAnsi="Times New Roman"/>
          <w:sz w:val="24"/>
          <w:szCs w:val="24"/>
          <w:lang w:eastAsia="es-AR"/>
        </w:rPr>
        <w:t xml:space="preserve"> propio colectivo</w:t>
      </w:r>
      <w:r w:rsidR="008D4774">
        <w:rPr>
          <w:rFonts w:ascii="Times New Roman" w:hAnsi="Times New Roman"/>
          <w:sz w:val="24"/>
          <w:szCs w:val="24"/>
          <w:lang w:eastAsia="es-AR"/>
        </w:rPr>
        <w:t>,  como</w:t>
      </w:r>
      <w:r w:rsidR="007F59C9">
        <w:rPr>
          <w:rFonts w:ascii="Times New Roman" w:hAnsi="Times New Roman"/>
          <w:sz w:val="24"/>
          <w:szCs w:val="24"/>
          <w:lang w:eastAsia="es-AR"/>
        </w:rPr>
        <w:t xml:space="preserve">así </w:t>
      </w:r>
      <w:r w:rsidR="00E62327">
        <w:rPr>
          <w:rFonts w:ascii="Times New Roman" w:hAnsi="Times New Roman"/>
          <w:sz w:val="24"/>
          <w:szCs w:val="24"/>
          <w:lang w:eastAsia="es-AR"/>
        </w:rPr>
        <w:t>también el vínculo con algún  movimientos social</w:t>
      </w:r>
      <w:r w:rsidR="008D4774">
        <w:rPr>
          <w:rFonts w:ascii="Times New Roman" w:hAnsi="Times New Roman"/>
          <w:sz w:val="24"/>
          <w:szCs w:val="24"/>
          <w:lang w:eastAsia="es-AR"/>
        </w:rPr>
        <w:t>.  Se considera</w:t>
      </w:r>
      <w:r w:rsidR="00E62327" w:rsidRPr="00E62327">
        <w:rPr>
          <w:rFonts w:ascii="Times New Roman" w:hAnsi="Times New Roman"/>
          <w:sz w:val="24"/>
          <w:szCs w:val="24"/>
          <w:lang w:eastAsia="es-AR"/>
        </w:rPr>
        <w:t xml:space="preserve"> como unidad de análisis las prácticas ciudadanas político-pedagógicas del colectivo docente.</w:t>
      </w:r>
    </w:p>
    <w:p w:rsidR="00E62327" w:rsidRPr="00E62327" w:rsidRDefault="00843CCF" w:rsidP="006E21ED">
      <w:pPr>
        <w:ind w:firstLine="709"/>
        <w:jc w:val="both"/>
        <w:rPr>
          <w:rFonts w:ascii="Times New Roman" w:hAnsi="Times New Roman"/>
          <w:color w:val="000000"/>
          <w:sz w:val="24"/>
          <w:szCs w:val="24"/>
          <w:lang w:val="es-MX" w:eastAsia="es-MX"/>
        </w:rPr>
      </w:pPr>
      <w:r w:rsidRPr="00E62327">
        <w:rPr>
          <w:rFonts w:ascii="Times New Roman" w:hAnsi="Times New Roman"/>
          <w:color w:val="000000"/>
          <w:sz w:val="24"/>
          <w:szCs w:val="24"/>
          <w:lang w:val="es-MX" w:eastAsia="es-MX"/>
        </w:rPr>
        <w:t>Consecutivamente</w:t>
      </w:r>
      <w:r w:rsidR="00E62327" w:rsidRPr="00E62327">
        <w:rPr>
          <w:rFonts w:ascii="Times New Roman" w:hAnsi="Times New Roman"/>
          <w:color w:val="000000"/>
          <w:sz w:val="24"/>
          <w:szCs w:val="24"/>
          <w:lang w:val="es-MX" w:eastAsia="es-MX"/>
        </w:rPr>
        <w:t xml:space="preserve"> se realizarán tareas de ordenamiento, sistematización e interpretación de datos y fuentes de información empírica: observaciones de situaciones áulicas, análisis de fuentes pedagógicas, trabajos de estudiantes, planes de clases y materiales didácticos (carteles, infografías, producción audiovisual, etc</w:t>
      </w:r>
      <w:r w:rsidR="00414502">
        <w:rPr>
          <w:rFonts w:ascii="Times New Roman" w:hAnsi="Times New Roman"/>
          <w:color w:val="000000"/>
          <w:sz w:val="24"/>
          <w:szCs w:val="24"/>
          <w:lang w:val="es-MX" w:eastAsia="es-MX"/>
        </w:rPr>
        <w:t>.</w:t>
      </w:r>
      <w:r w:rsidR="00E62327" w:rsidRPr="00E62327">
        <w:rPr>
          <w:rFonts w:ascii="Times New Roman" w:hAnsi="Times New Roman"/>
          <w:color w:val="000000"/>
          <w:sz w:val="24"/>
          <w:szCs w:val="24"/>
          <w:lang w:val="es-MX" w:eastAsia="es-MX"/>
        </w:rPr>
        <w:t xml:space="preserve">) elaborados para abordar el tema de los conflictos sociales. Para distinguir y señalar nuevos vínculos entre movimientos sociales, educación y prácticas escolares emergentes. </w:t>
      </w:r>
    </w:p>
    <w:p w:rsidR="001817E6" w:rsidRDefault="00E62327" w:rsidP="001817E6">
      <w:pPr>
        <w:ind w:firstLine="709"/>
        <w:jc w:val="both"/>
        <w:rPr>
          <w:rFonts w:ascii="Times New Roman" w:hAnsi="Times New Roman"/>
          <w:sz w:val="24"/>
          <w:szCs w:val="24"/>
          <w:lang w:eastAsia="es-AR"/>
        </w:rPr>
      </w:pPr>
      <w:r w:rsidRPr="00E62327">
        <w:rPr>
          <w:rFonts w:ascii="Times New Roman" w:hAnsi="Times New Roman"/>
          <w:sz w:val="24"/>
          <w:szCs w:val="24"/>
          <w:lang w:eastAsia="es-AR"/>
        </w:rPr>
        <w:t xml:space="preserve">La principal herramienta metodológica pensada para el estudio, son las entrevistas en profundidad con </w:t>
      </w:r>
      <w:r w:rsidR="008D4774">
        <w:rPr>
          <w:rFonts w:ascii="Times New Roman" w:hAnsi="Times New Roman"/>
          <w:sz w:val="24"/>
          <w:szCs w:val="24"/>
          <w:lang w:eastAsia="es-AR"/>
        </w:rPr>
        <w:t>guió</w:t>
      </w:r>
      <w:r w:rsidR="008D4774" w:rsidRPr="00E62327">
        <w:rPr>
          <w:rFonts w:ascii="Times New Roman" w:hAnsi="Times New Roman"/>
          <w:sz w:val="24"/>
          <w:szCs w:val="24"/>
          <w:lang w:eastAsia="es-AR"/>
        </w:rPr>
        <w:t>n</w:t>
      </w:r>
      <w:r w:rsidR="00111885">
        <w:rPr>
          <w:rFonts w:ascii="Times New Roman" w:hAnsi="Times New Roman"/>
          <w:sz w:val="24"/>
          <w:szCs w:val="24"/>
          <w:lang w:eastAsia="es-AR"/>
        </w:rPr>
        <w:t>. E</w:t>
      </w:r>
      <w:r w:rsidR="008D4774">
        <w:rPr>
          <w:rFonts w:ascii="Times New Roman" w:hAnsi="Times New Roman"/>
          <w:sz w:val="24"/>
          <w:szCs w:val="24"/>
          <w:lang w:eastAsia="es-AR"/>
        </w:rPr>
        <w:t>ste instrumento</w:t>
      </w:r>
      <w:r w:rsidRPr="00E62327">
        <w:rPr>
          <w:rFonts w:ascii="Times New Roman" w:hAnsi="Times New Roman"/>
          <w:sz w:val="24"/>
          <w:szCs w:val="24"/>
          <w:lang w:eastAsia="es-AR"/>
        </w:rPr>
        <w:t xml:space="preserve"> permite recuperar las experiencias de los mi</w:t>
      </w:r>
      <w:r w:rsidR="00111885">
        <w:rPr>
          <w:rFonts w:ascii="Times New Roman" w:hAnsi="Times New Roman"/>
          <w:sz w:val="24"/>
          <w:szCs w:val="24"/>
          <w:lang w:eastAsia="es-AR"/>
        </w:rPr>
        <w:t>litantes en su trabajo cotidiano,</w:t>
      </w:r>
      <w:r w:rsidRPr="00E62327">
        <w:rPr>
          <w:rFonts w:ascii="Times New Roman" w:hAnsi="Times New Roman"/>
          <w:sz w:val="24"/>
          <w:szCs w:val="24"/>
          <w:lang w:eastAsia="es-AR"/>
        </w:rPr>
        <w:t xml:space="preserve"> brindando datos biográficos que  pueden dar cuenta de acontecimientos, tanto familia</w:t>
      </w:r>
      <w:r w:rsidR="000E4669">
        <w:rPr>
          <w:rFonts w:ascii="Times New Roman" w:hAnsi="Times New Roman"/>
          <w:sz w:val="24"/>
          <w:szCs w:val="24"/>
          <w:lang w:eastAsia="es-AR"/>
        </w:rPr>
        <w:t>res como sociales</w:t>
      </w:r>
      <w:r w:rsidR="00111885">
        <w:rPr>
          <w:rFonts w:ascii="Times New Roman" w:hAnsi="Times New Roman"/>
          <w:sz w:val="24"/>
          <w:szCs w:val="24"/>
          <w:lang w:eastAsia="es-AR"/>
        </w:rPr>
        <w:t xml:space="preserve"> de sus trayectorias de vida</w:t>
      </w:r>
      <w:r w:rsidR="000E4669">
        <w:rPr>
          <w:rFonts w:ascii="Times New Roman" w:hAnsi="Times New Roman"/>
          <w:sz w:val="24"/>
          <w:szCs w:val="24"/>
          <w:lang w:eastAsia="es-AR"/>
        </w:rPr>
        <w:t xml:space="preserve">. Se obtiene </w:t>
      </w:r>
      <w:r w:rsidR="008869EE">
        <w:rPr>
          <w:rFonts w:ascii="Times New Roman" w:hAnsi="Times New Roman"/>
          <w:sz w:val="24"/>
          <w:szCs w:val="24"/>
          <w:lang w:eastAsia="es-AR"/>
        </w:rPr>
        <w:t>así</w:t>
      </w:r>
      <w:r w:rsidR="000E4669">
        <w:rPr>
          <w:rFonts w:ascii="Times New Roman" w:hAnsi="Times New Roman"/>
          <w:sz w:val="24"/>
          <w:szCs w:val="24"/>
          <w:lang w:eastAsia="es-AR"/>
        </w:rPr>
        <w:t xml:space="preserve">, </w:t>
      </w:r>
      <w:r w:rsidRPr="00E62327">
        <w:rPr>
          <w:rFonts w:ascii="Times New Roman" w:hAnsi="Times New Roman"/>
          <w:sz w:val="24"/>
          <w:szCs w:val="24"/>
          <w:lang w:eastAsia="es-AR"/>
        </w:rPr>
        <w:t xml:space="preserve"> información sobre el sentido que </w:t>
      </w:r>
      <w:r w:rsidR="000E4669">
        <w:rPr>
          <w:rFonts w:ascii="Times New Roman" w:hAnsi="Times New Roman"/>
          <w:sz w:val="24"/>
          <w:szCs w:val="24"/>
          <w:lang w:eastAsia="es-AR"/>
        </w:rPr>
        <w:t>otorgan a su práctica, accediendo</w:t>
      </w:r>
      <w:r w:rsidRPr="00E62327">
        <w:rPr>
          <w:rFonts w:ascii="Times New Roman" w:hAnsi="Times New Roman"/>
          <w:sz w:val="24"/>
          <w:szCs w:val="24"/>
          <w:lang w:eastAsia="es-AR"/>
        </w:rPr>
        <w:t xml:space="preserve"> a las rep</w:t>
      </w:r>
      <w:r w:rsidR="000E4669">
        <w:rPr>
          <w:rFonts w:ascii="Times New Roman" w:hAnsi="Times New Roman"/>
          <w:sz w:val="24"/>
          <w:szCs w:val="24"/>
          <w:lang w:eastAsia="es-AR"/>
        </w:rPr>
        <w:t>resentaciones</w:t>
      </w:r>
      <w:r w:rsidRPr="00E62327">
        <w:rPr>
          <w:rFonts w:ascii="Times New Roman" w:hAnsi="Times New Roman"/>
          <w:sz w:val="24"/>
          <w:szCs w:val="24"/>
          <w:lang w:eastAsia="es-AR"/>
        </w:rPr>
        <w:t xml:space="preserve"> en torno a los sentidos y las experiencias desarrolladas por el colectivo d</w:t>
      </w:r>
      <w:r w:rsidR="000E4669">
        <w:rPr>
          <w:rFonts w:ascii="Times New Roman" w:hAnsi="Times New Roman"/>
          <w:sz w:val="24"/>
          <w:szCs w:val="24"/>
          <w:lang w:eastAsia="es-AR"/>
        </w:rPr>
        <w:t xml:space="preserve">ocente a través de </w:t>
      </w:r>
      <w:r w:rsidR="00D37B80">
        <w:rPr>
          <w:rFonts w:ascii="Times New Roman" w:hAnsi="Times New Roman"/>
          <w:sz w:val="24"/>
          <w:szCs w:val="24"/>
          <w:lang w:eastAsia="es-AR"/>
        </w:rPr>
        <w:t>su participación</w:t>
      </w:r>
      <w:r w:rsidR="000E4669">
        <w:rPr>
          <w:rFonts w:ascii="Times New Roman" w:hAnsi="Times New Roman"/>
          <w:sz w:val="24"/>
          <w:szCs w:val="24"/>
          <w:lang w:eastAsia="es-AR"/>
        </w:rPr>
        <w:t xml:space="preserve"> ciudadana</w:t>
      </w:r>
      <w:r w:rsidRPr="00E62327">
        <w:rPr>
          <w:rFonts w:ascii="Times New Roman" w:hAnsi="Times New Roman"/>
          <w:sz w:val="24"/>
          <w:szCs w:val="24"/>
          <w:lang w:eastAsia="es-AR"/>
        </w:rPr>
        <w:t xml:space="preserve"> y político-pedagógicas, en relación a los conflictos sociales y políticos. Por tal motivo, es necesario la lectura, el análisis y la interpretación  de las entrevistas, como así también de los marcos interpretativos</w:t>
      </w:r>
      <w:r w:rsidR="00D37B80">
        <w:rPr>
          <w:rStyle w:val="Refdenotaalpie"/>
          <w:rFonts w:ascii="Times New Roman" w:hAnsi="Times New Roman"/>
          <w:sz w:val="24"/>
          <w:szCs w:val="24"/>
          <w:lang w:eastAsia="es-AR"/>
        </w:rPr>
        <w:footnoteReference w:id="5"/>
      </w:r>
      <w:r w:rsidRPr="00E62327">
        <w:rPr>
          <w:rFonts w:ascii="Times New Roman" w:hAnsi="Times New Roman"/>
          <w:sz w:val="24"/>
          <w:szCs w:val="24"/>
          <w:lang w:eastAsia="es-AR"/>
        </w:rPr>
        <w:t xml:space="preserve"> utilizados por ellos a través de las redes sociales. </w:t>
      </w:r>
    </w:p>
    <w:p w:rsidR="009C5D3D" w:rsidRDefault="009C5D3D" w:rsidP="001817E6">
      <w:pPr>
        <w:ind w:firstLine="709"/>
        <w:jc w:val="both"/>
        <w:rPr>
          <w:rFonts w:ascii="Times New Roman" w:hAnsi="Times New Roman"/>
          <w:sz w:val="24"/>
          <w:szCs w:val="24"/>
          <w:lang w:eastAsia="es-AR"/>
        </w:rPr>
      </w:pPr>
    </w:p>
    <w:p w:rsidR="009C5D3D" w:rsidRDefault="009C5D3D" w:rsidP="001817E6">
      <w:pPr>
        <w:ind w:firstLine="709"/>
        <w:jc w:val="both"/>
        <w:rPr>
          <w:rFonts w:ascii="Times New Roman" w:hAnsi="Times New Roman"/>
          <w:sz w:val="24"/>
          <w:szCs w:val="24"/>
          <w:lang w:eastAsia="es-AR"/>
        </w:rPr>
      </w:pPr>
    </w:p>
    <w:p w:rsidR="001817E6" w:rsidRPr="00E62327" w:rsidRDefault="001817E6" w:rsidP="001817E6">
      <w:pPr>
        <w:ind w:firstLine="709"/>
        <w:jc w:val="both"/>
        <w:rPr>
          <w:rFonts w:ascii="Times New Roman" w:hAnsi="Times New Roman"/>
          <w:sz w:val="24"/>
          <w:szCs w:val="24"/>
          <w:lang w:eastAsia="es-AR"/>
        </w:rPr>
      </w:pPr>
    </w:p>
    <w:p w:rsidR="00C868D5" w:rsidRDefault="00E85A20" w:rsidP="006E21ED">
      <w:pPr>
        <w:ind w:firstLine="709"/>
        <w:jc w:val="both"/>
        <w:rPr>
          <w:rFonts w:ascii="Times New Roman" w:hAnsi="Times New Roman"/>
          <w:b/>
          <w:iCs/>
          <w:sz w:val="24"/>
          <w:szCs w:val="24"/>
          <w:u w:val="single"/>
        </w:rPr>
      </w:pPr>
      <w:r w:rsidRPr="00E85A20">
        <w:rPr>
          <w:rFonts w:ascii="Times New Roman" w:hAnsi="Times New Roman"/>
          <w:b/>
          <w:iCs/>
          <w:sz w:val="24"/>
          <w:szCs w:val="24"/>
          <w:u w:val="single"/>
        </w:rPr>
        <w:lastRenderedPageBreak/>
        <w:t>Antecedentes</w:t>
      </w:r>
      <w:r w:rsidR="007A429F">
        <w:rPr>
          <w:rFonts w:ascii="Times New Roman" w:hAnsi="Times New Roman"/>
          <w:b/>
          <w:iCs/>
          <w:sz w:val="24"/>
          <w:szCs w:val="24"/>
          <w:u w:val="single"/>
        </w:rPr>
        <w:t xml:space="preserve">: Movilización docente en perspectiva histórica </w:t>
      </w:r>
    </w:p>
    <w:p w:rsidR="00036815" w:rsidRDefault="00396109" w:rsidP="006E21ED">
      <w:pPr>
        <w:ind w:firstLine="709"/>
        <w:jc w:val="both"/>
        <w:rPr>
          <w:rFonts w:ascii="Times New Roman" w:hAnsi="Times New Roman"/>
          <w:sz w:val="24"/>
          <w:szCs w:val="24"/>
        </w:rPr>
      </w:pPr>
      <w:r w:rsidRPr="00C868D5">
        <w:rPr>
          <w:rFonts w:ascii="Times New Roman" w:hAnsi="Times New Roman"/>
          <w:sz w:val="24"/>
          <w:szCs w:val="24"/>
        </w:rPr>
        <w:t xml:space="preserve">El crecimiento de la organización sindical docente se ha dado a la par del desarrollo de la capacidad de lucha y la posibilidad de articular huelgas nacionales comenzó a darse en la segunda mitad del siglo XX, potenciándose en los últimos años del mismo. </w:t>
      </w:r>
    </w:p>
    <w:p w:rsidR="00396109" w:rsidRDefault="00396109" w:rsidP="006E21ED">
      <w:pPr>
        <w:ind w:firstLine="709"/>
        <w:jc w:val="both"/>
        <w:rPr>
          <w:rFonts w:ascii="Times New Roman" w:hAnsi="Times New Roman"/>
          <w:sz w:val="24"/>
          <w:szCs w:val="24"/>
        </w:rPr>
      </w:pPr>
      <w:r w:rsidRPr="00C868D5">
        <w:rPr>
          <w:rFonts w:ascii="Times New Roman" w:hAnsi="Times New Roman"/>
          <w:sz w:val="24"/>
          <w:szCs w:val="24"/>
        </w:rPr>
        <w:t>Entre las primeras organizaciones docentes existió una fuerte tendencia p</w:t>
      </w:r>
      <w:r w:rsidR="002064F6">
        <w:rPr>
          <w:rFonts w:ascii="Times New Roman" w:hAnsi="Times New Roman"/>
          <w:sz w:val="24"/>
          <w:szCs w:val="24"/>
        </w:rPr>
        <w:t xml:space="preserve">rofesionalista que reivindicaba a </w:t>
      </w:r>
      <w:r w:rsidRPr="00C868D5">
        <w:rPr>
          <w:rFonts w:ascii="Times New Roman" w:hAnsi="Times New Roman"/>
          <w:sz w:val="24"/>
          <w:szCs w:val="24"/>
        </w:rPr>
        <w:t xml:space="preserve"> los maestros titulados frente a los no titu</w:t>
      </w:r>
      <w:r w:rsidR="002064F6">
        <w:rPr>
          <w:rFonts w:ascii="Times New Roman" w:hAnsi="Times New Roman"/>
          <w:sz w:val="24"/>
          <w:szCs w:val="24"/>
        </w:rPr>
        <w:t xml:space="preserve">lados, es decir,  posicionar </w:t>
      </w:r>
      <w:r w:rsidRPr="00C868D5">
        <w:rPr>
          <w:rFonts w:ascii="Times New Roman" w:hAnsi="Times New Roman"/>
          <w:sz w:val="24"/>
          <w:szCs w:val="24"/>
        </w:rPr>
        <w:t>al docente co</w:t>
      </w:r>
      <w:r w:rsidR="008D4774">
        <w:rPr>
          <w:rFonts w:ascii="Times New Roman" w:hAnsi="Times New Roman"/>
          <w:sz w:val="24"/>
          <w:szCs w:val="24"/>
        </w:rPr>
        <w:t>mo un funcion</w:t>
      </w:r>
      <w:r w:rsidR="000E4669">
        <w:rPr>
          <w:rFonts w:ascii="Times New Roman" w:hAnsi="Times New Roman"/>
          <w:sz w:val="24"/>
          <w:szCs w:val="24"/>
        </w:rPr>
        <w:t>ario profesional. D</w:t>
      </w:r>
      <w:r w:rsidRPr="00C868D5">
        <w:rPr>
          <w:rFonts w:ascii="Times New Roman" w:hAnsi="Times New Roman"/>
          <w:sz w:val="24"/>
          <w:szCs w:val="24"/>
        </w:rPr>
        <w:t xml:space="preserve">urante el siglo XX, existieron varios </w:t>
      </w:r>
      <w:r w:rsidR="008D4774" w:rsidRPr="00C868D5">
        <w:rPr>
          <w:rFonts w:ascii="Times New Roman" w:hAnsi="Times New Roman"/>
          <w:sz w:val="24"/>
          <w:szCs w:val="24"/>
        </w:rPr>
        <w:t>ensayos</w:t>
      </w:r>
      <w:r w:rsidRPr="00C868D5">
        <w:rPr>
          <w:rFonts w:ascii="Times New Roman" w:hAnsi="Times New Roman"/>
          <w:sz w:val="24"/>
          <w:szCs w:val="24"/>
        </w:rPr>
        <w:t xml:space="preserve"> sucesivos de conformar organizaciones sindicales a nivel nacional. A partir del año 1950, tuvieron lugar intentos de articulación entre las provincias y la Capital Federal, por ejemplo, se creó la Confederación Argen</w:t>
      </w:r>
      <w:r w:rsidR="000E4669">
        <w:rPr>
          <w:rFonts w:ascii="Times New Roman" w:hAnsi="Times New Roman"/>
          <w:sz w:val="24"/>
          <w:szCs w:val="24"/>
        </w:rPr>
        <w:t>tina de Maestros y Profesores y</w:t>
      </w:r>
      <w:r w:rsidRPr="00C868D5">
        <w:rPr>
          <w:rFonts w:ascii="Times New Roman" w:hAnsi="Times New Roman"/>
          <w:sz w:val="24"/>
          <w:szCs w:val="24"/>
        </w:rPr>
        <w:t xml:space="preserve"> en 1960, la Junta Docente de Acción Gremial. Hacia 1973, momento de crisis del proyecto político representado por la dictadura militar de la "Revolución Argentina" y la asunción presidencial de Héctor Cámpora, se favoreció un contexto de movilización y contradicciones en el que pudo concretarse, finalmente, la unificación organizativa de los docentes en la CTERA. Este proceso se dio a partir de dos instancias concretas: “Primero, en un Congreso realizado en Huerta Grande, localidad de la provincia de Córdoba, </w:t>
      </w:r>
      <w:r w:rsidR="00AD73D2">
        <w:rPr>
          <w:rFonts w:ascii="Times New Roman" w:hAnsi="Times New Roman"/>
          <w:sz w:val="24"/>
          <w:szCs w:val="24"/>
        </w:rPr>
        <w:t>entre fines de julio y principios de agosto y u</w:t>
      </w:r>
      <w:r w:rsidRPr="00C868D5">
        <w:rPr>
          <w:rFonts w:ascii="Times New Roman" w:hAnsi="Times New Roman"/>
          <w:sz w:val="24"/>
          <w:szCs w:val="24"/>
        </w:rPr>
        <w:t xml:space="preserve">n mes después, en septiembre, en la Capital Federal, en la escuela Nº 4 de Villa Pueyrredón en el Congreso Unificador donde se constituyó formalmente la Confederación” (CTERA, 2003: 36). </w:t>
      </w:r>
    </w:p>
    <w:p w:rsidR="008D3A0C" w:rsidRPr="00C868D5" w:rsidRDefault="00AD73D2" w:rsidP="006E21ED">
      <w:pPr>
        <w:ind w:firstLine="709"/>
        <w:jc w:val="both"/>
        <w:rPr>
          <w:rFonts w:ascii="Times New Roman" w:hAnsi="Times New Roman"/>
          <w:sz w:val="24"/>
          <w:szCs w:val="24"/>
        </w:rPr>
      </w:pPr>
      <w:r>
        <w:rPr>
          <w:rFonts w:ascii="Times New Roman" w:hAnsi="Times New Roman"/>
          <w:sz w:val="24"/>
          <w:szCs w:val="24"/>
        </w:rPr>
        <w:t>Otro gran acontecimiento que marcó la lucha docente se dio el</w:t>
      </w:r>
      <w:r w:rsidR="008D3A0C" w:rsidRPr="00C868D5">
        <w:rPr>
          <w:rFonts w:ascii="Times New Roman" w:hAnsi="Times New Roman"/>
          <w:sz w:val="24"/>
          <w:szCs w:val="24"/>
        </w:rPr>
        <w:t xml:space="preserve"> 23 </w:t>
      </w:r>
      <w:r>
        <w:rPr>
          <w:rFonts w:ascii="Times New Roman" w:hAnsi="Times New Roman"/>
          <w:sz w:val="24"/>
          <w:szCs w:val="24"/>
        </w:rPr>
        <w:t>de Mayo del año 1988, considerada</w:t>
      </w:r>
      <w:r w:rsidR="008D3A0C" w:rsidRPr="00C868D5">
        <w:rPr>
          <w:rFonts w:ascii="Times New Roman" w:hAnsi="Times New Roman"/>
          <w:sz w:val="24"/>
          <w:szCs w:val="24"/>
        </w:rPr>
        <w:t xml:space="preserve"> la Marcha</w:t>
      </w:r>
      <w:r w:rsidR="00D37B80">
        <w:rPr>
          <w:rFonts w:ascii="Times New Roman" w:hAnsi="Times New Roman"/>
          <w:sz w:val="24"/>
          <w:szCs w:val="24"/>
        </w:rPr>
        <w:t xml:space="preserve"> Blanca, la </w:t>
      </w:r>
      <w:r w:rsidR="008D3A0C" w:rsidRPr="00C868D5">
        <w:rPr>
          <w:rFonts w:ascii="Times New Roman" w:hAnsi="Times New Roman"/>
          <w:sz w:val="24"/>
          <w:szCs w:val="24"/>
        </w:rPr>
        <w:t>más significativa en su historia de organización política a nivel sindical. La misma</w:t>
      </w:r>
      <w:r>
        <w:rPr>
          <w:rFonts w:ascii="Times New Roman" w:hAnsi="Times New Roman"/>
          <w:sz w:val="24"/>
          <w:szCs w:val="24"/>
        </w:rPr>
        <w:t xml:space="preserve"> comenzó seis días antes, cuando</w:t>
      </w:r>
      <w:r w:rsidR="008D3A0C" w:rsidRPr="00C868D5">
        <w:rPr>
          <w:rFonts w:ascii="Times New Roman" w:hAnsi="Times New Roman"/>
          <w:sz w:val="24"/>
          <w:szCs w:val="24"/>
        </w:rPr>
        <w:t xml:space="preserve"> docentes de diferentes puntos del país iniciaron el recorrido hasta llegar a la Capital Federal y confluir en una marcha masiva que luchaba por el derecho a la educación a partir de la sanción de una Ley Federal de educación, la instalación de paritarias nacionales y la búsqueda de establecimiento de un salario básico unificado. </w:t>
      </w:r>
    </w:p>
    <w:p w:rsidR="00396109" w:rsidRDefault="008D3A0C" w:rsidP="006E21ED">
      <w:pPr>
        <w:ind w:firstLine="709"/>
        <w:jc w:val="both"/>
        <w:rPr>
          <w:rFonts w:ascii="Times New Roman" w:hAnsi="Times New Roman"/>
          <w:sz w:val="24"/>
          <w:szCs w:val="24"/>
        </w:rPr>
      </w:pPr>
      <w:r w:rsidRPr="00C868D5">
        <w:rPr>
          <w:rFonts w:ascii="Times New Roman" w:hAnsi="Times New Roman"/>
          <w:sz w:val="24"/>
          <w:szCs w:val="24"/>
        </w:rPr>
        <w:t xml:space="preserve">La medida de fuerza fue levantada al día siguiente de la marcha tras conseguir la unificación salarial en 21 jurisdicciones. Independientemente de los resultados concretos que no abarcaron la totalidad de las reivindicaciones buscadas, el resultado político fue </w:t>
      </w:r>
      <w:r w:rsidRPr="00C868D5">
        <w:rPr>
          <w:rFonts w:ascii="Times New Roman" w:hAnsi="Times New Roman"/>
          <w:sz w:val="24"/>
          <w:szCs w:val="24"/>
        </w:rPr>
        <w:lastRenderedPageBreak/>
        <w:t>importante: se generó una lucha nacional unificada que contó con apoyo y conciencia pública sobre la necesidad de generar un cambio en la educación del país (CETERA, 2003: 35).</w:t>
      </w:r>
    </w:p>
    <w:p w:rsidR="00986AD0" w:rsidRPr="00C868D5" w:rsidRDefault="00986AD0" w:rsidP="00A91AB8">
      <w:pPr>
        <w:ind w:firstLine="709"/>
        <w:jc w:val="both"/>
        <w:rPr>
          <w:rFonts w:ascii="Times New Roman" w:hAnsi="Times New Roman"/>
          <w:sz w:val="24"/>
          <w:szCs w:val="24"/>
        </w:rPr>
      </w:pPr>
      <w:r>
        <w:rPr>
          <w:rFonts w:ascii="Times New Roman" w:hAnsi="Times New Roman"/>
          <w:sz w:val="24"/>
          <w:szCs w:val="24"/>
        </w:rPr>
        <w:t xml:space="preserve"> Otra movilización, muy recordada por el impacto que alcanzo mayor visibilización   mediante los medios de comunicación fue “</w:t>
      </w:r>
      <w:r w:rsidRPr="00986AD0">
        <w:rPr>
          <w:rFonts w:ascii="Times New Roman" w:hAnsi="Times New Roman"/>
          <w:sz w:val="24"/>
          <w:szCs w:val="24"/>
        </w:rPr>
        <w:t>La Carpa Blanca</w:t>
      </w:r>
      <w:r>
        <w:rPr>
          <w:rFonts w:ascii="Times New Roman" w:hAnsi="Times New Roman"/>
          <w:sz w:val="24"/>
          <w:szCs w:val="24"/>
        </w:rPr>
        <w:t>”,</w:t>
      </w:r>
      <w:r w:rsidRPr="00986AD0">
        <w:rPr>
          <w:rFonts w:ascii="Times New Roman" w:hAnsi="Times New Roman"/>
          <w:sz w:val="24"/>
          <w:szCs w:val="24"/>
        </w:rPr>
        <w:t xml:space="preserve"> instalada en la Plaza de los dos Congresos en 1997</w:t>
      </w:r>
      <w:r>
        <w:rPr>
          <w:rFonts w:ascii="Times New Roman" w:hAnsi="Times New Roman"/>
          <w:sz w:val="24"/>
          <w:szCs w:val="24"/>
        </w:rPr>
        <w:t xml:space="preserve">, </w:t>
      </w:r>
      <w:r w:rsidR="00AD73D2">
        <w:rPr>
          <w:rFonts w:ascii="Times New Roman" w:hAnsi="Times New Roman"/>
          <w:sz w:val="24"/>
          <w:szCs w:val="24"/>
        </w:rPr>
        <w:t>en  CABA.L</w:t>
      </w:r>
      <w:r>
        <w:rPr>
          <w:rFonts w:ascii="Times New Roman" w:hAnsi="Times New Roman"/>
          <w:sz w:val="24"/>
          <w:szCs w:val="24"/>
        </w:rPr>
        <w:t>a misma</w:t>
      </w:r>
      <w:r w:rsidRPr="00986AD0">
        <w:rPr>
          <w:rFonts w:ascii="Times New Roman" w:hAnsi="Times New Roman"/>
          <w:sz w:val="24"/>
          <w:szCs w:val="24"/>
        </w:rPr>
        <w:t xml:space="preserve"> tuvo como fin la búsqueda de otorgamiento de </w:t>
      </w:r>
      <w:r w:rsidRPr="00986AD0">
        <w:rPr>
          <w:rFonts w:ascii="Times New Roman" w:hAnsi="Times New Roman"/>
          <w:sz w:val="24"/>
          <w:szCs w:val="24"/>
          <w:lang w:val="es-ES"/>
        </w:rPr>
        <w:t>mayores fondos económicos destinados a la educación y la derogación de la Ley Federal de educación</w:t>
      </w:r>
      <w:r w:rsidR="00AD73D2">
        <w:rPr>
          <w:rFonts w:ascii="Times New Roman" w:hAnsi="Times New Roman"/>
          <w:color w:val="252525"/>
          <w:sz w:val="24"/>
          <w:szCs w:val="24"/>
          <w:lang w:val="es-ES"/>
        </w:rPr>
        <w:t>.</w:t>
      </w:r>
      <w:r w:rsidR="00026481">
        <w:rPr>
          <w:rFonts w:ascii="Times New Roman" w:hAnsi="Times New Roman"/>
          <w:color w:val="252525"/>
          <w:sz w:val="24"/>
          <w:szCs w:val="24"/>
          <w:lang w:val="es-ES"/>
        </w:rPr>
        <w:t>C</w:t>
      </w:r>
      <w:r w:rsidR="00026481">
        <w:rPr>
          <w:rFonts w:ascii="Times New Roman" w:hAnsi="Times New Roman"/>
          <w:sz w:val="24"/>
          <w:szCs w:val="24"/>
          <w:lang w:val="es-ES"/>
        </w:rPr>
        <w:t>onsiderada</w:t>
      </w:r>
      <w:r w:rsidRPr="00986AD0">
        <w:rPr>
          <w:rFonts w:ascii="Times New Roman" w:hAnsi="Times New Roman"/>
          <w:sz w:val="24"/>
          <w:szCs w:val="24"/>
        </w:rPr>
        <w:t>una de las protestas docentes más extensa de la historia de lucha colectiva del sector y</w:t>
      </w:r>
      <w:r w:rsidR="00026481">
        <w:rPr>
          <w:rFonts w:ascii="Times New Roman" w:hAnsi="Times New Roman"/>
          <w:sz w:val="24"/>
          <w:szCs w:val="24"/>
        </w:rPr>
        <w:t xml:space="preserve"> un</w:t>
      </w:r>
      <w:r w:rsidRPr="00986AD0">
        <w:rPr>
          <w:rFonts w:ascii="Times New Roman" w:hAnsi="Times New Roman"/>
          <w:sz w:val="24"/>
          <w:szCs w:val="24"/>
        </w:rPr>
        <w:t xml:space="preserve"> símbolo de resistencia a las políticas educativas de los años noventa.  </w:t>
      </w:r>
      <w:r w:rsidR="00A91AB8" w:rsidRPr="00A91AB8">
        <w:rPr>
          <w:rFonts w:ascii="Times New Roman" w:hAnsi="Times New Roman"/>
          <w:i/>
          <w:sz w:val="24"/>
          <w:szCs w:val="24"/>
          <w:lang w:val="es-ES_tradnl"/>
        </w:rPr>
        <w:t>“La resistencia a una Ley que parecía responder a intereses y necesidades de ajuste fiscal en el sector educación, de inspiración neoliberal, al sector empresariode la educación privada y a la falta de asunción de la necesidad de construcción de dispositivos de orientación y regulación de la educación.”</w:t>
      </w:r>
      <w:r w:rsidR="00A91AB8">
        <w:rPr>
          <w:rFonts w:ascii="Times New Roman" w:hAnsi="Times New Roman"/>
          <w:sz w:val="24"/>
          <w:szCs w:val="24"/>
          <w:lang w:val="es-ES_tradnl"/>
        </w:rPr>
        <w:t xml:space="preserve"> (Braslavsky</w:t>
      </w:r>
      <w:r w:rsidR="00A91AB8" w:rsidRPr="00A91AB8">
        <w:rPr>
          <w:rFonts w:ascii="Times New Roman" w:hAnsi="Times New Roman"/>
          <w:sz w:val="24"/>
          <w:szCs w:val="24"/>
          <w:lang w:val="es-ES_tradnl"/>
        </w:rPr>
        <w:t>, 1995)</w:t>
      </w:r>
      <w:r w:rsidRPr="00986AD0">
        <w:rPr>
          <w:rFonts w:ascii="Times New Roman" w:hAnsi="Times New Roman"/>
          <w:sz w:val="24"/>
          <w:szCs w:val="24"/>
        </w:rPr>
        <w:t>La protesta se</w:t>
      </w:r>
      <w:r w:rsidR="002064F6">
        <w:rPr>
          <w:rFonts w:ascii="Times New Roman" w:hAnsi="Times New Roman"/>
          <w:sz w:val="24"/>
          <w:szCs w:val="24"/>
        </w:rPr>
        <w:t xml:space="preserve"> concretó</w:t>
      </w:r>
      <w:r w:rsidRPr="00986AD0">
        <w:rPr>
          <w:rFonts w:ascii="Times New Roman" w:hAnsi="Times New Roman"/>
          <w:sz w:val="24"/>
          <w:szCs w:val="24"/>
        </w:rPr>
        <w:t xml:space="preserve"> a través del ayuno permanente de grupos de maestros durante tres años consecutivos hasta la promulgación en 1999 de una Ley de financiamiento educativo.</w:t>
      </w:r>
    </w:p>
    <w:p w:rsidR="00BE173D" w:rsidRDefault="00241A95" w:rsidP="006E21ED">
      <w:pPr>
        <w:ind w:firstLine="709"/>
        <w:jc w:val="both"/>
        <w:rPr>
          <w:rFonts w:ascii="Times New Roman" w:hAnsi="Times New Roman"/>
          <w:sz w:val="24"/>
          <w:szCs w:val="24"/>
        </w:rPr>
      </w:pPr>
      <w:r>
        <w:rPr>
          <w:rFonts w:ascii="Times New Roman" w:hAnsi="Times New Roman"/>
          <w:sz w:val="24"/>
          <w:szCs w:val="24"/>
        </w:rPr>
        <w:t>Durante el período neoliberal de la década del noventa</w:t>
      </w:r>
      <w:r w:rsidR="009C5D3D">
        <w:rPr>
          <w:rFonts w:ascii="Times New Roman" w:hAnsi="Times New Roman"/>
          <w:sz w:val="24"/>
          <w:szCs w:val="24"/>
        </w:rPr>
        <w:t xml:space="preserve"> en el paí</w:t>
      </w:r>
      <w:r w:rsidR="00881FCE">
        <w:rPr>
          <w:rFonts w:ascii="Times New Roman" w:hAnsi="Times New Roman"/>
          <w:sz w:val="24"/>
          <w:szCs w:val="24"/>
        </w:rPr>
        <w:t>s</w:t>
      </w:r>
      <w:r>
        <w:rPr>
          <w:rFonts w:ascii="Times New Roman" w:hAnsi="Times New Roman"/>
          <w:sz w:val="24"/>
          <w:szCs w:val="24"/>
        </w:rPr>
        <w:t>, el gremio docente fue uno de los primeros en denunciar las políticas de vaciamiento estatal</w:t>
      </w:r>
      <w:r w:rsidR="00C868D5" w:rsidRPr="00C868D5">
        <w:rPr>
          <w:rFonts w:ascii="Times New Roman" w:hAnsi="Times New Roman"/>
          <w:sz w:val="24"/>
          <w:szCs w:val="24"/>
        </w:rPr>
        <w:t xml:space="preserve">. </w:t>
      </w:r>
      <w:r w:rsidR="00C868D5" w:rsidRPr="00A91AB8">
        <w:rPr>
          <w:rFonts w:ascii="Times New Roman" w:hAnsi="Times New Roman"/>
          <w:i/>
          <w:sz w:val="24"/>
          <w:szCs w:val="24"/>
        </w:rPr>
        <w:t>“Entre 1994 y 2008 los docentes protagonizaron 845 huelgas, que representan aproximadamente el 28% de las realizadas en ese período”</w:t>
      </w:r>
      <w:r w:rsidR="00C868D5" w:rsidRPr="00C868D5">
        <w:rPr>
          <w:rFonts w:ascii="Times New Roman" w:hAnsi="Times New Roman"/>
          <w:sz w:val="24"/>
          <w:szCs w:val="24"/>
        </w:rPr>
        <w:t xml:space="preserve"> (Donaire, 2012: 203). </w:t>
      </w:r>
      <w:r w:rsidR="00BE173D">
        <w:rPr>
          <w:rFonts w:ascii="Times New Roman" w:hAnsi="Times New Roman"/>
          <w:sz w:val="24"/>
          <w:szCs w:val="24"/>
        </w:rPr>
        <w:t xml:space="preserve">En esta </w:t>
      </w:r>
      <w:r w:rsidR="002064F6">
        <w:rPr>
          <w:rFonts w:ascii="Times New Roman" w:hAnsi="Times New Roman"/>
          <w:sz w:val="24"/>
          <w:szCs w:val="24"/>
        </w:rPr>
        <w:t>período</w:t>
      </w:r>
      <w:r w:rsidR="00BE173D">
        <w:rPr>
          <w:rFonts w:ascii="Times New Roman" w:hAnsi="Times New Roman"/>
          <w:sz w:val="24"/>
          <w:szCs w:val="24"/>
        </w:rPr>
        <w:t>, l</w:t>
      </w:r>
      <w:r w:rsidR="00C868D5" w:rsidRPr="00C868D5">
        <w:rPr>
          <w:rFonts w:ascii="Times New Roman" w:hAnsi="Times New Roman"/>
          <w:sz w:val="24"/>
          <w:szCs w:val="24"/>
        </w:rPr>
        <w:t>a dinámica social se encuentra atravesada tanto por procesos de descomposición como de</w:t>
      </w:r>
      <w:r w:rsidR="00881FCE">
        <w:rPr>
          <w:rFonts w:ascii="Times New Roman" w:hAnsi="Times New Roman"/>
          <w:sz w:val="24"/>
          <w:szCs w:val="24"/>
        </w:rPr>
        <w:t xml:space="preserve"> recomposición social y</w:t>
      </w:r>
      <w:r w:rsidR="00C868D5" w:rsidRPr="00C868D5">
        <w:rPr>
          <w:rFonts w:ascii="Times New Roman" w:hAnsi="Times New Roman"/>
          <w:sz w:val="24"/>
          <w:szCs w:val="24"/>
        </w:rPr>
        <w:t xml:space="preserve"> asimismo, las luchas de los docentes se enmarcan en el reclamo al Estado de revalorización y reconstrucción de lo público (Svampa, 2008)</w:t>
      </w:r>
      <w:r w:rsidR="00BE173D">
        <w:rPr>
          <w:rFonts w:ascii="Times New Roman" w:hAnsi="Times New Roman"/>
          <w:sz w:val="24"/>
          <w:szCs w:val="24"/>
        </w:rPr>
        <w:t>.</w:t>
      </w:r>
    </w:p>
    <w:p w:rsidR="006943B3" w:rsidRDefault="00BE173D" w:rsidP="006E21ED">
      <w:pPr>
        <w:ind w:firstLine="709"/>
        <w:jc w:val="both"/>
        <w:rPr>
          <w:rFonts w:ascii="Times New Roman" w:hAnsi="Times New Roman"/>
          <w:sz w:val="24"/>
          <w:szCs w:val="24"/>
        </w:rPr>
      </w:pPr>
      <w:r>
        <w:rPr>
          <w:rFonts w:ascii="Times New Roman" w:hAnsi="Times New Roman"/>
          <w:sz w:val="24"/>
          <w:szCs w:val="24"/>
        </w:rPr>
        <w:t>Las consecuencias</w:t>
      </w:r>
      <w:r w:rsidR="00C868D5" w:rsidRPr="00C868D5">
        <w:rPr>
          <w:rFonts w:ascii="Times New Roman" w:hAnsi="Times New Roman"/>
          <w:sz w:val="24"/>
          <w:szCs w:val="24"/>
        </w:rPr>
        <w:t xml:space="preserve"> de las modificaciones económicas, políticas y sociales de la década del noventa y la </w:t>
      </w:r>
      <w:r w:rsidR="006943B3">
        <w:rPr>
          <w:rFonts w:ascii="Times New Roman" w:hAnsi="Times New Roman"/>
          <w:sz w:val="24"/>
          <w:szCs w:val="24"/>
        </w:rPr>
        <w:t xml:space="preserve">consecuente </w:t>
      </w:r>
      <w:r w:rsidR="00C868D5" w:rsidRPr="00C868D5">
        <w:rPr>
          <w:rFonts w:ascii="Times New Roman" w:hAnsi="Times New Roman"/>
          <w:sz w:val="24"/>
          <w:szCs w:val="24"/>
        </w:rPr>
        <w:t>cri</w:t>
      </w:r>
      <w:r w:rsidR="00396109">
        <w:rPr>
          <w:rFonts w:ascii="Times New Roman" w:hAnsi="Times New Roman"/>
          <w:sz w:val="24"/>
          <w:szCs w:val="24"/>
        </w:rPr>
        <w:t>sis del año 2001, d</w:t>
      </w:r>
      <w:r w:rsidR="00B154E0">
        <w:rPr>
          <w:rFonts w:ascii="Times New Roman" w:hAnsi="Times New Roman"/>
          <w:sz w:val="24"/>
          <w:szCs w:val="24"/>
        </w:rPr>
        <w:t>io</w:t>
      </w:r>
      <w:r>
        <w:rPr>
          <w:rFonts w:ascii="Times New Roman" w:hAnsi="Times New Roman"/>
          <w:sz w:val="24"/>
          <w:szCs w:val="24"/>
        </w:rPr>
        <w:t xml:space="preserve"> lugar a la aparición d</w:t>
      </w:r>
      <w:r w:rsidR="00881FCE">
        <w:rPr>
          <w:rFonts w:ascii="Times New Roman" w:hAnsi="Times New Roman"/>
          <w:sz w:val="24"/>
          <w:szCs w:val="24"/>
        </w:rPr>
        <w:t xml:space="preserve">e otros sujetos colectivos: Los Movimientos Sociales.  Ellos </w:t>
      </w:r>
      <w:r>
        <w:rPr>
          <w:rFonts w:ascii="Times New Roman" w:hAnsi="Times New Roman"/>
          <w:sz w:val="24"/>
          <w:szCs w:val="24"/>
        </w:rPr>
        <w:t>surge</w:t>
      </w:r>
      <w:r w:rsidR="00B154E0">
        <w:rPr>
          <w:rFonts w:ascii="Times New Roman" w:hAnsi="Times New Roman"/>
          <w:sz w:val="24"/>
          <w:szCs w:val="24"/>
        </w:rPr>
        <w:t>n</w:t>
      </w:r>
      <w:r w:rsidR="00881FCE">
        <w:rPr>
          <w:rFonts w:ascii="Times New Roman" w:hAnsi="Times New Roman"/>
          <w:sz w:val="24"/>
          <w:szCs w:val="24"/>
        </w:rPr>
        <w:t xml:space="preserve"> en reclamo de</w:t>
      </w:r>
      <w:r w:rsidR="006943B3">
        <w:rPr>
          <w:rFonts w:ascii="Times New Roman" w:hAnsi="Times New Roman"/>
          <w:sz w:val="24"/>
          <w:szCs w:val="24"/>
        </w:rPr>
        <w:t xml:space="preserve"> los derechos perdidos</w:t>
      </w:r>
      <w:r w:rsidR="00881FCE">
        <w:rPr>
          <w:rFonts w:ascii="Times New Roman" w:hAnsi="Times New Roman"/>
          <w:sz w:val="24"/>
          <w:szCs w:val="24"/>
        </w:rPr>
        <w:t xml:space="preserve"> por la implementación de </w:t>
      </w:r>
      <w:r w:rsidR="00B154E0">
        <w:rPr>
          <w:rFonts w:ascii="Times New Roman" w:hAnsi="Times New Roman"/>
          <w:sz w:val="24"/>
          <w:szCs w:val="24"/>
        </w:rPr>
        <w:t>políticas</w:t>
      </w:r>
      <w:r>
        <w:rPr>
          <w:rFonts w:ascii="Times New Roman" w:hAnsi="Times New Roman"/>
          <w:sz w:val="24"/>
          <w:szCs w:val="24"/>
        </w:rPr>
        <w:t xml:space="preserve"> ne</w:t>
      </w:r>
      <w:r w:rsidR="00B154E0">
        <w:rPr>
          <w:rFonts w:ascii="Times New Roman" w:hAnsi="Times New Roman"/>
          <w:sz w:val="24"/>
          <w:szCs w:val="24"/>
        </w:rPr>
        <w:t>oliberales, que generó</w:t>
      </w:r>
      <w:r w:rsidR="00881FCE">
        <w:rPr>
          <w:rFonts w:ascii="Times New Roman" w:hAnsi="Times New Roman"/>
          <w:sz w:val="24"/>
          <w:szCs w:val="24"/>
        </w:rPr>
        <w:t xml:space="preserve">como resultado </w:t>
      </w:r>
      <w:r>
        <w:rPr>
          <w:rFonts w:ascii="Times New Roman" w:hAnsi="Times New Roman"/>
          <w:sz w:val="24"/>
          <w:szCs w:val="24"/>
        </w:rPr>
        <w:t>una m</w:t>
      </w:r>
      <w:r w:rsidR="00881FCE">
        <w:rPr>
          <w:rFonts w:ascii="Times New Roman" w:hAnsi="Times New Roman"/>
          <w:sz w:val="24"/>
          <w:szCs w:val="24"/>
        </w:rPr>
        <w:t xml:space="preserve">asa de desocupados.  Además </w:t>
      </w:r>
      <w:r>
        <w:rPr>
          <w:rFonts w:ascii="Times New Roman" w:hAnsi="Times New Roman"/>
          <w:sz w:val="24"/>
          <w:szCs w:val="24"/>
        </w:rPr>
        <w:t>ap</w:t>
      </w:r>
      <w:r w:rsidR="00B154E0">
        <w:rPr>
          <w:rFonts w:ascii="Times New Roman" w:hAnsi="Times New Roman"/>
          <w:sz w:val="24"/>
          <w:szCs w:val="24"/>
        </w:rPr>
        <w:t>oya</w:t>
      </w:r>
      <w:r w:rsidR="00881FCE">
        <w:rPr>
          <w:rFonts w:ascii="Times New Roman" w:hAnsi="Times New Roman"/>
          <w:sz w:val="24"/>
          <w:szCs w:val="24"/>
        </w:rPr>
        <w:t>n</w:t>
      </w:r>
      <w:r w:rsidR="00B154E0">
        <w:rPr>
          <w:rFonts w:ascii="Times New Roman" w:hAnsi="Times New Roman"/>
          <w:sz w:val="24"/>
          <w:szCs w:val="24"/>
        </w:rPr>
        <w:t xml:space="preserve"> y reivindica</w:t>
      </w:r>
      <w:r w:rsidR="00881FCE">
        <w:rPr>
          <w:rFonts w:ascii="Times New Roman" w:hAnsi="Times New Roman"/>
          <w:sz w:val="24"/>
          <w:szCs w:val="24"/>
        </w:rPr>
        <w:t>n</w:t>
      </w:r>
      <w:r w:rsidR="00B154E0">
        <w:rPr>
          <w:rFonts w:ascii="Times New Roman" w:hAnsi="Times New Roman"/>
          <w:sz w:val="24"/>
          <w:szCs w:val="24"/>
        </w:rPr>
        <w:t xml:space="preserve"> derechos como: la educación pública.</w:t>
      </w:r>
    </w:p>
    <w:p w:rsidR="006943B3" w:rsidRDefault="006943B3" w:rsidP="006E21ED">
      <w:pPr>
        <w:ind w:firstLine="709"/>
        <w:jc w:val="both"/>
        <w:rPr>
          <w:rFonts w:ascii="Times New Roman" w:hAnsi="Times New Roman"/>
          <w:sz w:val="24"/>
          <w:szCs w:val="24"/>
        </w:rPr>
      </w:pPr>
      <w:r w:rsidRPr="006943B3">
        <w:rPr>
          <w:rFonts w:ascii="Times New Roman" w:hAnsi="Times New Roman"/>
          <w:i/>
          <w:sz w:val="24"/>
          <w:szCs w:val="24"/>
        </w:rPr>
        <w:t xml:space="preserve">“El proceso fundacional de nuevas bases de acción colectiva, en que se describe un período de profundo descontento social (1996-1997), en el que el corte de ruta adquiere </w:t>
      </w:r>
      <w:r w:rsidRPr="006943B3">
        <w:rPr>
          <w:rFonts w:ascii="Times New Roman" w:hAnsi="Times New Roman"/>
          <w:i/>
          <w:sz w:val="24"/>
          <w:szCs w:val="24"/>
        </w:rPr>
        <w:lastRenderedPageBreak/>
        <w:t>visibilidad publica constituyéndose en un repertorio medular, que comienza a generalizarse como medio de protesta</w:t>
      </w:r>
      <w:r>
        <w:rPr>
          <w:rFonts w:ascii="Times New Roman" w:hAnsi="Times New Roman"/>
          <w:i/>
          <w:sz w:val="24"/>
          <w:szCs w:val="24"/>
        </w:rPr>
        <w:t xml:space="preserve"> y politización de la demanda</w:t>
      </w:r>
      <w:r w:rsidRPr="006943B3">
        <w:rPr>
          <w:rFonts w:ascii="Times New Roman" w:hAnsi="Times New Roman"/>
          <w:i/>
          <w:sz w:val="24"/>
          <w:szCs w:val="24"/>
        </w:rPr>
        <w:t>…las demandas populares tienden a expresarse donde se hacen más visibles: la calle, el escenario ante los medios de comunicación.”</w:t>
      </w:r>
      <w:r w:rsidRPr="006943B3">
        <w:rPr>
          <w:rFonts w:ascii="Times New Roman" w:hAnsi="Times New Roman"/>
          <w:sz w:val="24"/>
          <w:szCs w:val="24"/>
        </w:rPr>
        <w:t xml:space="preserve"> (Gómez, 2007:120)</w:t>
      </w:r>
    </w:p>
    <w:p w:rsidR="00396109" w:rsidRDefault="00B154E0" w:rsidP="006E21ED">
      <w:pPr>
        <w:ind w:firstLine="709"/>
        <w:jc w:val="both"/>
        <w:rPr>
          <w:rFonts w:ascii="Times New Roman" w:hAnsi="Times New Roman"/>
          <w:sz w:val="24"/>
          <w:szCs w:val="24"/>
        </w:rPr>
      </w:pPr>
      <w:r w:rsidRPr="00C868D5">
        <w:rPr>
          <w:rFonts w:ascii="Times New Roman" w:hAnsi="Times New Roman"/>
          <w:sz w:val="24"/>
          <w:szCs w:val="24"/>
        </w:rPr>
        <w:t>Ante este escenario, resulta pertinente analizar posibles límites y alcances en la organización colecti</w:t>
      </w:r>
      <w:r w:rsidR="006943B3">
        <w:rPr>
          <w:rFonts w:ascii="Times New Roman" w:hAnsi="Times New Roman"/>
          <w:sz w:val="24"/>
          <w:szCs w:val="24"/>
        </w:rPr>
        <w:t xml:space="preserve">va </w:t>
      </w:r>
      <w:r w:rsidRPr="00C868D5">
        <w:rPr>
          <w:rFonts w:ascii="Times New Roman" w:hAnsi="Times New Roman"/>
          <w:sz w:val="24"/>
          <w:szCs w:val="24"/>
        </w:rPr>
        <w:t>de los reclamos docentes a nivel sindical, los vínculos establecidos entre estos agentes de la educación y las mencionadas or</w:t>
      </w:r>
      <w:r w:rsidR="002064F6">
        <w:rPr>
          <w:rFonts w:ascii="Times New Roman" w:hAnsi="Times New Roman"/>
          <w:sz w:val="24"/>
          <w:szCs w:val="24"/>
        </w:rPr>
        <w:t xml:space="preserve">ganizaciones, a fin de observar </w:t>
      </w:r>
      <w:r w:rsidRPr="00C868D5">
        <w:rPr>
          <w:rFonts w:ascii="Times New Roman" w:hAnsi="Times New Roman"/>
          <w:sz w:val="24"/>
          <w:szCs w:val="24"/>
        </w:rPr>
        <w:t xml:space="preserve"> rupturas y continuidades entre la lógica del individualismo</w:t>
      </w:r>
      <w:r w:rsidR="006943B3">
        <w:rPr>
          <w:rFonts w:ascii="Times New Roman" w:hAnsi="Times New Roman"/>
          <w:sz w:val="24"/>
          <w:szCs w:val="24"/>
        </w:rPr>
        <w:t>,</w:t>
      </w:r>
      <w:r w:rsidRPr="00C868D5">
        <w:rPr>
          <w:rFonts w:ascii="Times New Roman" w:hAnsi="Times New Roman"/>
          <w:sz w:val="24"/>
          <w:szCs w:val="24"/>
        </w:rPr>
        <w:t xml:space="preserve"> propia de la ideología neoliberal y la de la lucha solidaria ante la defensa de lo público</w:t>
      </w:r>
      <w:r w:rsidR="00396109">
        <w:rPr>
          <w:rFonts w:ascii="Times New Roman" w:hAnsi="Times New Roman"/>
          <w:sz w:val="24"/>
          <w:szCs w:val="24"/>
        </w:rPr>
        <w:t>.</w:t>
      </w:r>
    </w:p>
    <w:p w:rsidR="00C868D5" w:rsidRDefault="00BD7D51" w:rsidP="00BD7D51">
      <w:pPr>
        <w:jc w:val="both"/>
        <w:rPr>
          <w:rFonts w:ascii="Times New Roman" w:hAnsi="Times New Roman"/>
          <w:sz w:val="24"/>
          <w:szCs w:val="24"/>
        </w:rPr>
      </w:pPr>
      <w:r>
        <w:rPr>
          <w:rFonts w:ascii="Times New Roman" w:hAnsi="Times New Roman"/>
          <w:sz w:val="24"/>
          <w:szCs w:val="24"/>
        </w:rPr>
        <w:t xml:space="preserve">En relación a </w:t>
      </w:r>
      <w:r w:rsidR="00C868D5" w:rsidRPr="00C868D5">
        <w:rPr>
          <w:rFonts w:ascii="Times New Roman" w:hAnsi="Times New Roman"/>
          <w:sz w:val="24"/>
          <w:szCs w:val="24"/>
        </w:rPr>
        <w:t>las huelgas y movilizaciones sosteni</w:t>
      </w:r>
      <w:r w:rsidR="008D3A0C">
        <w:rPr>
          <w:rFonts w:ascii="Times New Roman" w:hAnsi="Times New Roman"/>
          <w:sz w:val="24"/>
          <w:szCs w:val="24"/>
        </w:rPr>
        <w:t>das por los docentes</w:t>
      </w:r>
      <w:r w:rsidR="008E6520">
        <w:rPr>
          <w:rFonts w:ascii="Times New Roman" w:hAnsi="Times New Roman"/>
          <w:sz w:val="24"/>
          <w:szCs w:val="24"/>
        </w:rPr>
        <w:t xml:space="preserve">, algunas ya mencionadas, </w:t>
      </w:r>
      <w:r w:rsidR="00881FCE">
        <w:rPr>
          <w:rFonts w:ascii="Times New Roman" w:hAnsi="Times New Roman"/>
          <w:sz w:val="24"/>
          <w:szCs w:val="24"/>
        </w:rPr>
        <w:t xml:space="preserve"> se destacan:</w:t>
      </w:r>
      <w:r w:rsidR="00C868D5" w:rsidRPr="00C868D5">
        <w:rPr>
          <w:rFonts w:ascii="Times New Roman" w:hAnsi="Times New Roman"/>
          <w:sz w:val="24"/>
          <w:szCs w:val="24"/>
        </w:rPr>
        <w:t xml:space="preserve"> la Marcha Blanca efectuada en el año 1988, la Carpa Blanca instalada en la Plaza de los Dos Congresos,  los cacerolazos hacia fines del año 2001, la movilización por el asesinato del docente Carlos Fuentealba en manos de la policía durante el año 2007, movilizaciones ante la política de cierre de grados</w:t>
      </w:r>
      <w:r w:rsidR="00AA1396">
        <w:rPr>
          <w:rStyle w:val="Refdenotaalpie"/>
          <w:rFonts w:ascii="Times New Roman" w:hAnsi="Times New Roman"/>
          <w:sz w:val="24"/>
          <w:szCs w:val="24"/>
        </w:rPr>
        <w:footnoteReference w:id="6"/>
      </w:r>
      <w:r w:rsidR="00C868D5" w:rsidRPr="00C868D5">
        <w:rPr>
          <w:rFonts w:ascii="Times New Roman" w:hAnsi="Times New Roman"/>
          <w:sz w:val="24"/>
          <w:szCs w:val="24"/>
        </w:rPr>
        <w:t xml:space="preserve"> y modificación del Estatuto Docente</w:t>
      </w:r>
      <w:r w:rsidR="00414502">
        <w:rPr>
          <w:rStyle w:val="Refdenotaalpie"/>
          <w:rFonts w:ascii="Times New Roman" w:hAnsi="Times New Roman"/>
          <w:sz w:val="24"/>
          <w:szCs w:val="24"/>
        </w:rPr>
        <w:footnoteReference w:id="7"/>
      </w:r>
      <w:r w:rsidR="00C868D5" w:rsidRPr="00C868D5">
        <w:rPr>
          <w:rFonts w:ascii="Times New Roman" w:hAnsi="Times New Roman"/>
          <w:sz w:val="24"/>
          <w:szCs w:val="24"/>
        </w:rPr>
        <w:t xml:space="preserve"> impulsada por el Gobi</w:t>
      </w:r>
      <w:r w:rsidR="008D3A0C">
        <w:rPr>
          <w:rFonts w:ascii="Times New Roman" w:hAnsi="Times New Roman"/>
          <w:sz w:val="24"/>
          <w:szCs w:val="24"/>
        </w:rPr>
        <w:t>erno de la Ciudad. Estos h</w:t>
      </w:r>
      <w:r w:rsidR="00C868D5" w:rsidRPr="00C868D5">
        <w:rPr>
          <w:rFonts w:ascii="Times New Roman" w:hAnsi="Times New Roman"/>
          <w:sz w:val="24"/>
          <w:szCs w:val="24"/>
        </w:rPr>
        <w:t xml:space="preserve">echos </w:t>
      </w:r>
      <w:r w:rsidR="008D3A0C">
        <w:rPr>
          <w:rFonts w:ascii="Times New Roman" w:hAnsi="Times New Roman"/>
          <w:sz w:val="24"/>
          <w:szCs w:val="24"/>
        </w:rPr>
        <w:t xml:space="preserve">fueron </w:t>
      </w:r>
      <w:r w:rsidR="00C868D5" w:rsidRPr="00C868D5">
        <w:rPr>
          <w:rFonts w:ascii="Times New Roman" w:hAnsi="Times New Roman"/>
          <w:sz w:val="24"/>
          <w:szCs w:val="24"/>
        </w:rPr>
        <w:t>significativos en la lucha</w:t>
      </w:r>
      <w:r w:rsidR="008D3A0C">
        <w:rPr>
          <w:rFonts w:ascii="Times New Roman" w:hAnsi="Times New Roman"/>
          <w:sz w:val="24"/>
          <w:szCs w:val="24"/>
        </w:rPr>
        <w:t xml:space="preserve"> do</w:t>
      </w:r>
      <w:r w:rsidR="00881FCE">
        <w:rPr>
          <w:rFonts w:ascii="Times New Roman" w:hAnsi="Times New Roman"/>
          <w:sz w:val="24"/>
          <w:szCs w:val="24"/>
        </w:rPr>
        <w:t>cente,</w:t>
      </w:r>
      <w:r w:rsidR="008D3A0C">
        <w:rPr>
          <w:rFonts w:ascii="Times New Roman" w:hAnsi="Times New Roman"/>
          <w:sz w:val="24"/>
          <w:szCs w:val="24"/>
        </w:rPr>
        <w:t xml:space="preserve"> contribuyeron a configurar</w:t>
      </w:r>
      <w:r w:rsidR="00C868D5" w:rsidRPr="00C868D5">
        <w:rPr>
          <w:rFonts w:ascii="Times New Roman" w:hAnsi="Times New Roman"/>
          <w:sz w:val="24"/>
          <w:szCs w:val="24"/>
        </w:rPr>
        <w:t xml:space="preserve"> la figura </w:t>
      </w:r>
      <w:r w:rsidR="008D3A0C">
        <w:rPr>
          <w:rFonts w:ascii="Times New Roman" w:hAnsi="Times New Roman"/>
          <w:sz w:val="24"/>
          <w:szCs w:val="24"/>
        </w:rPr>
        <w:t xml:space="preserve">del </w:t>
      </w:r>
      <w:r w:rsidR="00881FCE">
        <w:rPr>
          <w:rFonts w:ascii="Times New Roman" w:hAnsi="Times New Roman"/>
          <w:sz w:val="24"/>
          <w:szCs w:val="24"/>
        </w:rPr>
        <w:t>educador</w:t>
      </w:r>
      <w:r w:rsidR="00C868D5" w:rsidRPr="00C868D5">
        <w:rPr>
          <w:rFonts w:ascii="Times New Roman" w:hAnsi="Times New Roman"/>
          <w:sz w:val="24"/>
          <w:szCs w:val="24"/>
        </w:rPr>
        <w:t xml:space="preserve"> como agente político</w:t>
      </w:r>
      <w:r w:rsidR="00986AD0">
        <w:rPr>
          <w:rFonts w:ascii="Times New Roman" w:hAnsi="Times New Roman"/>
          <w:sz w:val="24"/>
          <w:szCs w:val="24"/>
        </w:rPr>
        <w:t>,</w:t>
      </w:r>
      <w:r w:rsidR="00C868D5" w:rsidRPr="00C868D5">
        <w:rPr>
          <w:rFonts w:ascii="Times New Roman" w:hAnsi="Times New Roman"/>
          <w:sz w:val="24"/>
          <w:szCs w:val="24"/>
        </w:rPr>
        <w:t xml:space="preserve"> militante y comprometido con la</w:t>
      </w:r>
      <w:r w:rsidR="008D3A0C">
        <w:rPr>
          <w:rFonts w:ascii="Times New Roman" w:hAnsi="Times New Roman"/>
          <w:sz w:val="24"/>
          <w:szCs w:val="24"/>
        </w:rPr>
        <w:t xml:space="preserve"> lucha por la educación pública.</w:t>
      </w:r>
    </w:p>
    <w:p w:rsidR="00986AD0" w:rsidRDefault="00036815" w:rsidP="006E21ED">
      <w:pPr>
        <w:ind w:firstLine="709"/>
        <w:jc w:val="both"/>
        <w:rPr>
          <w:rFonts w:ascii="Times New Roman" w:hAnsi="Times New Roman"/>
          <w:sz w:val="24"/>
          <w:szCs w:val="24"/>
        </w:rPr>
      </w:pPr>
      <w:r>
        <w:rPr>
          <w:rFonts w:ascii="Times New Roman" w:hAnsi="Times New Roman"/>
          <w:sz w:val="24"/>
          <w:szCs w:val="24"/>
        </w:rPr>
        <w:t>En la actualidad, hay un proceso de restitución de un modelo de Estado incluyente, que promueve la</w:t>
      </w:r>
      <w:r w:rsidRPr="00C868D5">
        <w:rPr>
          <w:rFonts w:ascii="Times New Roman" w:hAnsi="Times New Roman"/>
          <w:sz w:val="24"/>
          <w:szCs w:val="24"/>
        </w:rPr>
        <w:t xml:space="preserve"> ampliación de derechos</w:t>
      </w:r>
      <w:r>
        <w:rPr>
          <w:rFonts w:ascii="Times New Roman" w:hAnsi="Times New Roman"/>
          <w:sz w:val="24"/>
          <w:szCs w:val="24"/>
        </w:rPr>
        <w:t>,  vuelve la primacía por la valorización de la Educación P</w:t>
      </w:r>
      <w:r w:rsidRPr="00C868D5">
        <w:rPr>
          <w:rFonts w:ascii="Times New Roman" w:hAnsi="Times New Roman"/>
          <w:sz w:val="24"/>
          <w:szCs w:val="24"/>
        </w:rPr>
        <w:t>ública,</w:t>
      </w:r>
      <w:r>
        <w:rPr>
          <w:rFonts w:ascii="Times New Roman" w:hAnsi="Times New Roman"/>
          <w:sz w:val="24"/>
          <w:szCs w:val="24"/>
        </w:rPr>
        <w:t xml:space="preserve">  como un derecho de todos los niños y niñas. </w:t>
      </w:r>
      <w:r w:rsidR="00C868D5" w:rsidRPr="00C868D5">
        <w:rPr>
          <w:rFonts w:ascii="Times New Roman" w:hAnsi="Times New Roman"/>
          <w:sz w:val="24"/>
          <w:szCs w:val="24"/>
        </w:rPr>
        <w:tab/>
      </w:r>
      <w:r w:rsidR="00AA1396">
        <w:rPr>
          <w:rFonts w:ascii="Times New Roman" w:hAnsi="Times New Roman"/>
          <w:sz w:val="24"/>
          <w:szCs w:val="24"/>
        </w:rPr>
        <w:t>En perspectiva histórica l</w:t>
      </w:r>
      <w:r w:rsidR="007B7097">
        <w:rPr>
          <w:rFonts w:ascii="Times New Roman" w:hAnsi="Times New Roman"/>
          <w:sz w:val="24"/>
          <w:szCs w:val="24"/>
        </w:rPr>
        <w:t>a acción colectiva</w:t>
      </w:r>
      <w:r w:rsidR="00986AD0" w:rsidRPr="00C868D5">
        <w:rPr>
          <w:rFonts w:ascii="Times New Roman" w:hAnsi="Times New Roman"/>
          <w:sz w:val="24"/>
          <w:szCs w:val="24"/>
        </w:rPr>
        <w:t xml:space="preserve"> de los docentes</w:t>
      </w:r>
      <w:r w:rsidR="00986AD0">
        <w:rPr>
          <w:rFonts w:ascii="Times New Roman" w:hAnsi="Times New Roman"/>
          <w:sz w:val="24"/>
          <w:szCs w:val="24"/>
        </w:rPr>
        <w:t xml:space="preserve">, </w:t>
      </w:r>
      <w:r w:rsidR="00AA1396">
        <w:rPr>
          <w:rFonts w:ascii="Times New Roman" w:hAnsi="Times New Roman"/>
          <w:sz w:val="24"/>
          <w:szCs w:val="24"/>
        </w:rPr>
        <w:t>puede</w:t>
      </w:r>
      <w:r w:rsidR="00986AD0">
        <w:rPr>
          <w:rFonts w:ascii="Times New Roman" w:hAnsi="Times New Roman"/>
          <w:sz w:val="24"/>
          <w:szCs w:val="24"/>
        </w:rPr>
        <w:t xml:space="preserve"> visualizar</w:t>
      </w:r>
      <w:r w:rsidR="007B7097">
        <w:rPr>
          <w:rFonts w:ascii="Times New Roman" w:hAnsi="Times New Roman"/>
          <w:sz w:val="24"/>
          <w:szCs w:val="24"/>
        </w:rPr>
        <w:t>se</w:t>
      </w:r>
      <w:r w:rsidR="00986AD0">
        <w:rPr>
          <w:rFonts w:ascii="Times New Roman" w:hAnsi="Times New Roman"/>
          <w:sz w:val="24"/>
          <w:szCs w:val="24"/>
        </w:rPr>
        <w:t xml:space="preserve"> a</w:t>
      </w:r>
      <w:r w:rsidR="00BD7D51">
        <w:rPr>
          <w:rFonts w:ascii="Times New Roman" w:hAnsi="Times New Roman"/>
          <w:sz w:val="24"/>
          <w:szCs w:val="24"/>
        </w:rPr>
        <w:t xml:space="preserve">lrededor de dos ejes fundamentalmente: </w:t>
      </w:r>
      <w:r w:rsidR="00986AD0">
        <w:rPr>
          <w:rFonts w:ascii="Times New Roman" w:hAnsi="Times New Roman"/>
          <w:sz w:val="24"/>
          <w:szCs w:val="24"/>
        </w:rPr>
        <w:t xml:space="preserve"> la lucha por el Derecho a la E</w:t>
      </w:r>
      <w:r w:rsidR="00986AD0" w:rsidRPr="00C868D5">
        <w:rPr>
          <w:rFonts w:ascii="Times New Roman" w:hAnsi="Times New Roman"/>
          <w:sz w:val="24"/>
          <w:szCs w:val="24"/>
        </w:rPr>
        <w:t>ducación</w:t>
      </w:r>
      <w:r w:rsidR="00986AD0">
        <w:rPr>
          <w:rFonts w:ascii="Times New Roman" w:hAnsi="Times New Roman"/>
          <w:sz w:val="24"/>
          <w:szCs w:val="24"/>
        </w:rPr>
        <w:t xml:space="preserve"> Pública</w:t>
      </w:r>
      <w:r w:rsidR="00986AD0" w:rsidRPr="00C868D5">
        <w:rPr>
          <w:rFonts w:ascii="Times New Roman" w:hAnsi="Times New Roman"/>
          <w:sz w:val="24"/>
          <w:szCs w:val="24"/>
        </w:rPr>
        <w:t xml:space="preserve"> y</w:t>
      </w:r>
      <w:r w:rsidR="00BD7D51">
        <w:rPr>
          <w:rFonts w:ascii="Times New Roman" w:hAnsi="Times New Roman"/>
          <w:sz w:val="24"/>
          <w:szCs w:val="24"/>
        </w:rPr>
        <w:t xml:space="preserve"> por otro lado</w:t>
      </w:r>
      <w:r w:rsidR="00986AD0" w:rsidRPr="00C868D5">
        <w:rPr>
          <w:rFonts w:ascii="Times New Roman" w:hAnsi="Times New Roman"/>
          <w:sz w:val="24"/>
          <w:szCs w:val="24"/>
        </w:rPr>
        <w:t xml:space="preserve"> las reivindicaciones laborales</w:t>
      </w:r>
      <w:r w:rsidR="00BD7D51">
        <w:rPr>
          <w:rFonts w:ascii="Times New Roman" w:hAnsi="Times New Roman"/>
          <w:sz w:val="24"/>
          <w:szCs w:val="24"/>
        </w:rPr>
        <w:t xml:space="preserve"> como profesionales de la educación </w:t>
      </w:r>
      <w:r w:rsidR="00986AD0" w:rsidRPr="00C868D5">
        <w:rPr>
          <w:rFonts w:ascii="Times New Roman" w:hAnsi="Times New Roman"/>
          <w:sz w:val="24"/>
          <w:szCs w:val="24"/>
        </w:rPr>
        <w:t xml:space="preserve">a través de acciones sindicales </w:t>
      </w:r>
      <w:r w:rsidR="00BD7D51">
        <w:rPr>
          <w:rFonts w:ascii="Times New Roman" w:hAnsi="Times New Roman"/>
          <w:sz w:val="24"/>
          <w:szCs w:val="24"/>
        </w:rPr>
        <w:t xml:space="preserve">y prácticas pedagógicas donde </w:t>
      </w:r>
      <w:r w:rsidR="00986AD0" w:rsidRPr="00C868D5">
        <w:rPr>
          <w:rFonts w:ascii="Times New Roman" w:hAnsi="Times New Roman"/>
          <w:sz w:val="24"/>
          <w:szCs w:val="24"/>
        </w:rPr>
        <w:t xml:space="preserve"> asume</w:t>
      </w:r>
      <w:r w:rsidR="00BD7D51">
        <w:rPr>
          <w:rFonts w:ascii="Times New Roman" w:hAnsi="Times New Roman"/>
          <w:sz w:val="24"/>
          <w:szCs w:val="24"/>
        </w:rPr>
        <w:t xml:space="preserve">n </w:t>
      </w:r>
      <w:r w:rsidR="00986AD0" w:rsidRPr="00C868D5">
        <w:rPr>
          <w:rFonts w:ascii="Times New Roman" w:hAnsi="Times New Roman"/>
          <w:sz w:val="24"/>
          <w:szCs w:val="24"/>
        </w:rPr>
        <w:t xml:space="preserve"> la politicidad de la educación</w:t>
      </w:r>
      <w:r w:rsidR="00986AD0">
        <w:rPr>
          <w:rFonts w:ascii="Times New Roman" w:hAnsi="Times New Roman"/>
          <w:sz w:val="24"/>
          <w:szCs w:val="24"/>
        </w:rPr>
        <w:t xml:space="preserve">.  </w:t>
      </w:r>
    </w:p>
    <w:p w:rsidR="00595D68" w:rsidRPr="00482053" w:rsidRDefault="00986AD0" w:rsidP="006E21ED">
      <w:pPr>
        <w:ind w:firstLine="709"/>
        <w:jc w:val="both"/>
        <w:rPr>
          <w:rFonts w:ascii="Times New Roman" w:hAnsi="Times New Roman"/>
          <w:i/>
          <w:sz w:val="24"/>
          <w:szCs w:val="24"/>
        </w:rPr>
      </w:pPr>
      <w:r>
        <w:rPr>
          <w:rFonts w:ascii="Times New Roman" w:hAnsi="Times New Roman"/>
          <w:sz w:val="24"/>
          <w:szCs w:val="24"/>
        </w:rPr>
        <w:lastRenderedPageBreak/>
        <w:t xml:space="preserve">Los educadores, son sujetos políticos </w:t>
      </w:r>
      <w:r>
        <w:rPr>
          <w:rFonts w:ascii="Times New Roman" w:hAnsi="Times New Roman"/>
          <w:sz w:val="24"/>
          <w:szCs w:val="24"/>
          <w:lang w:eastAsia="es-AR"/>
        </w:rPr>
        <w:t>que forman</w:t>
      </w:r>
      <w:r w:rsidRPr="00E62327">
        <w:rPr>
          <w:rFonts w:ascii="Times New Roman" w:hAnsi="Times New Roman"/>
          <w:sz w:val="24"/>
          <w:szCs w:val="24"/>
          <w:lang w:eastAsia="es-AR"/>
        </w:rPr>
        <w:t xml:space="preserve"> parte del colectivo docente</w:t>
      </w:r>
      <w:r>
        <w:rPr>
          <w:rFonts w:ascii="Times New Roman" w:hAnsi="Times New Roman"/>
          <w:sz w:val="24"/>
          <w:szCs w:val="24"/>
          <w:lang w:eastAsia="es-AR"/>
        </w:rPr>
        <w:t>, con</w:t>
      </w:r>
      <w:r w:rsidRPr="00E62327">
        <w:rPr>
          <w:rFonts w:ascii="Times New Roman" w:hAnsi="Times New Roman"/>
          <w:sz w:val="24"/>
          <w:szCs w:val="24"/>
          <w:lang w:eastAsia="es-AR"/>
        </w:rPr>
        <w:t xml:space="preserve"> posici</w:t>
      </w:r>
      <w:r>
        <w:rPr>
          <w:rFonts w:ascii="Times New Roman" w:hAnsi="Times New Roman"/>
          <w:sz w:val="24"/>
          <w:szCs w:val="24"/>
          <w:lang w:eastAsia="es-AR"/>
        </w:rPr>
        <w:t>ones políticas e ideológicas, que participa</w:t>
      </w:r>
      <w:r w:rsidRPr="00E62327">
        <w:rPr>
          <w:rFonts w:ascii="Times New Roman" w:hAnsi="Times New Roman"/>
          <w:sz w:val="24"/>
          <w:szCs w:val="24"/>
          <w:lang w:eastAsia="es-AR"/>
        </w:rPr>
        <w:t>n</w:t>
      </w:r>
      <w:r>
        <w:rPr>
          <w:rFonts w:ascii="Times New Roman" w:hAnsi="Times New Roman"/>
          <w:sz w:val="24"/>
          <w:szCs w:val="24"/>
          <w:lang w:eastAsia="es-AR"/>
        </w:rPr>
        <w:t xml:space="preserve"> o no</w:t>
      </w:r>
      <w:r w:rsidRPr="00E62327">
        <w:rPr>
          <w:rFonts w:ascii="Times New Roman" w:hAnsi="Times New Roman"/>
          <w:sz w:val="24"/>
          <w:szCs w:val="24"/>
          <w:lang w:eastAsia="es-AR"/>
        </w:rPr>
        <w:t xml:space="preserve"> en un </w:t>
      </w:r>
      <w:r>
        <w:rPr>
          <w:rFonts w:ascii="Times New Roman" w:hAnsi="Times New Roman"/>
          <w:sz w:val="24"/>
          <w:szCs w:val="24"/>
          <w:lang w:eastAsia="es-AR"/>
        </w:rPr>
        <w:t>movimiento social, pero que sin duda en su rol docente poseen herramientas para asumir prácticas ciudadanas emancipadoras</w:t>
      </w:r>
      <w:r w:rsidRPr="00C868D5">
        <w:rPr>
          <w:rFonts w:ascii="Times New Roman" w:hAnsi="Times New Roman"/>
          <w:sz w:val="24"/>
          <w:szCs w:val="24"/>
        </w:rPr>
        <w:t xml:space="preserve">. </w:t>
      </w:r>
      <w:r w:rsidR="00482053" w:rsidRPr="00482053">
        <w:rPr>
          <w:rFonts w:ascii="Times New Roman" w:hAnsi="Times New Roman"/>
          <w:i/>
          <w:sz w:val="24"/>
          <w:szCs w:val="24"/>
        </w:rPr>
        <w:t>“…re-plantear la cuestión de la función social de los profesores como intelectuales, lo que significa ver a las escuelas como lugares económicos, culturales y sociales inseparablemente ligados a los temas del poder y el control</w:t>
      </w:r>
      <w:r w:rsidR="00482053">
        <w:rPr>
          <w:rFonts w:ascii="Times New Roman" w:hAnsi="Times New Roman"/>
          <w:color w:val="000000"/>
          <w:sz w:val="23"/>
          <w:szCs w:val="23"/>
        </w:rPr>
        <w:t>…</w:t>
      </w:r>
      <w:r w:rsidR="00482053" w:rsidRPr="00482053">
        <w:rPr>
          <w:rFonts w:ascii="Times New Roman" w:hAnsi="Times New Roman"/>
          <w:i/>
          <w:sz w:val="24"/>
          <w:szCs w:val="24"/>
        </w:rPr>
        <w:t>Más que instituciones objetivas alejadas de la dinámica de la política y el poder, las escuelas son de hecho esferas debatidas que encar</w:t>
      </w:r>
      <w:r w:rsidR="00482053">
        <w:rPr>
          <w:rFonts w:ascii="Times New Roman" w:hAnsi="Times New Roman"/>
          <w:i/>
          <w:sz w:val="24"/>
          <w:szCs w:val="24"/>
        </w:rPr>
        <w:t>nan y expresan una cierta lucha…</w:t>
      </w:r>
      <w:r w:rsidR="00482053" w:rsidRPr="00482053">
        <w:rPr>
          <w:rFonts w:ascii="Times New Roman" w:hAnsi="Times New Roman"/>
          <w:i/>
          <w:sz w:val="24"/>
          <w:szCs w:val="24"/>
        </w:rPr>
        <w:t>”</w:t>
      </w:r>
      <w:r w:rsidR="00482053" w:rsidRPr="00482053">
        <w:rPr>
          <w:rFonts w:ascii="Times New Roman" w:hAnsi="Times New Roman"/>
          <w:sz w:val="24"/>
          <w:szCs w:val="24"/>
        </w:rPr>
        <w:t>(Giroux, 1990)</w:t>
      </w:r>
    </w:p>
    <w:p w:rsidR="00595D68" w:rsidRPr="007858F7" w:rsidRDefault="00FA6FA3" w:rsidP="00FA6FA3">
      <w:pPr>
        <w:ind w:firstLine="709"/>
        <w:jc w:val="both"/>
        <w:rPr>
          <w:rFonts w:ascii="Times New Roman" w:hAnsi="Times New Roman"/>
          <w:b/>
          <w:sz w:val="24"/>
          <w:szCs w:val="24"/>
          <w:u w:val="single"/>
        </w:rPr>
      </w:pPr>
      <w:r>
        <w:rPr>
          <w:rFonts w:ascii="Times New Roman" w:hAnsi="Times New Roman"/>
          <w:b/>
          <w:noProof/>
          <w:sz w:val="24"/>
          <w:szCs w:val="24"/>
          <w:u w:val="single"/>
          <w:lang w:eastAsia="es-AR"/>
        </w:rPr>
        <w:drawing>
          <wp:anchor distT="0" distB="0" distL="114300" distR="114300" simplePos="0" relativeHeight="251658240" behindDoc="0" locked="0" layoutInCell="1" allowOverlap="1">
            <wp:simplePos x="0" y="0"/>
            <wp:positionH relativeFrom="margin">
              <wp:posOffset>4589780</wp:posOffset>
            </wp:positionH>
            <wp:positionV relativeFrom="margin">
              <wp:posOffset>2584450</wp:posOffset>
            </wp:positionV>
            <wp:extent cx="951230" cy="951230"/>
            <wp:effectExtent l="0" t="0" r="1270" b="127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1230" cy="951230"/>
                    </a:xfrm>
                    <a:prstGeom prst="rect">
                      <a:avLst/>
                    </a:prstGeom>
                    <a:noFill/>
                  </pic:spPr>
                </pic:pic>
              </a:graphicData>
            </a:graphic>
          </wp:anchor>
        </w:drawing>
      </w:r>
      <w:r w:rsidR="00595D68" w:rsidRPr="007858F7">
        <w:rPr>
          <w:rFonts w:ascii="Times New Roman" w:hAnsi="Times New Roman"/>
          <w:b/>
          <w:sz w:val="24"/>
          <w:szCs w:val="24"/>
          <w:u w:val="single"/>
        </w:rPr>
        <w:t>Primeras aproximaciones</w:t>
      </w:r>
      <w:r>
        <w:rPr>
          <w:rFonts w:ascii="Times New Roman" w:hAnsi="Times New Roman"/>
          <w:b/>
          <w:sz w:val="24"/>
          <w:szCs w:val="24"/>
          <w:u w:val="single"/>
        </w:rPr>
        <w:t xml:space="preserve"> “Si tocxn a una tocan a todx</w:t>
      </w:r>
      <w:r w:rsidR="0012066D">
        <w:rPr>
          <w:rFonts w:ascii="Times New Roman" w:hAnsi="Times New Roman"/>
          <w:b/>
          <w:sz w:val="24"/>
          <w:szCs w:val="24"/>
          <w:u w:val="single"/>
        </w:rPr>
        <w:t>s”</w:t>
      </w:r>
    </w:p>
    <w:p w:rsidR="00BA0900" w:rsidRPr="00BA0900" w:rsidRDefault="005860DB" w:rsidP="006E21ED">
      <w:pPr>
        <w:ind w:firstLine="709"/>
        <w:jc w:val="both"/>
        <w:rPr>
          <w:rFonts w:ascii="Times New Roman" w:hAnsi="Times New Roman"/>
          <w:sz w:val="24"/>
          <w:szCs w:val="24"/>
        </w:rPr>
      </w:pPr>
      <w:r>
        <w:rPr>
          <w:rFonts w:ascii="Times New Roman" w:hAnsi="Times New Roman"/>
          <w:sz w:val="24"/>
          <w:szCs w:val="24"/>
          <w:lang w:val="es-ES_tradnl"/>
        </w:rPr>
        <w:t>Para comenzar a</w:t>
      </w:r>
      <w:r w:rsidR="000145D9">
        <w:rPr>
          <w:rFonts w:ascii="Times New Roman" w:hAnsi="Times New Roman"/>
          <w:sz w:val="24"/>
          <w:szCs w:val="24"/>
          <w:lang w:val="es-ES_tradnl"/>
        </w:rPr>
        <w:t xml:space="preserve"> indagar</w:t>
      </w:r>
      <w:r>
        <w:rPr>
          <w:rFonts w:ascii="Times New Roman" w:hAnsi="Times New Roman"/>
          <w:sz w:val="24"/>
          <w:szCs w:val="24"/>
          <w:lang w:val="es-ES_tradnl"/>
        </w:rPr>
        <w:t xml:space="preserve"> el discurso y las prácticas ciudadanas </w:t>
      </w:r>
      <w:r w:rsidR="00BD7D51">
        <w:rPr>
          <w:rFonts w:ascii="Times New Roman" w:hAnsi="Times New Roman"/>
          <w:sz w:val="24"/>
          <w:szCs w:val="24"/>
          <w:lang w:val="es-ES_tradnl"/>
        </w:rPr>
        <w:t>del colectivo docente tomaremos</w:t>
      </w:r>
      <w:r w:rsidR="00F9775A">
        <w:rPr>
          <w:rFonts w:ascii="Times New Roman" w:hAnsi="Times New Roman"/>
          <w:sz w:val="24"/>
          <w:szCs w:val="24"/>
          <w:lang w:val="es-ES_tradnl"/>
        </w:rPr>
        <w:t xml:space="preserve"> en principio, </w:t>
      </w:r>
      <w:r>
        <w:rPr>
          <w:rFonts w:ascii="Times New Roman" w:hAnsi="Times New Roman"/>
          <w:sz w:val="24"/>
          <w:szCs w:val="24"/>
          <w:lang w:val="es-ES_tradnl"/>
        </w:rPr>
        <w:t xml:space="preserve">como fuente de </w:t>
      </w:r>
      <w:r w:rsidR="00BD7D51">
        <w:rPr>
          <w:rFonts w:ascii="Times New Roman" w:hAnsi="Times New Roman"/>
          <w:sz w:val="24"/>
          <w:szCs w:val="24"/>
          <w:lang w:val="es-ES_tradnl"/>
        </w:rPr>
        <w:t>análisis el conflicto más reciente</w:t>
      </w:r>
      <w:r>
        <w:rPr>
          <w:rFonts w:ascii="Times New Roman" w:hAnsi="Times New Roman"/>
          <w:sz w:val="24"/>
          <w:szCs w:val="24"/>
          <w:lang w:val="es-ES_tradnl"/>
        </w:rPr>
        <w:t xml:space="preserve"> en</w:t>
      </w:r>
      <w:r w:rsidR="00BD7D51">
        <w:rPr>
          <w:rFonts w:ascii="Times New Roman" w:hAnsi="Times New Roman"/>
          <w:sz w:val="24"/>
          <w:szCs w:val="24"/>
          <w:lang w:val="es-ES_tradnl"/>
        </w:rPr>
        <w:t xml:space="preserve"> la</w:t>
      </w:r>
      <w:r w:rsidR="00CA1833" w:rsidRPr="00181691">
        <w:rPr>
          <w:rFonts w:ascii="Times New Roman" w:hAnsi="Times New Roman"/>
          <w:sz w:val="24"/>
          <w:szCs w:val="24"/>
          <w:lang w:val="es-ES_tradnl"/>
        </w:rPr>
        <w:t xml:space="preserve"> Ciudad de Buenos Aire</w:t>
      </w:r>
      <w:r>
        <w:rPr>
          <w:rFonts w:ascii="Times New Roman" w:hAnsi="Times New Roman"/>
          <w:sz w:val="24"/>
          <w:szCs w:val="24"/>
          <w:lang w:val="es-ES_tradnl"/>
        </w:rPr>
        <w:t>s</w:t>
      </w:r>
      <w:r w:rsidR="00BA0900">
        <w:rPr>
          <w:rStyle w:val="Refdenotaalpie"/>
          <w:rFonts w:ascii="Times New Roman" w:hAnsi="Times New Roman"/>
          <w:sz w:val="24"/>
          <w:szCs w:val="24"/>
          <w:lang w:val="es-ES_tradnl"/>
        </w:rPr>
        <w:footnoteReference w:id="8"/>
      </w:r>
      <w:r w:rsidR="00BA0900">
        <w:rPr>
          <w:rFonts w:ascii="Times New Roman" w:hAnsi="Times New Roman"/>
          <w:sz w:val="24"/>
          <w:szCs w:val="24"/>
          <w:lang w:val="es-ES_tradnl"/>
        </w:rPr>
        <w:t xml:space="preserve"> a partir de</w:t>
      </w:r>
      <w:r w:rsidR="00C5246B">
        <w:rPr>
          <w:rFonts w:ascii="Times New Roman" w:hAnsi="Times New Roman"/>
          <w:sz w:val="24"/>
          <w:szCs w:val="24"/>
          <w:lang w:val="es-ES_tradnl"/>
        </w:rPr>
        <w:t>l asesinato del niño Agustí</w:t>
      </w:r>
      <w:r w:rsidR="00BD7D51">
        <w:rPr>
          <w:rFonts w:ascii="Times New Roman" w:hAnsi="Times New Roman"/>
          <w:sz w:val="24"/>
          <w:szCs w:val="24"/>
          <w:lang w:val="es-ES_tradnl"/>
        </w:rPr>
        <w:t xml:space="preserve">n Marrero, cuando </w:t>
      </w:r>
      <w:r w:rsidR="00BA0900">
        <w:rPr>
          <w:rFonts w:ascii="Times New Roman" w:hAnsi="Times New Roman"/>
          <w:sz w:val="24"/>
          <w:szCs w:val="24"/>
          <w:lang w:val="es-ES_tradnl"/>
        </w:rPr>
        <w:t xml:space="preserve">el </w:t>
      </w:r>
      <w:r w:rsidR="00BA0900" w:rsidRPr="00BA0900">
        <w:rPr>
          <w:rFonts w:ascii="Times New Roman" w:hAnsi="Times New Roman"/>
          <w:sz w:val="24"/>
          <w:szCs w:val="24"/>
        </w:rPr>
        <w:t xml:space="preserve">Ministerio de </w:t>
      </w:r>
      <w:r w:rsidR="008E6520">
        <w:rPr>
          <w:rFonts w:ascii="Times New Roman" w:hAnsi="Times New Roman"/>
          <w:sz w:val="24"/>
          <w:szCs w:val="24"/>
        </w:rPr>
        <w:t>Educación de la Ciudad interviene con una</w:t>
      </w:r>
      <w:r w:rsidR="00A72729">
        <w:rPr>
          <w:rFonts w:ascii="Times New Roman" w:hAnsi="Times New Roman"/>
          <w:sz w:val="24"/>
          <w:szCs w:val="24"/>
        </w:rPr>
        <w:t xml:space="preserve"> medida</w:t>
      </w:r>
      <w:r w:rsidR="008E6520">
        <w:rPr>
          <w:rFonts w:ascii="Times New Roman" w:hAnsi="Times New Roman"/>
          <w:sz w:val="24"/>
          <w:szCs w:val="24"/>
        </w:rPr>
        <w:t>:</w:t>
      </w:r>
      <w:r w:rsidR="00C5246B">
        <w:rPr>
          <w:rFonts w:ascii="Times New Roman" w:hAnsi="Times New Roman"/>
          <w:sz w:val="24"/>
          <w:szCs w:val="24"/>
        </w:rPr>
        <w:t xml:space="preserve"> destituir de sus cargos e</w:t>
      </w:r>
      <w:r w:rsidR="00BA0900">
        <w:rPr>
          <w:rFonts w:ascii="Times New Roman" w:hAnsi="Times New Roman"/>
          <w:sz w:val="24"/>
          <w:szCs w:val="24"/>
        </w:rPr>
        <w:t xml:space="preserve"> iniciar</w:t>
      </w:r>
      <w:r w:rsidR="00BA0900" w:rsidRPr="00BA0900">
        <w:rPr>
          <w:rFonts w:ascii="Times New Roman" w:hAnsi="Times New Roman"/>
          <w:sz w:val="24"/>
          <w:szCs w:val="24"/>
        </w:rPr>
        <w:t xml:space="preserve"> un sumario administrativo a Elsa Vincová, la directora del Jardín de Infantes C</w:t>
      </w:r>
      <w:r w:rsidR="00BA0900">
        <w:rPr>
          <w:rFonts w:ascii="Times New Roman" w:hAnsi="Times New Roman"/>
          <w:sz w:val="24"/>
          <w:szCs w:val="24"/>
        </w:rPr>
        <w:t>omún N° 2 Distrito Escolar N°12,</w:t>
      </w:r>
      <w:r w:rsidR="00C5246B">
        <w:rPr>
          <w:rFonts w:ascii="Times New Roman" w:hAnsi="Times New Roman"/>
          <w:sz w:val="24"/>
          <w:szCs w:val="24"/>
        </w:rPr>
        <w:t xml:space="preserve"> y a la</w:t>
      </w:r>
      <w:r w:rsidR="00BA0900" w:rsidRPr="00BA0900">
        <w:rPr>
          <w:rFonts w:ascii="Times New Roman" w:hAnsi="Times New Roman"/>
          <w:sz w:val="24"/>
          <w:szCs w:val="24"/>
        </w:rPr>
        <w:t xml:space="preserve"> maestra de la </w:t>
      </w:r>
      <w:r w:rsidR="00BD7D51">
        <w:rPr>
          <w:rFonts w:ascii="Times New Roman" w:hAnsi="Times New Roman"/>
          <w:sz w:val="24"/>
          <w:szCs w:val="24"/>
        </w:rPr>
        <w:t>sala naranja, Alejandra Bellini</w:t>
      </w:r>
      <w:r w:rsidR="00A72729">
        <w:rPr>
          <w:rFonts w:ascii="Times New Roman" w:hAnsi="Times New Roman"/>
          <w:sz w:val="24"/>
          <w:szCs w:val="24"/>
        </w:rPr>
        <w:t>, aduciendo que</w:t>
      </w:r>
      <w:r w:rsidR="00BD7D51">
        <w:rPr>
          <w:rFonts w:ascii="Times New Roman" w:hAnsi="Times New Roman"/>
          <w:sz w:val="24"/>
          <w:szCs w:val="24"/>
        </w:rPr>
        <w:t xml:space="preserve"> no cumpli</w:t>
      </w:r>
      <w:r w:rsidR="00A72729">
        <w:rPr>
          <w:rFonts w:ascii="Times New Roman" w:hAnsi="Times New Roman"/>
          <w:sz w:val="24"/>
          <w:szCs w:val="24"/>
        </w:rPr>
        <w:t>e</w:t>
      </w:r>
      <w:r w:rsidR="00BD7D51">
        <w:rPr>
          <w:rFonts w:ascii="Times New Roman" w:hAnsi="Times New Roman"/>
          <w:sz w:val="24"/>
          <w:szCs w:val="24"/>
        </w:rPr>
        <w:t>r</w:t>
      </w:r>
      <w:r w:rsidR="00A72729">
        <w:rPr>
          <w:rFonts w:ascii="Times New Roman" w:hAnsi="Times New Roman"/>
          <w:sz w:val="24"/>
          <w:szCs w:val="24"/>
        </w:rPr>
        <w:t>on</w:t>
      </w:r>
      <w:r w:rsidR="00BD7D51">
        <w:rPr>
          <w:rFonts w:ascii="Times New Roman" w:hAnsi="Times New Roman"/>
          <w:sz w:val="24"/>
          <w:szCs w:val="24"/>
        </w:rPr>
        <w:t xml:space="preserve"> el protocolo.</w:t>
      </w:r>
      <w:r w:rsidR="00BA0900" w:rsidRPr="00BA0900">
        <w:rPr>
          <w:rFonts w:ascii="Times New Roman" w:hAnsi="Times New Roman"/>
          <w:sz w:val="24"/>
          <w:szCs w:val="24"/>
        </w:rPr>
        <w:t> </w:t>
      </w:r>
    </w:p>
    <w:p w:rsidR="006F73B3" w:rsidRDefault="005860DB" w:rsidP="006E21ED">
      <w:pPr>
        <w:ind w:firstLine="709"/>
        <w:jc w:val="both"/>
        <w:rPr>
          <w:rFonts w:ascii="Times New Roman" w:hAnsi="Times New Roman"/>
          <w:sz w:val="24"/>
          <w:szCs w:val="24"/>
          <w:lang w:val="es-ES_tradnl"/>
        </w:rPr>
      </w:pPr>
      <w:r>
        <w:rPr>
          <w:rFonts w:ascii="Times New Roman" w:hAnsi="Times New Roman"/>
          <w:sz w:val="24"/>
          <w:szCs w:val="24"/>
          <w:lang w:val="es-ES_tradnl"/>
        </w:rPr>
        <w:t xml:space="preserve">El </w:t>
      </w:r>
      <w:r w:rsidRPr="00181691">
        <w:rPr>
          <w:rFonts w:ascii="Times New Roman" w:hAnsi="Times New Roman"/>
          <w:sz w:val="24"/>
          <w:szCs w:val="24"/>
          <w:lang w:val="es-ES_tradnl"/>
        </w:rPr>
        <w:t>miércoles 15 de julio</w:t>
      </w:r>
      <w:r>
        <w:rPr>
          <w:rFonts w:ascii="Times New Roman" w:hAnsi="Times New Roman"/>
          <w:sz w:val="24"/>
          <w:szCs w:val="24"/>
          <w:lang w:val="es-ES_tradnl"/>
        </w:rPr>
        <w:t xml:space="preserve"> del corriente año,el </w:t>
      </w:r>
      <w:r w:rsidRPr="00181691">
        <w:rPr>
          <w:rFonts w:ascii="Times New Roman" w:hAnsi="Times New Roman"/>
          <w:sz w:val="24"/>
          <w:szCs w:val="24"/>
          <w:lang w:val="es-ES_tradnl"/>
        </w:rPr>
        <w:t>colectivo docente</w:t>
      </w:r>
      <w:r>
        <w:rPr>
          <w:rFonts w:ascii="Times New Roman" w:hAnsi="Times New Roman"/>
          <w:sz w:val="24"/>
          <w:szCs w:val="24"/>
          <w:lang w:val="es-ES_tradnl"/>
        </w:rPr>
        <w:t xml:space="preserve"> (nivel inicial, </w:t>
      </w:r>
      <w:r w:rsidR="00EC047A">
        <w:rPr>
          <w:rFonts w:ascii="Times New Roman" w:hAnsi="Times New Roman"/>
          <w:sz w:val="24"/>
          <w:szCs w:val="24"/>
          <w:lang w:val="es-ES_tradnl"/>
        </w:rPr>
        <w:t>primario y secundario</w:t>
      </w:r>
      <w:r>
        <w:rPr>
          <w:rFonts w:ascii="Times New Roman" w:hAnsi="Times New Roman"/>
          <w:sz w:val="24"/>
          <w:szCs w:val="24"/>
          <w:lang w:val="es-ES_tradnl"/>
        </w:rPr>
        <w:t xml:space="preserve">)realizó </w:t>
      </w:r>
      <w:r w:rsidRPr="00181691">
        <w:rPr>
          <w:rFonts w:ascii="Times New Roman" w:hAnsi="Times New Roman"/>
          <w:sz w:val="24"/>
          <w:szCs w:val="24"/>
          <w:lang w:val="es-ES_tradnl"/>
        </w:rPr>
        <w:t xml:space="preserve">un paro y movilización frente al Jardín </w:t>
      </w:r>
      <w:r w:rsidR="00EC047A">
        <w:rPr>
          <w:rFonts w:ascii="Times New Roman" w:hAnsi="Times New Roman"/>
          <w:sz w:val="24"/>
          <w:szCs w:val="24"/>
          <w:lang w:val="es-ES_tradnl"/>
        </w:rPr>
        <w:t>Nº 2</w:t>
      </w:r>
      <w:r>
        <w:rPr>
          <w:rFonts w:ascii="Times New Roman" w:hAnsi="Times New Roman"/>
          <w:sz w:val="24"/>
          <w:szCs w:val="24"/>
          <w:lang w:val="es-ES_tradnl"/>
        </w:rPr>
        <w:t xml:space="preserve">, donde </w:t>
      </w:r>
      <w:r w:rsidR="005A0E9D" w:rsidRPr="00181691">
        <w:rPr>
          <w:rFonts w:ascii="Times New Roman" w:hAnsi="Times New Roman"/>
          <w:sz w:val="24"/>
          <w:szCs w:val="24"/>
          <w:lang w:val="es-ES_tradnl"/>
        </w:rPr>
        <w:t>surgió</w:t>
      </w:r>
      <w:r w:rsidR="00C5246B">
        <w:rPr>
          <w:rFonts w:ascii="Times New Roman" w:hAnsi="Times New Roman"/>
          <w:sz w:val="24"/>
          <w:szCs w:val="24"/>
          <w:lang w:val="es-ES_tradnl"/>
        </w:rPr>
        <w:t xml:space="preserve"> una</w:t>
      </w:r>
      <w:r w:rsidR="00CA1833" w:rsidRPr="00181691">
        <w:rPr>
          <w:rFonts w:ascii="Times New Roman" w:hAnsi="Times New Roman"/>
          <w:sz w:val="24"/>
          <w:szCs w:val="24"/>
          <w:lang w:val="es-ES_tradnl"/>
        </w:rPr>
        <w:t xml:space="preserve"> situación </w:t>
      </w:r>
      <w:r w:rsidR="005A0E9D" w:rsidRPr="00181691">
        <w:rPr>
          <w:rFonts w:ascii="Times New Roman" w:hAnsi="Times New Roman"/>
          <w:sz w:val="24"/>
          <w:szCs w:val="24"/>
          <w:lang w:val="es-ES_tradnl"/>
        </w:rPr>
        <w:t>sumamente</w:t>
      </w:r>
      <w:r w:rsidR="00CA1833" w:rsidRPr="00181691">
        <w:rPr>
          <w:rFonts w:ascii="Times New Roman" w:hAnsi="Times New Roman"/>
          <w:sz w:val="24"/>
          <w:szCs w:val="24"/>
          <w:lang w:val="es-ES_tradnl"/>
        </w:rPr>
        <w:t xml:space="preserve"> penosa para toda la comunidad educativa del B</w:t>
      </w:r>
      <w:r w:rsidR="00C5246B">
        <w:rPr>
          <w:rFonts w:ascii="Times New Roman" w:hAnsi="Times New Roman"/>
          <w:sz w:val="24"/>
          <w:szCs w:val="24"/>
          <w:lang w:val="es-ES_tradnl"/>
        </w:rPr>
        <w:t>arrio de Flores, la muerte de un</w:t>
      </w:r>
      <w:r w:rsidR="00F9775A">
        <w:rPr>
          <w:rFonts w:ascii="Times New Roman" w:hAnsi="Times New Roman"/>
          <w:sz w:val="24"/>
          <w:szCs w:val="24"/>
          <w:lang w:val="es-ES_tradnl"/>
        </w:rPr>
        <w:t xml:space="preserve"> niño</w:t>
      </w:r>
      <w:r w:rsidR="00B872D7">
        <w:rPr>
          <w:rStyle w:val="Refdenotaalpie"/>
          <w:rFonts w:ascii="Times New Roman" w:hAnsi="Times New Roman"/>
          <w:sz w:val="24"/>
          <w:szCs w:val="24"/>
          <w:lang w:val="es-ES_tradnl"/>
        </w:rPr>
        <w:footnoteReference w:id="9"/>
      </w:r>
      <w:r w:rsidR="00CA1833" w:rsidRPr="00181691">
        <w:rPr>
          <w:rFonts w:ascii="Times New Roman" w:hAnsi="Times New Roman"/>
          <w:sz w:val="24"/>
          <w:szCs w:val="24"/>
          <w:lang w:val="es-ES_tradnl"/>
        </w:rPr>
        <w:t>en su entorno familiar</w:t>
      </w:r>
      <w:r w:rsidR="005A0E9D" w:rsidRPr="00181691">
        <w:rPr>
          <w:rFonts w:ascii="Times New Roman" w:hAnsi="Times New Roman"/>
          <w:sz w:val="24"/>
          <w:szCs w:val="24"/>
          <w:lang w:val="es-ES_tradnl"/>
        </w:rPr>
        <w:t>,</w:t>
      </w:r>
      <w:r w:rsidR="00563677" w:rsidRPr="00181691">
        <w:rPr>
          <w:rFonts w:ascii="Times New Roman" w:hAnsi="Times New Roman"/>
          <w:sz w:val="24"/>
          <w:szCs w:val="24"/>
          <w:lang w:val="es-ES_tradnl"/>
        </w:rPr>
        <w:t xml:space="preserve">a </w:t>
      </w:r>
      <w:r w:rsidR="00563677">
        <w:rPr>
          <w:rFonts w:ascii="Times New Roman" w:hAnsi="Times New Roman"/>
          <w:sz w:val="24"/>
          <w:szCs w:val="24"/>
          <w:lang w:val="es-ES_tradnl"/>
        </w:rPr>
        <w:t>c</w:t>
      </w:r>
      <w:r w:rsidR="00563677" w:rsidRPr="00181691">
        <w:rPr>
          <w:rFonts w:ascii="Times New Roman" w:hAnsi="Times New Roman"/>
          <w:sz w:val="24"/>
          <w:szCs w:val="24"/>
          <w:lang w:val="es-ES_tradnl"/>
        </w:rPr>
        <w:t>ausa</w:t>
      </w:r>
      <w:r w:rsidR="00F9775A">
        <w:rPr>
          <w:rFonts w:ascii="Times New Roman" w:hAnsi="Times New Roman"/>
          <w:sz w:val="24"/>
          <w:szCs w:val="24"/>
          <w:lang w:val="es-ES_tradnl"/>
        </w:rPr>
        <w:t>de los golpes de su padrastro. Esta realidad p</w:t>
      </w:r>
      <w:r w:rsidR="00CA1833" w:rsidRPr="00181691">
        <w:rPr>
          <w:rFonts w:ascii="Times New Roman" w:hAnsi="Times New Roman"/>
          <w:sz w:val="24"/>
          <w:szCs w:val="24"/>
          <w:lang w:val="es-ES_tradnl"/>
        </w:rPr>
        <w:t>uso en jaq</w:t>
      </w:r>
      <w:r w:rsidR="005A0E9D" w:rsidRPr="00181691">
        <w:rPr>
          <w:rFonts w:ascii="Times New Roman" w:hAnsi="Times New Roman"/>
          <w:sz w:val="24"/>
          <w:szCs w:val="24"/>
          <w:lang w:val="es-ES_tradnl"/>
        </w:rPr>
        <w:t>ue a la sociedad</w:t>
      </w:r>
      <w:r w:rsidR="00CA1833" w:rsidRPr="00181691">
        <w:rPr>
          <w:rFonts w:ascii="Times New Roman" w:hAnsi="Times New Roman"/>
          <w:sz w:val="24"/>
          <w:szCs w:val="24"/>
          <w:lang w:val="es-ES_tradnl"/>
        </w:rPr>
        <w:t xml:space="preserve"> y despertó la solida</w:t>
      </w:r>
      <w:r>
        <w:rPr>
          <w:rFonts w:ascii="Times New Roman" w:hAnsi="Times New Roman"/>
          <w:sz w:val="24"/>
          <w:szCs w:val="24"/>
          <w:lang w:val="es-ES_tradnl"/>
        </w:rPr>
        <w:t>rida</w:t>
      </w:r>
      <w:r w:rsidR="00A72729">
        <w:rPr>
          <w:rFonts w:ascii="Times New Roman" w:hAnsi="Times New Roman"/>
          <w:sz w:val="24"/>
          <w:szCs w:val="24"/>
          <w:lang w:val="es-ES_tradnl"/>
        </w:rPr>
        <w:t>d del colectivo docente con la</w:t>
      </w:r>
      <w:r>
        <w:rPr>
          <w:rFonts w:ascii="Times New Roman" w:hAnsi="Times New Roman"/>
          <w:sz w:val="24"/>
          <w:szCs w:val="24"/>
          <w:lang w:val="es-ES_tradnl"/>
        </w:rPr>
        <w:t xml:space="preserve"> medida</w:t>
      </w:r>
      <w:r w:rsidR="00A72729">
        <w:rPr>
          <w:rFonts w:ascii="Times New Roman" w:hAnsi="Times New Roman"/>
          <w:sz w:val="24"/>
          <w:szCs w:val="24"/>
          <w:lang w:val="es-ES_tradnl"/>
        </w:rPr>
        <w:t xml:space="preserve"> del Ministerio de Educación en relación a su educadora y la directora del jardín.Y más que una acción directa por parte de los docentes</w:t>
      </w:r>
      <w:r>
        <w:rPr>
          <w:rFonts w:ascii="Times New Roman" w:hAnsi="Times New Roman"/>
          <w:sz w:val="24"/>
          <w:szCs w:val="24"/>
          <w:lang w:val="es-ES_tradnl"/>
        </w:rPr>
        <w:t xml:space="preserve">, se caracterizó </w:t>
      </w:r>
      <w:r w:rsidR="00F9775A">
        <w:rPr>
          <w:rFonts w:ascii="Times New Roman" w:hAnsi="Times New Roman"/>
          <w:sz w:val="24"/>
          <w:szCs w:val="24"/>
          <w:lang w:val="es-ES_tradnl"/>
        </w:rPr>
        <w:t xml:space="preserve">por </w:t>
      </w:r>
      <w:r>
        <w:rPr>
          <w:rFonts w:ascii="Times New Roman" w:hAnsi="Times New Roman"/>
          <w:sz w:val="24"/>
          <w:szCs w:val="24"/>
          <w:lang w:val="es-ES_tradnl"/>
        </w:rPr>
        <w:t>la</w:t>
      </w:r>
      <w:r w:rsidR="00F9775A">
        <w:rPr>
          <w:rFonts w:ascii="Times New Roman" w:hAnsi="Times New Roman"/>
          <w:sz w:val="24"/>
          <w:szCs w:val="24"/>
          <w:lang w:val="es-ES_tradnl"/>
        </w:rPr>
        <w:t xml:space="preserve"> denuncia de la</w:t>
      </w:r>
      <w:r>
        <w:rPr>
          <w:rFonts w:ascii="Times New Roman" w:hAnsi="Times New Roman"/>
          <w:sz w:val="24"/>
          <w:szCs w:val="24"/>
          <w:lang w:val="es-ES_tradnl"/>
        </w:rPr>
        <w:t xml:space="preserve"> vulneraci</w:t>
      </w:r>
      <w:r w:rsidR="00F9775A">
        <w:rPr>
          <w:rFonts w:ascii="Times New Roman" w:hAnsi="Times New Roman"/>
          <w:sz w:val="24"/>
          <w:szCs w:val="24"/>
          <w:lang w:val="es-ES_tradnl"/>
        </w:rPr>
        <w:t>ón de los Derechos del n</w:t>
      </w:r>
      <w:r>
        <w:rPr>
          <w:rFonts w:ascii="Times New Roman" w:hAnsi="Times New Roman"/>
          <w:sz w:val="24"/>
          <w:szCs w:val="24"/>
          <w:lang w:val="es-ES_tradnl"/>
        </w:rPr>
        <w:t>iño, niña y adolescentes.</w:t>
      </w:r>
    </w:p>
    <w:p w:rsidR="00181691" w:rsidRDefault="005F5932" w:rsidP="006E21ED">
      <w:pPr>
        <w:ind w:firstLine="709"/>
        <w:jc w:val="both"/>
        <w:rPr>
          <w:rFonts w:ascii="Times New Roman" w:hAnsi="Times New Roman"/>
          <w:sz w:val="24"/>
          <w:szCs w:val="24"/>
          <w:lang w:val="es-ES_tradnl"/>
        </w:rPr>
      </w:pPr>
      <w:r>
        <w:rPr>
          <w:rFonts w:ascii="Times New Roman" w:hAnsi="Times New Roman"/>
          <w:sz w:val="24"/>
          <w:szCs w:val="24"/>
          <w:lang w:val="es-ES_tradnl"/>
        </w:rPr>
        <w:lastRenderedPageBreak/>
        <w:t xml:space="preserve">Es interesante analizar las </w:t>
      </w:r>
      <w:r w:rsidR="00A72729">
        <w:rPr>
          <w:rFonts w:ascii="Times New Roman" w:hAnsi="Times New Roman"/>
          <w:sz w:val="24"/>
          <w:szCs w:val="24"/>
          <w:lang w:val="es-ES_tradnl"/>
        </w:rPr>
        <w:t>características</w:t>
      </w:r>
      <w:r>
        <w:rPr>
          <w:rFonts w:ascii="Times New Roman" w:hAnsi="Times New Roman"/>
          <w:sz w:val="24"/>
          <w:szCs w:val="24"/>
          <w:lang w:val="es-ES_tradnl"/>
        </w:rPr>
        <w:t xml:space="preserve"> de l</w:t>
      </w:r>
      <w:r w:rsidR="00F9775A">
        <w:rPr>
          <w:rFonts w:ascii="Times New Roman" w:hAnsi="Times New Roman"/>
          <w:sz w:val="24"/>
          <w:szCs w:val="24"/>
          <w:lang w:val="es-ES_tradnl"/>
        </w:rPr>
        <w:t>a</w:t>
      </w:r>
      <w:r w:rsidR="00181691" w:rsidRPr="00181691">
        <w:rPr>
          <w:rFonts w:ascii="Times New Roman" w:hAnsi="Times New Roman"/>
          <w:sz w:val="24"/>
          <w:szCs w:val="24"/>
          <w:lang w:val="es-ES_tradnl"/>
        </w:rPr>
        <w:t xml:space="preserve"> convocatoria</w:t>
      </w:r>
      <w:r w:rsidR="00F9775A">
        <w:rPr>
          <w:rFonts w:ascii="Times New Roman" w:hAnsi="Times New Roman"/>
          <w:sz w:val="24"/>
          <w:szCs w:val="24"/>
          <w:lang w:val="es-ES_tradnl"/>
        </w:rPr>
        <w:t xml:space="preserve"> para realizar est</w:t>
      </w:r>
      <w:r>
        <w:rPr>
          <w:rFonts w:ascii="Times New Roman" w:hAnsi="Times New Roman"/>
          <w:sz w:val="24"/>
          <w:szCs w:val="24"/>
          <w:lang w:val="es-ES_tradnl"/>
        </w:rPr>
        <w:t>a acción colectiva</w:t>
      </w:r>
      <w:r w:rsidR="00270451">
        <w:rPr>
          <w:rFonts w:ascii="Times New Roman" w:hAnsi="Times New Roman"/>
          <w:sz w:val="24"/>
          <w:szCs w:val="24"/>
          <w:lang w:val="es-ES_tradnl"/>
        </w:rPr>
        <w:t>, bajo el lema  “</w:t>
      </w:r>
      <w:r>
        <w:rPr>
          <w:rFonts w:ascii="Times New Roman" w:hAnsi="Times New Roman"/>
          <w:sz w:val="24"/>
          <w:szCs w:val="24"/>
          <w:lang w:val="es-ES_tradnl"/>
        </w:rPr>
        <w:t>Justicia por Agustín y restitución de las do</w:t>
      </w:r>
      <w:r w:rsidR="00A72729">
        <w:rPr>
          <w:rFonts w:ascii="Times New Roman" w:hAnsi="Times New Roman"/>
          <w:sz w:val="24"/>
          <w:szCs w:val="24"/>
          <w:lang w:val="es-ES_tradnl"/>
        </w:rPr>
        <w:t xml:space="preserve">centes” y </w:t>
      </w:r>
      <w:r>
        <w:rPr>
          <w:rFonts w:ascii="Times New Roman" w:hAnsi="Times New Roman"/>
          <w:sz w:val="24"/>
          <w:szCs w:val="24"/>
          <w:lang w:val="es-ES_tradnl"/>
        </w:rPr>
        <w:t xml:space="preserve"> “si tocan a una tocan a todas”.  En la movilización no só</w:t>
      </w:r>
      <w:r w:rsidR="00F9775A">
        <w:rPr>
          <w:rFonts w:ascii="Times New Roman" w:hAnsi="Times New Roman"/>
          <w:sz w:val="24"/>
          <w:szCs w:val="24"/>
          <w:lang w:val="es-ES_tradnl"/>
        </w:rPr>
        <w:t>lo participaron docentes sino también padres</w:t>
      </w:r>
      <w:r w:rsidR="00AA1396">
        <w:rPr>
          <w:rStyle w:val="Refdenotaalpie"/>
          <w:rFonts w:ascii="Times New Roman" w:hAnsi="Times New Roman"/>
          <w:sz w:val="24"/>
          <w:szCs w:val="24"/>
          <w:lang w:val="es-ES_tradnl"/>
        </w:rPr>
        <w:footnoteReference w:id="10"/>
      </w:r>
      <w:r w:rsidR="00F9775A">
        <w:rPr>
          <w:rFonts w:ascii="Times New Roman" w:hAnsi="Times New Roman"/>
          <w:sz w:val="24"/>
          <w:szCs w:val="24"/>
          <w:lang w:val="es-ES_tradnl"/>
        </w:rPr>
        <w:t xml:space="preserve"> y personal no docente</w:t>
      </w:r>
      <w:r w:rsidR="00181691" w:rsidRPr="00181691">
        <w:rPr>
          <w:rFonts w:ascii="Times New Roman" w:hAnsi="Times New Roman"/>
          <w:sz w:val="24"/>
          <w:szCs w:val="24"/>
          <w:lang w:val="es-ES_tradnl"/>
        </w:rPr>
        <w:t xml:space="preserve">, </w:t>
      </w:r>
      <w:r w:rsidR="00270451">
        <w:rPr>
          <w:rFonts w:ascii="Times New Roman" w:hAnsi="Times New Roman"/>
          <w:sz w:val="24"/>
          <w:szCs w:val="24"/>
          <w:lang w:val="es-ES_tradnl"/>
        </w:rPr>
        <w:t xml:space="preserve">para desglosar algunas de las </w:t>
      </w:r>
      <w:r w:rsidR="00A72729">
        <w:rPr>
          <w:rFonts w:ascii="Times New Roman" w:hAnsi="Times New Roman"/>
          <w:sz w:val="24"/>
          <w:szCs w:val="24"/>
          <w:lang w:val="es-ES_tradnl"/>
        </w:rPr>
        <w:t>particularidades</w:t>
      </w:r>
      <w:r w:rsidR="00270451">
        <w:rPr>
          <w:rFonts w:ascii="Times New Roman" w:hAnsi="Times New Roman"/>
          <w:sz w:val="24"/>
          <w:szCs w:val="24"/>
          <w:lang w:val="es-ES_tradnl"/>
        </w:rPr>
        <w:t xml:space="preserve"> de este evento, vamos a considerar los siguientes puntos</w:t>
      </w:r>
      <w:r w:rsidR="00181691" w:rsidRPr="00181691">
        <w:rPr>
          <w:rFonts w:ascii="Times New Roman" w:hAnsi="Times New Roman"/>
          <w:sz w:val="24"/>
          <w:szCs w:val="24"/>
          <w:lang w:val="es-ES_tradnl"/>
        </w:rPr>
        <w:t>:</w:t>
      </w:r>
      <w:r w:rsidR="00A72729">
        <w:rPr>
          <w:rFonts w:ascii="Times New Roman" w:hAnsi="Times New Roman"/>
          <w:sz w:val="24"/>
          <w:szCs w:val="24"/>
          <w:lang w:val="es-ES_tradnl"/>
        </w:rPr>
        <w:t xml:space="preserve"> utilización de redes sociales,</w:t>
      </w:r>
      <w:r w:rsidR="00C6783F">
        <w:rPr>
          <w:rFonts w:ascii="Times New Roman" w:hAnsi="Times New Roman"/>
          <w:sz w:val="24"/>
          <w:szCs w:val="24"/>
          <w:lang w:val="es-ES_tradnl"/>
        </w:rPr>
        <w:t xml:space="preserve"> deslegitimación de la protesta, por último el paro docente y nuevas alternativas de organización</w:t>
      </w:r>
      <w:r w:rsidR="00A72729">
        <w:rPr>
          <w:rFonts w:ascii="Times New Roman" w:hAnsi="Times New Roman"/>
          <w:sz w:val="24"/>
          <w:szCs w:val="24"/>
          <w:lang w:val="es-ES_tradnl"/>
        </w:rPr>
        <w:t>.</w:t>
      </w:r>
    </w:p>
    <w:p w:rsidR="00270451" w:rsidRPr="00AA1396" w:rsidRDefault="00AA1396" w:rsidP="006E21ED">
      <w:pPr>
        <w:ind w:firstLine="709"/>
        <w:jc w:val="both"/>
        <w:rPr>
          <w:rFonts w:ascii="Times New Roman" w:hAnsi="Times New Roman"/>
          <w:i/>
          <w:sz w:val="24"/>
          <w:szCs w:val="24"/>
          <w:lang w:val="es-ES_tradnl"/>
        </w:rPr>
      </w:pPr>
      <w:r>
        <w:rPr>
          <w:rFonts w:ascii="Times New Roman" w:hAnsi="Times New Roman"/>
          <w:i/>
          <w:sz w:val="24"/>
          <w:szCs w:val="24"/>
          <w:lang w:val="es-ES_tradnl"/>
        </w:rPr>
        <w:t xml:space="preserve">a)- </w:t>
      </w:r>
      <w:r w:rsidR="00270451" w:rsidRPr="00AA1396">
        <w:rPr>
          <w:rFonts w:ascii="Times New Roman" w:hAnsi="Times New Roman"/>
          <w:i/>
          <w:sz w:val="24"/>
          <w:szCs w:val="24"/>
          <w:lang w:val="es-ES_tradnl"/>
        </w:rPr>
        <w:t xml:space="preserve">Utilización de redes sociales para </w:t>
      </w:r>
      <w:r w:rsidR="004D6F75" w:rsidRPr="00AA1396">
        <w:rPr>
          <w:rFonts w:ascii="Times New Roman" w:hAnsi="Times New Roman"/>
          <w:i/>
          <w:sz w:val="24"/>
          <w:szCs w:val="24"/>
          <w:lang w:val="es-ES_tradnl"/>
        </w:rPr>
        <w:t>colectivizar</w:t>
      </w:r>
      <w:r w:rsidR="00270451" w:rsidRPr="00AA1396">
        <w:rPr>
          <w:rFonts w:ascii="Times New Roman" w:hAnsi="Times New Roman"/>
          <w:i/>
          <w:sz w:val="24"/>
          <w:szCs w:val="24"/>
          <w:lang w:val="es-ES_tradnl"/>
        </w:rPr>
        <w:t xml:space="preserve"> la problemática</w:t>
      </w:r>
      <w:r w:rsidR="00E55EE4">
        <w:rPr>
          <w:rFonts w:ascii="Times New Roman" w:hAnsi="Times New Roman"/>
          <w:i/>
          <w:sz w:val="24"/>
          <w:szCs w:val="24"/>
          <w:lang w:val="es-ES_tradnl"/>
        </w:rPr>
        <w:t>.</w:t>
      </w:r>
    </w:p>
    <w:p w:rsidR="001B57D6" w:rsidRDefault="004D6F75" w:rsidP="00F72576">
      <w:pPr>
        <w:ind w:firstLine="709"/>
        <w:jc w:val="both"/>
        <w:rPr>
          <w:rFonts w:ascii="Times New Roman" w:hAnsi="Times New Roman"/>
          <w:sz w:val="24"/>
          <w:szCs w:val="24"/>
          <w:lang w:val="es-ES_tradnl"/>
        </w:rPr>
      </w:pPr>
      <w:r>
        <w:rPr>
          <w:rFonts w:ascii="Times New Roman" w:hAnsi="Times New Roman"/>
          <w:sz w:val="24"/>
          <w:szCs w:val="24"/>
          <w:lang w:val="es-ES_tradnl"/>
        </w:rPr>
        <w:t>El caso de Agustín</w:t>
      </w:r>
      <w:r w:rsidR="0073731B">
        <w:rPr>
          <w:rFonts w:ascii="Times New Roman" w:hAnsi="Times New Roman"/>
          <w:sz w:val="24"/>
          <w:szCs w:val="24"/>
          <w:lang w:val="es-ES_tradnl"/>
        </w:rPr>
        <w:t xml:space="preserve"> generó una movilización al inte</w:t>
      </w:r>
      <w:r>
        <w:rPr>
          <w:rFonts w:ascii="Times New Roman" w:hAnsi="Times New Roman"/>
          <w:sz w:val="24"/>
          <w:szCs w:val="24"/>
          <w:lang w:val="es-ES_tradnl"/>
        </w:rPr>
        <w:t>rior</w:t>
      </w:r>
      <w:r w:rsidR="00A72729">
        <w:rPr>
          <w:rFonts w:ascii="Times New Roman" w:hAnsi="Times New Roman"/>
          <w:sz w:val="24"/>
          <w:szCs w:val="24"/>
          <w:lang w:val="es-ES_tradnl"/>
        </w:rPr>
        <w:t xml:space="preserve"> de los establecimientos, los docentes crearon</w:t>
      </w:r>
      <w:r w:rsidR="0073731B">
        <w:rPr>
          <w:rFonts w:ascii="Times New Roman" w:hAnsi="Times New Roman"/>
          <w:sz w:val="24"/>
          <w:szCs w:val="24"/>
          <w:lang w:val="es-ES_tradnl"/>
        </w:rPr>
        <w:t xml:space="preserve"> grupo</w:t>
      </w:r>
      <w:r w:rsidR="00B872D7">
        <w:rPr>
          <w:rFonts w:ascii="Times New Roman" w:hAnsi="Times New Roman"/>
          <w:sz w:val="24"/>
          <w:szCs w:val="24"/>
          <w:lang w:val="es-ES_tradnl"/>
        </w:rPr>
        <w:t xml:space="preserve">s de </w:t>
      </w:r>
      <w:r w:rsidR="000145D9">
        <w:rPr>
          <w:rFonts w:ascii="Times New Roman" w:hAnsi="Times New Roman"/>
          <w:sz w:val="24"/>
          <w:szCs w:val="24"/>
          <w:lang w:val="es-ES_tradnl"/>
        </w:rPr>
        <w:t>WhatsA</w:t>
      </w:r>
      <w:r w:rsidR="00B872D7" w:rsidRPr="00B872D7">
        <w:rPr>
          <w:rFonts w:ascii="Times New Roman" w:hAnsi="Times New Roman"/>
          <w:sz w:val="24"/>
          <w:szCs w:val="24"/>
          <w:lang w:val="es-ES_tradnl"/>
        </w:rPr>
        <w:t>pp</w:t>
      </w:r>
      <w:r w:rsidR="00EC047A">
        <w:rPr>
          <w:rStyle w:val="Refdenotaalpie"/>
          <w:rFonts w:ascii="Times New Roman" w:hAnsi="Times New Roman"/>
          <w:sz w:val="24"/>
          <w:szCs w:val="24"/>
          <w:lang w:val="es-ES_tradnl"/>
        </w:rPr>
        <w:footnoteReference w:id="11"/>
      </w:r>
      <w:r w:rsidR="00B872D7">
        <w:rPr>
          <w:rFonts w:ascii="Times New Roman" w:hAnsi="Times New Roman"/>
          <w:sz w:val="24"/>
          <w:szCs w:val="24"/>
          <w:lang w:val="es-ES_tradnl"/>
        </w:rPr>
        <w:t>,</w:t>
      </w:r>
      <w:r w:rsidR="00A72729">
        <w:rPr>
          <w:rFonts w:ascii="Times New Roman" w:hAnsi="Times New Roman"/>
          <w:sz w:val="24"/>
          <w:szCs w:val="24"/>
          <w:lang w:val="es-ES_tradnl"/>
        </w:rPr>
        <w:t xml:space="preserve"> dondediscutieron estas temáticas,  </w:t>
      </w:r>
      <w:r w:rsidR="0048043E">
        <w:rPr>
          <w:rFonts w:ascii="Times New Roman" w:hAnsi="Times New Roman"/>
          <w:sz w:val="24"/>
          <w:szCs w:val="24"/>
          <w:lang w:val="es-ES_tradnl"/>
        </w:rPr>
        <w:t xml:space="preserve">expusieron </w:t>
      </w:r>
      <w:r w:rsidR="0073731B">
        <w:rPr>
          <w:rFonts w:ascii="Times New Roman" w:hAnsi="Times New Roman"/>
          <w:sz w:val="24"/>
          <w:szCs w:val="24"/>
          <w:lang w:val="es-ES_tradnl"/>
        </w:rPr>
        <w:t xml:space="preserve"> sus acuerdos y desacue</w:t>
      </w:r>
      <w:r w:rsidR="009830CC">
        <w:rPr>
          <w:rFonts w:ascii="Times New Roman" w:hAnsi="Times New Roman"/>
          <w:sz w:val="24"/>
          <w:szCs w:val="24"/>
          <w:lang w:val="es-ES_tradnl"/>
        </w:rPr>
        <w:t xml:space="preserve">rdos. Mediante esta red social de comunicación sincrónica, </w:t>
      </w:r>
      <w:r w:rsidR="0073731B">
        <w:rPr>
          <w:rFonts w:ascii="Times New Roman" w:hAnsi="Times New Roman"/>
          <w:sz w:val="24"/>
          <w:szCs w:val="24"/>
          <w:lang w:val="es-ES_tradnl"/>
        </w:rPr>
        <w:t>comenzó la convocatoria y la difusión de la problemática en el Jardín mencionado</w:t>
      </w:r>
      <w:r w:rsidR="001B57D6">
        <w:rPr>
          <w:rStyle w:val="Refdenotaalpie"/>
          <w:rFonts w:ascii="Times New Roman" w:hAnsi="Times New Roman"/>
          <w:sz w:val="24"/>
          <w:szCs w:val="24"/>
          <w:lang w:val="es-ES_tradnl"/>
        </w:rPr>
        <w:footnoteReference w:id="12"/>
      </w:r>
      <w:r w:rsidR="0048043E">
        <w:rPr>
          <w:rFonts w:ascii="Times New Roman" w:hAnsi="Times New Roman"/>
          <w:sz w:val="24"/>
          <w:szCs w:val="24"/>
          <w:lang w:val="es-ES_tradnl"/>
        </w:rPr>
        <w:t xml:space="preserve">. </w:t>
      </w:r>
      <w:r w:rsidR="00F72576">
        <w:rPr>
          <w:rFonts w:ascii="Times New Roman" w:hAnsi="Times New Roman"/>
          <w:sz w:val="24"/>
          <w:szCs w:val="24"/>
          <w:lang w:val="es-ES_tradnl"/>
        </w:rPr>
        <w:t>Posteriormente los gremios docentes se empaparon del tema y formalizaron la convocatoria, iniciada en las redes sociales, generando una circulación horizontal de la información y despertando el interés de la mayoría.</w:t>
      </w:r>
    </w:p>
    <w:p w:rsidR="001B57D6" w:rsidRDefault="001B57D6" w:rsidP="00A72729">
      <w:pPr>
        <w:ind w:firstLine="709"/>
        <w:jc w:val="both"/>
        <w:rPr>
          <w:rFonts w:ascii="Times New Roman" w:hAnsi="Times New Roman"/>
          <w:sz w:val="24"/>
          <w:szCs w:val="24"/>
          <w:lang w:val="es-ES_tradnl"/>
        </w:rPr>
      </w:pPr>
      <w:r w:rsidRPr="00AD1E7F">
        <w:rPr>
          <w:rFonts w:ascii="Times New Roman" w:hAnsi="Times New Roman"/>
          <w:i/>
          <w:sz w:val="24"/>
          <w:szCs w:val="24"/>
          <w:lang w:val="es-ES_tradnl"/>
        </w:rPr>
        <w:t>“</w:t>
      </w:r>
      <w:r w:rsidR="00AD1E7F" w:rsidRPr="00AD1E7F">
        <w:rPr>
          <w:rFonts w:ascii="Times New Roman" w:hAnsi="Times New Roman"/>
          <w:i/>
          <w:sz w:val="24"/>
          <w:szCs w:val="24"/>
          <w:lang w:val="es-ES_tradnl"/>
        </w:rPr>
        <w:t>…la mediación tecnológica de la comunicación deja de ser meramente instrumental para espesarse, densificarse, y convertirse en estructural. Pues la tecnología remite hoy no a la novedad de unos aparatos sino a nuevos modos de percepción y lenguaje, a nuevas sensibilidades y escrituras.”</w:t>
      </w:r>
      <w:r w:rsidR="00AD1E7F">
        <w:rPr>
          <w:rFonts w:ascii="Times New Roman" w:hAnsi="Times New Roman"/>
          <w:sz w:val="24"/>
          <w:szCs w:val="24"/>
          <w:lang w:val="es-ES_tradnl"/>
        </w:rPr>
        <w:t xml:space="preserve"> (Martín Barbero, 2002) </w:t>
      </w:r>
    </w:p>
    <w:p w:rsidR="000E21AE" w:rsidRDefault="0048043E" w:rsidP="006E21ED">
      <w:pPr>
        <w:ind w:firstLine="709"/>
        <w:jc w:val="both"/>
        <w:rPr>
          <w:rFonts w:ascii="Times New Roman" w:hAnsi="Times New Roman"/>
          <w:sz w:val="24"/>
          <w:szCs w:val="24"/>
          <w:lang w:val="es-ES_tradnl"/>
        </w:rPr>
      </w:pPr>
      <w:r>
        <w:rPr>
          <w:rFonts w:ascii="Times New Roman" w:hAnsi="Times New Roman"/>
          <w:sz w:val="24"/>
          <w:szCs w:val="24"/>
          <w:lang w:val="es-ES_tradnl"/>
        </w:rPr>
        <w:t xml:space="preserve">Otra cuestión, </w:t>
      </w:r>
      <w:r w:rsidR="0073731B">
        <w:rPr>
          <w:rFonts w:ascii="Times New Roman" w:hAnsi="Times New Roman"/>
          <w:sz w:val="24"/>
          <w:szCs w:val="24"/>
          <w:lang w:val="es-ES_tradnl"/>
        </w:rPr>
        <w:t xml:space="preserve"> a raíz de esta trágica situación se dio en torno a</w:t>
      </w:r>
      <w:r w:rsidR="00181691" w:rsidRPr="00181691">
        <w:rPr>
          <w:rFonts w:ascii="Times New Roman" w:hAnsi="Times New Roman"/>
          <w:sz w:val="24"/>
          <w:szCs w:val="24"/>
          <w:lang w:val="es-ES_tradnl"/>
        </w:rPr>
        <w:t xml:space="preserve"> la destitución de la directora y maestra del niño, por decisión del Ministro de Educación, </w:t>
      </w:r>
      <w:r w:rsidR="00427946">
        <w:rPr>
          <w:rFonts w:ascii="Times New Roman" w:hAnsi="Times New Roman"/>
          <w:sz w:val="24"/>
          <w:szCs w:val="24"/>
          <w:lang w:val="es-ES_tradnl"/>
        </w:rPr>
        <w:t>Esteban Bull</w:t>
      </w:r>
      <w:r w:rsidR="00563677">
        <w:rPr>
          <w:rFonts w:ascii="Times New Roman" w:hAnsi="Times New Roman"/>
          <w:sz w:val="24"/>
          <w:szCs w:val="24"/>
          <w:lang w:val="es-ES_tradnl"/>
        </w:rPr>
        <w:t xml:space="preserve">rich, </w:t>
      </w:r>
      <w:r w:rsidR="00181691" w:rsidRPr="00181691">
        <w:rPr>
          <w:rFonts w:ascii="Times New Roman" w:hAnsi="Times New Roman"/>
          <w:sz w:val="24"/>
          <w:szCs w:val="24"/>
          <w:lang w:val="es-ES_tradnl"/>
        </w:rPr>
        <w:t xml:space="preserve">más allá </w:t>
      </w:r>
      <w:r w:rsidR="00427946">
        <w:rPr>
          <w:rFonts w:ascii="Times New Roman" w:hAnsi="Times New Roman"/>
          <w:sz w:val="24"/>
          <w:szCs w:val="24"/>
          <w:lang w:val="es-ES_tradnl"/>
        </w:rPr>
        <w:t xml:space="preserve">de </w:t>
      </w:r>
      <w:r w:rsidR="00181691" w:rsidRPr="00181691">
        <w:rPr>
          <w:rFonts w:ascii="Times New Roman" w:hAnsi="Times New Roman"/>
          <w:sz w:val="24"/>
          <w:szCs w:val="24"/>
          <w:lang w:val="es-ES_tradnl"/>
        </w:rPr>
        <w:t xml:space="preserve">que la Junta de Disciplina docente evaluó  que no era necesario. </w:t>
      </w:r>
      <w:r>
        <w:rPr>
          <w:rFonts w:ascii="Times New Roman" w:hAnsi="Times New Roman"/>
          <w:sz w:val="24"/>
          <w:szCs w:val="24"/>
          <w:lang w:val="es-ES_tradnl"/>
        </w:rPr>
        <w:t xml:space="preserve">La decisión </w:t>
      </w:r>
      <w:r w:rsidR="00284574">
        <w:rPr>
          <w:rFonts w:ascii="Times New Roman" w:hAnsi="Times New Roman"/>
          <w:sz w:val="24"/>
          <w:szCs w:val="24"/>
          <w:lang w:val="es-ES_tradnl"/>
        </w:rPr>
        <w:t xml:space="preserve"> alertó</w:t>
      </w:r>
      <w:r w:rsidR="003F796D">
        <w:rPr>
          <w:rFonts w:ascii="Times New Roman" w:hAnsi="Times New Roman"/>
          <w:sz w:val="24"/>
          <w:szCs w:val="24"/>
          <w:lang w:val="es-ES_tradnl"/>
        </w:rPr>
        <w:t xml:space="preserve"> al resto del col</w:t>
      </w:r>
      <w:r>
        <w:rPr>
          <w:rFonts w:ascii="Times New Roman" w:hAnsi="Times New Roman"/>
          <w:sz w:val="24"/>
          <w:szCs w:val="24"/>
          <w:lang w:val="es-ES_tradnl"/>
        </w:rPr>
        <w:t xml:space="preserve">ectivo docente, ya que se apartó de sus funciones </w:t>
      </w:r>
      <w:r w:rsidR="00427946">
        <w:rPr>
          <w:rFonts w:ascii="Times New Roman" w:hAnsi="Times New Roman"/>
          <w:sz w:val="24"/>
          <w:szCs w:val="24"/>
          <w:lang w:val="es-ES_tradnl"/>
        </w:rPr>
        <w:t xml:space="preserve"> a las</w:t>
      </w:r>
      <w:r w:rsidR="003F796D">
        <w:rPr>
          <w:rFonts w:ascii="Times New Roman" w:hAnsi="Times New Roman"/>
          <w:sz w:val="24"/>
          <w:szCs w:val="24"/>
          <w:lang w:val="es-ES_tradnl"/>
        </w:rPr>
        <w:t xml:space="preserve"> docente</w:t>
      </w:r>
      <w:r w:rsidR="00427946">
        <w:rPr>
          <w:rFonts w:ascii="Times New Roman" w:hAnsi="Times New Roman"/>
          <w:sz w:val="24"/>
          <w:szCs w:val="24"/>
          <w:lang w:val="es-ES_tradnl"/>
        </w:rPr>
        <w:t>s</w:t>
      </w:r>
      <w:r>
        <w:rPr>
          <w:rFonts w:ascii="Times New Roman" w:hAnsi="Times New Roman"/>
          <w:sz w:val="24"/>
          <w:szCs w:val="24"/>
          <w:lang w:val="es-ES_tradnl"/>
        </w:rPr>
        <w:t xml:space="preserve"> ante</w:t>
      </w:r>
      <w:r w:rsidR="003F796D">
        <w:rPr>
          <w:rFonts w:ascii="Times New Roman" w:hAnsi="Times New Roman"/>
          <w:sz w:val="24"/>
          <w:szCs w:val="24"/>
          <w:lang w:val="es-ES_tradnl"/>
        </w:rPr>
        <w:t xml:space="preserve"> una situación</w:t>
      </w:r>
      <w:r>
        <w:rPr>
          <w:rFonts w:ascii="Times New Roman" w:hAnsi="Times New Roman"/>
          <w:sz w:val="24"/>
          <w:szCs w:val="24"/>
          <w:lang w:val="es-ES_tradnl"/>
        </w:rPr>
        <w:t xml:space="preserve"> familiar</w:t>
      </w:r>
      <w:r w:rsidR="0073731B">
        <w:rPr>
          <w:rFonts w:ascii="Times New Roman" w:hAnsi="Times New Roman"/>
          <w:sz w:val="24"/>
          <w:szCs w:val="24"/>
          <w:lang w:val="es-ES_tradnl"/>
        </w:rPr>
        <w:t>,</w:t>
      </w:r>
      <w:r w:rsidR="006F73B3">
        <w:rPr>
          <w:rFonts w:ascii="Times New Roman" w:hAnsi="Times New Roman"/>
          <w:sz w:val="24"/>
          <w:szCs w:val="24"/>
          <w:lang w:val="es-ES_tradnl"/>
        </w:rPr>
        <w:t>difícil de desenhebrar</w:t>
      </w:r>
      <w:r w:rsidR="0073731B">
        <w:rPr>
          <w:rFonts w:ascii="Times New Roman" w:hAnsi="Times New Roman"/>
          <w:sz w:val="24"/>
          <w:szCs w:val="24"/>
          <w:lang w:val="es-ES_tradnl"/>
        </w:rPr>
        <w:t xml:space="preserve"> solo desde el establecimiento escolar</w:t>
      </w:r>
      <w:r w:rsidR="006F73B3">
        <w:rPr>
          <w:rFonts w:ascii="Times New Roman" w:hAnsi="Times New Roman"/>
          <w:sz w:val="24"/>
          <w:szCs w:val="24"/>
          <w:lang w:val="es-ES_tradnl"/>
        </w:rPr>
        <w:t>.</w:t>
      </w:r>
    </w:p>
    <w:p w:rsidR="000E21AE" w:rsidRPr="000E21AE" w:rsidRDefault="000E21AE" w:rsidP="006E21ED">
      <w:pPr>
        <w:ind w:firstLine="709"/>
        <w:jc w:val="both"/>
        <w:rPr>
          <w:rFonts w:ascii="Times New Roman" w:hAnsi="Times New Roman"/>
          <w:b/>
          <w:bCs/>
          <w:sz w:val="24"/>
          <w:szCs w:val="24"/>
        </w:rPr>
      </w:pPr>
      <w:r w:rsidRPr="000E21AE">
        <w:rPr>
          <w:rFonts w:ascii="Times New Roman" w:hAnsi="Times New Roman"/>
          <w:b/>
          <w:bCs/>
          <w:sz w:val="24"/>
          <w:szCs w:val="24"/>
        </w:rPr>
        <w:lastRenderedPageBreak/>
        <w:t>Mariano Denegris</w:t>
      </w:r>
      <w:r w:rsidRPr="000E21AE">
        <w:rPr>
          <w:rFonts w:ascii="Times New Roman" w:hAnsi="Times New Roman"/>
          <w:sz w:val="24"/>
          <w:szCs w:val="24"/>
        </w:rPr>
        <w:t>, secretario de comunicación de la Unión de Trabajadores de Prensa (UTE), dijo que</w:t>
      </w:r>
      <w:r w:rsidRPr="000E21AE">
        <w:rPr>
          <w:rFonts w:ascii="Times New Roman" w:hAnsi="Times New Roman"/>
          <w:i/>
          <w:iCs/>
          <w:sz w:val="24"/>
          <w:szCs w:val="24"/>
        </w:rPr>
        <w:t> "es correcto que se inicie un sumario para averiguar si la institución llamó a los padres, si hizo las actas para registrar los hechos; lo que no es correcto es separar a los docentes de sus cargos cuando sus acciones no constituyen riesgo para los alumnos"</w:t>
      </w:r>
      <w:r w:rsidRPr="000E21AE">
        <w:rPr>
          <w:rFonts w:ascii="Times New Roman" w:hAnsi="Times New Roman"/>
          <w:sz w:val="24"/>
          <w:szCs w:val="24"/>
        </w:rPr>
        <w:t>.</w:t>
      </w:r>
      <w:r w:rsidR="002D5E5A">
        <w:rPr>
          <w:rStyle w:val="Refdenotaalpie"/>
          <w:rFonts w:ascii="Times New Roman" w:hAnsi="Times New Roman"/>
          <w:sz w:val="24"/>
          <w:szCs w:val="24"/>
        </w:rPr>
        <w:footnoteReference w:id="13"/>
      </w:r>
      <w:r w:rsidRPr="000E21AE">
        <w:rPr>
          <w:rFonts w:ascii="Times New Roman" w:hAnsi="Times New Roman"/>
          <w:sz w:val="24"/>
          <w:szCs w:val="24"/>
        </w:rPr>
        <w:t> </w:t>
      </w:r>
      <w:r>
        <w:rPr>
          <w:rFonts w:ascii="Times New Roman" w:hAnsi="Times New Roman"/>
          <w:sz w:val="24"/>
          <w:szCs w:val="24"/>
        </w:rPr>
        <w:t xml:space="preserve"> (</w:t>
      </w:r>
      <w:r w:rsidRPr="000E21AE">
        <w:rPr>
          <w:rFonts w:ascii="Times New Roman" w:hAnsi="Times New Roman"/>
          <w:b/>
          <w:bCs/>
          <w:sz w:val="24"/>
          <w:szCs w:val="24"/>
        </w:rPr>
        <w:t>CRÓNICA</w:t>
      </w:r>
      <w:r>
        <w:rPr>
          <w:rFonts w:ascii="Times New Roman" w:hAnsi="Times New Roman"/>
          <w:b/>
          <w:bCs/>
          <w:sz w:val="24"/>
          <w:szCs w:val="24"/>
        </w:rPr>
        <w:t xml:space="preserve">, </w:t>
      </w:r>
      <w:r>
        <w:rPr>
          <w:rFonts w:ascii="Times New Roman" w:hAnsi="Times New Roman"/>
          <w:sz w:val="24"/>
          <w:szCs w:val="24"/>
        </w:rPr>
        <w:t>07/07/2015)</w:t>
      </w:r>
    </w:p>
    <w:p w:rsidR="00CA1833" w:rsidRDefault="006F73B3" w:rsidP="006E21ED">
      <w:pPr>
        <w:ind w:firstLine="709"/>
        <w:jc w:val="both"/>
        <w:rPr>
          <w:rFonts w:ascii="Times New Roman" w:hAnsi="Times New Roman"/>
          <w:sz w:val="24"/>
          <w:szCs w:val="24"/>
          <w:lang w:val="es-ES_tradnl"/>
        </w:rPr>
      </w:pPr>
      <w:r>
        <w:rPr>
          <w:rFonts w:ascii="Times New Roman" w:hAnsi="Times New Roman"/>
          <w:sz w:val="24"/>
          <w:szCs w:val="24"/>
          <w:lang w:val="es-ES_tradnl"/>
        </w:rPr>
        <w:t xml:space="preserve"> En este sentido, hay acusaciones cruzadas</w:t>
      </w:r>
      <w:r w:rsidR="0048043E">
        <w:rPr>
          <w:rFonts w:ascii="Times New Roman" w:hAnsi="Times New Roman"/>
          <w:sz w:val="24"/>
          <w:szCs w:val="24"/>
          <w:lang w:val="es-ES_tradnl"/>
        </w:rPr>
        <w:t>:</w:t>
      </w:r>
      <w:r>
        <w:rPr>
          <w:rFonts w:ascii="Times New Roman" w:hAnsi="Times New Roman"/>
          <w:sz w:val="24"/>
          <w:szCs w:val="24"/>
          <w:lang w:val="es-ES_tradnl"/>
        </w:rPr>
        <w:t xml:space="preserve"> desde el Gobierno de la Ciudad </w:t>
      </w:r>
      <w:r w:rsidR="0048043E">
        <w:rPr>
          <w:rFonts w:ascii="Times New Roman" w:hAnsi="Times New Roman"/>
          <w:sz w:val="24"/>
          <w:szCs w:val="24"/>
          <w:lang w:val="es-ES_tradnl"/>
        </w:rPr>
        <w:t>atribuyen a las docentes de no</w:t>
      </w:r>
      <w:r w:rsidR="0089457C">
        <w:rPr>
          <w:rFonts w:ascii="Times New Roman" w:hAnsi="Times New Roman"/>
          <w:sz w:val="24"/>
          <w:szCs w:val="24"/>
          <w:lang w:val="es-ES_tradnl"/>
        </w:rPr>
        <w:t xml:space="preserve"> evitar</w:t>
      </w:r>
      <w:r>
        <w:rPr>
          <w:rFonts w:ascii="Times New Roman" w:hAnsi="Times New Roman"/>
          <w:sz w:val="24"/>
          <w:szCs w:val="24"/>
          <w:lang w:val="es-ES_tradnl"/>
        </w:rPr>
        <w:t xml:space="preserve"> tal situación y </w:t>
      </w:r>
      <w:r w:rsidR="0048043E">
        <w:rPr>
          <w:rFonts w:ascii="Times New Roman" w:hAnsi="Times New Roman"/>
          <w:sz w:val="24"/>
          <w:szCs w:val="24"/>
          <w:lang w:val="es-ES_tradnl"/>
        </w:rPr>
        <w:t xml:space="preserve"> por otro lado, </w:t>
      </w:r>
      <w:r w:rsidR="00D917D5">
        <w:rPr>
          <w:rFonts w:ascii="Times New Roman" w:hAnsi="Times New Roman"/>
          <w:sz w:val="24"/>
          <w:szCs w:val="24"/>
          <w:lang w:val="es-ES_tradnl"/>
        </w:rPr>
        <w:t xml:space="preserve">las docentes se defienden </w:t>
      </w:r>
      <w:r>
        <w:rPr>
          <w:rFonts w:ascii="Times New Roman" w:hAnsi="Times New Roman"/>
          <w:sz w:val="24"/>
          <w:szCs w:val="24"/>
          <w:lang w:val="es-ES_tradnl"/>
        </w:rPr>
        <w:t>dando cuenta de su accionar</w:t>
      </w:r>
      <w:r w:rsidR="00D917D5">
        <w:rPr>
          <w:rFonts w:ascii="Times New Roman" w:hAnsi="Times New Roman"/>
          <w:sz w:val="24"/>
          <w:szCs w:val="24"/>
          <w:lang w:val="es-ES_tradnl"/>
        </w:rPr>
        <w:t xml:space="preserve"> (elaboración de actas con  constancias de certificados médicos sobre el caso) </w:t>
      </w:r>
      <w:r w:rsidR="008E6520">
        <w:rPr>
          <w:rFonts w:ascii="Times New Roman" w:hAnsi="Times New Roman"/>
          <w:sz w:val="24"/>
          <w:szCs w:val="24"/>
          <w:lang w:val="es-ES_tradnl"/>
        </w:rPr>
        <w:t>y denuncian</w:t>
      </w:r>
      <w:r>
        <w:rPr>
          <w:rFonts w:ascii="Times New Roman" w:hAnsi="Times New Roman"/>
          <w:sz w:val="24"/>
          <w:szCs w:val="24"/>
          <w:lang w:val="es-ES_tradnl"/>
        </w:rPr>
        <w:t xml:space="preserve"> el vaciamiento d</w:t>
      </w:r>
      <w:r w:rsidR="00D917D5">
        <w:rPr>
          <w:rFonts w:ascii="Times New Roman" w:hAnsi="Times New Roman"/>
          <w:sz w:val="24"/>
          <w:szCs w:val="24"/>
          <w:lang w:val="es-ES_tradnl"/>
        </w:rPr>
        <w:t>e organismos claves en esta problemática</w:t>
      </w:r>
      <w:r w:rsidR="0048043E">
        <w:rPr>
          <w:rFonts w:ascii="Times New Roman" w:hAnsi="Times New Roman"/>
          <w:sz w:val="24"/>
          <w:szCs w:val="24"/>
          <w:lang w:val="es-ES_tradnl"/>
        </w:rPr>
        <w:t>;</w:t>
      </w:r>
      <w:r>
        <w:rPr>
          <w:rFonts w:ascii="Times New Roman" w:hAnsi="Times New Roman"/>
          <w:sz w:val="24"/>
          <w:szCs w:val="24"/>
          <w:lang w:val="es-ES_tradnl"/>
        </w:rPr>
        <w:t xml:space="preserve"> como el Equipo de Orientación </w:t>
      </w:r>
      <w:r w:rsidR="0089457C">
        <w:rPr>
          <w:rFonts w:ascii="Times New Roman" w:hAnsi="Times New Roman"/>
          <w:sz w:val="24"/>
          <w:szCs w:val="24"/>
          <w:lang w:val="es-ES_tradnl"/>
        </w:rPr>
        <w:t xml:space="preserve"> Escolar y</w:t>
      </w:r>
      <w:r>
        <w:rPr>
          <w:rFonts w:ascii="Times New Roman" w:hAnsi="Times New Roman"/>
          <w:sz w:val="24"/>
          <w:szCs w:val="24"/>
          <w:lang w:val="es-ES_tradnl"/>
        </w:rPr>
        <w:t xml:space="preserve"> la falta de articula</w:t>
      </w:r>
      <w:r w:rsidR="0048043E">
        <w:rPr>
          <w:rFonts w:ascii="Times New Roman" w:hAnsi="Times New Roman"/>
          <w:sz w:val="24"/>
          <w:szCs w:val="24"/>
          <w:lang w:val="es-ES_tradnl"/>
        </w:rPr>
        <w:t xml:space="preserve">ción para capacitar </w:t>
      </w:r>
      <w:r w:rsidR="00D917D5">
        <w:rPr>
          <w:rFonts w:ascii="Times New Roman" w:hAnsi="Times New Roman"/>
          <w:sz w:val="24"/>
          <w:szCs w:val="24"/>
          <w:lang w:val="es-ES_tradnl"/>
        </w:rPr>
        <w:t>sobre el tema</w:t>
      </w:r>
      <w:r w:rsidR="0048043E">
        <w:rPr>
          <w:rFonts w:ascii="Times New Roman" w:hAnsi="Times New Roman"/>
          <w:sz w:val="24"/>
          <w:szCs w:val="24"/>
          <w:lang w:val="es-ES_tradnl"/>
        </w:rPr>
        <w:t>. D</w:t>
      </w:r>
      <w:r>
        <w:rPr>
          <w:rFonts w:ascii="Times New Roman" w:hAnsi="Times New Roman"/>
          <w:sz w:val="24"/>
          <w:szCs w:val="24"/>
          <w:lang w:val="es-ES_tradnl"/>
        </w:rPr>
        <w:t>espués</w:t>
      </w:r>
      <w:r w:rsidR="0089457C">
        <w:rPr>
          <w:rFonts w:ascii="Times New Roman" w:hAnsi="Times New Roman"/>
          <w:sz w:val="24"/>
          <w:szCs w:val="24"/>
          <w:lang w:val="es-ES_tradnl"/>
        </w:rPr>
        <w:t xml:space="preserve"> de lo </w:t>
      </w:r>
      <w:r w:rsidR="0048043E">
        <w:rPr>
          <w:rFonts w:ascii="Times New Roman" w:hAnsi="Times New Roman"/>
          <w:sz w:val="24"/>
          <w:szCs w:val="24"/>
          <w:lang w:val="es-ES_tradnl"/>
        </w:rPr>
        <w:t xml:space="preserve">ocurrido, </w:t>
      </w:r>
      <w:r>
        <w:rPr>
          <w:rFonts w:ascii="Times New Roman" w:hAnsi="Times New Roman"/>
          <w:sz w:val="24"/>
          <w:szCs w:val="24"/>
          <w:lang w:val="es-ES_tradnl"/>
        </w:rPr>
        <w:t xml:space="preserve">el 10 de agosto se realizó en el Distrito Escolar 2, la primera capacitación para discutir y dar a conocer en profundidad la </w:t>
      </w:r>
      <w:r w:rsidR="0048043E">
        <w:rPr>
          <w:rFonts w:ascii="Times New Roman" w:hAnsi="Times New Roman"/>
          <w:sz w:val="24"/>
          <w:szCs w:val="24"/>
          <w:lang w:val="es-ES_tradnl"/>
        </w:rPr>
        <w:t xml:space="preserve">legislación sobre </w:t>
      </w:r>
      <w:r>
        <w:rPr>
          <w:rFonts w:ascii="Times New Roman" w:hAnsi="Times New Roman"/>
          <w:sz w:val="24"/>
          <w:szCs w:val="24"/>
          <w:lang w:val="es-ES_tradnl"/>
        </w:rPr>
        <w:t xml:space="preserve"> vulneración de los Derechos del Niño en relación a la violencia, maltrato o abuso dentro de la familia y detectada por la escuela. </w:t>
      </w:r>
    </w:p>
    <w:p w:rsidR="005A04DA" w:rsidRPr="005A04DA" w:rsidRDefault="005A04DA" w:rsidP="006E21ED">
      <w:pPr>
        <w:pStyle w:val="NormalWeb"/>
        <w:spacing w:before="87" w:after="175"/>
        <w:ind w:left="-142" w:right="349" w:firstLine="709"/>
        <w:jc w:val="both"/>
        <w:rPr>
          <w:rFonts w:eastAsia="Times New Roman"/>
          <w:i/>
          <w:lang w:val="es-ES" w:eastAsia="es-ES"/>
        </w:rPr>
      </w:pPr>
      <w:r w:rsidRPr="005A04DA">
        <w:rPr>
          <w:i/>
          <w:lang w:val="es-ES_tradnl"/>
        </w:rPr>
        <w:t>“</w:t>
      </w:r>
      <w:r w:rsidRPr="005A04DA">
        <w:rPr>
          <w:rFonts w:eastAsia="Times New Roman"/>
          <w:i/>
          <w:lang w:val="es-ES" w:eastAsia="es-ES"/>
        </w:rPr>
        <w:t>Los miembros de los establecimientos educativos y de salud, públicos o privados y todo agente o funcionario público que tuviere conocimiento de la vulneración de derechos de las niñas, niños o adolescentes, deberá comunicar dicha circunstancia ante la autoridad administrativa de protección de derechos en el ámbito local, bajo apercibimiento de incurrir en responsabilidad por dicha omisión.” (Ley 26.061, art. 30)</w:t>
      </w:r>
    </w:p>
    <w:p w:rsidR="0073731B" w:rsidRDefault="005A04DA" w:rsidP="00D917D5">
      <w:pPr>
        <w:ind w:firstLine="709"/>
        <w:jc w:val="both"/>
        <w:rPr>
          <w:rFonts w:ascii="Times New Roman" w:hAnsi="Times New Roman"/>
          <w:sz w:val="24"/>
          <w:szCs w:val="24"/>
          <w:lang w:val="es-ES"/>
        </w:rPr>
      </w:pPr>
      <w:r>
        <w:rPr>
          <w:rFonts w:ascii="Times New Roman" w:hAnsi="Times New Roman"/>
          <w:sz w:val="24"/>
          <w:szCs w:val="24"/>
          <w:lang w:val="es-ES"/>
        </w:rPr>
        <w:t>El Ministerio de Educación de la Ciudad</w:t>
      </w:r>
      <w:r w:rsidR="00284574">
        <w:rPr>
          <w:rFonts w:ascii="Times New Roman" w:hAnsi="Times New Roman"/>
          <w:sz w:val="24"/>
          <w:szCs w:val="24"/>
          <w:lang w:val="es-ES"/>
        </w:rPr>
        <w:t xml:space="preserve"> argumentó</w:t>
      </w:r>
      <w:r w:rsidR="00D75AAE">
        <w:rPr>
          <w:rFonts w:ascii="Times New Roman" w:hAnsi="Times New Roman"/>
          <w:sz w:val="24"/>
          <w:szCs w:val="24"/>
          <w:lang w:val="es-ES"/>
        </w:rPr>
        <w:t xml:space="preserve"> que las docentes fueron destituidas</w:t>
      </w:r>
      <w:r w:rsidR="00284574">
        <w:rPr>
          <w:rFonts w:ascii="Times New Roman" w:hAnsi="Times New Roman"/>
          <w:sz w:val="24"/>
          <w:szCs w:val="24"/>
          <w:lang w:val="es-ES"/>
        </w:rPr>
        <w:t xml:space="preserve"> del carg</w:t>
      </w:r>
      <w:r w:rsidR="00D75AAE">
        <w:rPr>
          <w:rFonts w:ascii="Times New Roman" w:hAnsi="Times New Roman"/>
          <w:sz w:val="24"/>
          <w:szCs w:val="24"/>
          <w:lang w:val="es-ES"/>
        </w:rPr>
        <w:t xml:space="preserve">o para aclarar lo sucedido, ya que las mismas </w:t>
      </w:r>
      <w:r w:rsidR="00C6783F">
        <w:rPr>
          <w:rFonts w:ascii="Times New Roman" w:hAnsi="Times New Roman"/>
          <w:sz w:val="24"/>
          <w:szCs w:val="24"/>
          <w:lang w:val="es-ES"/>
        </w:rPr>
        <w:t>no cumplieron con el protocolo</w:t>
      </w:r>
      <w:r w:rsidR="00D917D5">
        <w:rPr>
          <w:rFonts w:ascii="Times New Roman" w:hAnsi="Times New Roman"/>
          <w:sz w:val="24"/>
          <w:szCs w:val="24"/>
          <w:lang w:val="es-ES"/>
        </w:rPr>
        <w:t>. En consecuencia l</w:t>
      </w:r>
      <w:r>
        <w:rPr>
          <w:rFonts w:ascii="Times New Roman" w:hAnsi="Times New Roman"/>
          <w:sz w:val="24"/>
          <w:szCs w:val="24"/>
          <w:lang w:val="es-ES"/>
        </w:rPr>
        <w:t>a “Asamblea de maest</w:t>
      </w:r>
      <w:r w:rsidR="00D75AAE">
        <w:rPr>
          <w:rFonts w:ascii="Times New Roman" w:hAnsi="Times New Roman"/>
          <w:sz w:val="24"/>
          <w:szCs w:val="24"/>
          <w:lang w:val="es-ES"/>
        </w:rPr>
        <w:t>r</w:t>
      </w:r>
      <w:r>
        <w:rPr>
          <w:rFonts w:ascii="Times New Roman" w:hAnsi="Times New Roman"/>
          <w:sz w:val="24"/>
          <w:szCs w:val="24"/>
          <w:lang w:val="es-ES"/>
        </w:rPr>
        <w:t>xs del 2”</w:t>
      </w:r>
      <w:r w:rsidR="00D75AAE">
        <w:rPr>
          <w:rFonts w:ascii="Times New Roman" w:hAnsi="Times New Roman"/>
          <w:sz w:val="24"/>
          <w:szCs w:val="24"/>
          <w:lang w:val="es-ES"/>
        </w:rPr>
        <w:t>, realizó una reunión para solicitar nuevas orientaciones al respecto</w:t>
      </w:r>
      <w:r w:rsidR="009F6504">
        <w:rPr>
          <w:rStyle w:val="Refdenotaalpie"/>
          <w:rFonts w:ascii="Times New Roman" w:hAnsi="Times New Roman"/>
          <w:sz w:val="24"/>
          <w:szCs w:val="24"/>
          <w:lang w:val="es-ES"/>
        </w:rPr>
        <w:footnoteReference w:id="14"/>
      </w:r>
      <w:r w:rsidR="00D917D5">
        <w:rPr>
          <w:rFonts w:ascii="Times New Roman" w:hAnsi="Times New Roman"/>
          <w:sz w:val="24"/>
          <w:szCs w:val="24"/>
          <w:lang w:val="es-ES"/>
        </w:rPr>
        <w:t xml:space="preserve"> y </w:t>
      </w:r>
      <w:r w:rsidR="00D75AAE">
        <w:rPr>
          <w:rFonts w:ascii="Times New Roman" w:hAnsi="Times New Roman"/>
          <w:sz w:val="24"/>
          <w:szCs w:val="24"/>
          <w:lang w:val="es-ES"/>
        </w:rPr>
        <w:t xml:space="preserve">discutir sobre otras </w:t>
      </w:r>
      <w:r w:rsidR="008E6520">
        <w:rPr>
          <w:rFonts w:ascii="Times New Roman" w:hAnsi="Times New Roman"/>
          <w:sz w:val="24"/>
          <w:szCs w:val="24"/>
          <w:lang w:val="es-ES"/>
        </w:rPr>
        <w:t xml:space="preserve">temáticas </w:t>
      </w:r>
      <w:r w:rsidR="00E55EE4">
        <w:rPr>
          <w:rFonts w:ascii="Times New Roman" w:hAnsi="Times New Roman"/>
          <w:sz w:val="24"/>
          <w:szCs w:val="24"/>
          <w:lang w:val="es-ES"/>
        </w:rPr>
        <w:t xml:space="preserve"> que se presentan en </w:t>
      </w:r>
      <w:r w:rsidR="00D75AAE">
        <w:rPr>
          <w:rFonts w:ascii="Times New Roman" w:hAnsi="Times New Roman"/>
          <w:sz w:val="24"/>
          <w:szCs w:val="24"/>
          <w:lang w:val="es-ES"/>
        </w:rPr>
        <w:t>las escuelas y la soledad que sienten los docentes ante estos hechos.</w:t>
      </w:r>
    </w:p>
    <w:p w:rsidR="00284574" w:rsidRPr="00284574" w:rsidRDefault="00284574" w:rsidP="006E21ED">
      <w:pPr>
        <w:ind w:firstLine="709"/>
        <w:jc w:val="both"/>
        <w:rPr>
          <w:rFonts w:ascii="Times New Roman" w:hAnsi="Times New Roman"/>
          <w:i/>
          <w:sz w:val="24"/>
          <w:szCs w:val="24"/>
          <w:lang w:val="es-ES"/>
        </w:rPr>
      </w:pPr>
      <w:r>
        <w:rPr>
          <w:rFonts w:ascii="Times New Roman" w:hAnsi="Times New Roman"/>
          <w:sz w:val="24"/>
          <w:szCs w:val="24"/>
          <w:lang w:val="es-ES"/>
        </w:rPr>
        <w:t>Tiempo atrás una autora comentaba:</w:t>
      </w:r>
      <w:r w:rsidRPr="00284574">
        <w:rPr>
          <w:rFonts w:ascii="Times New Roman" w:hAnsi="Times New Roman"/>
          <w:i/>
          <w:sz w:val="24"/>
          <w:szCs w:val="24"/>
        </w:rPr>
        <w:t xml:space="preserve">“…Las sucesivas políticas estatales contrarrestan cotidianamente la politización de los maestros…con diversas medidas administrativas separa y reúne a los maestros de tal manera que impide la identificación de comunes intereses de clase y la potencial escisión fundamental respecto al poder.” </w:t>
      </w:r>
      <w:r w:rsidRPr="00284574">
        <w:rPr>
          <w:rFonts w:ascii="Times New Roman" w:hAnsi="Times New Roman"/>
          <w:i/>
          <w:sz w:val="24"/>
          <w:szCs w:val="24"/>
        </w:rPr>
        <w:lastRenderedPageBreak/>
        <w:t>(Rockwel, 1983).</w:t>
      </w:r>
      <w:r w:rsidRPr="00284574">
        <w:rPr>
          <w:rFonts w:ascii="Times New Roman" w:hAnsi="Times New Roman"/>
          <w:sz w:val="24"/>
          <w:szCs w:val="24"/>
        </w:rPr>
        <w:t>Las política</w:t>
      </w:r>
      <w:r>
        <w:rPr>
          <w:rFonts w:ascii="Times New Roman" w:hAnsi="Times New Roman"/>
          <w:sz w:val="24"/>
          <w:szCs w:val="24"/>
        </w:rPr>
        <w:t>s</w:t>
      </w:r>
      <w:r w:rsidRPr="00284574">
        <w:rPr>
          <w:rFonts w:ascii="Times New Roman" w:hAnsi="Times New Roman"/>
          <w:sz w:val="24"/>
          <w:szCs w:val="24"/>
        </w:rPr>
        <w:t xml:space="preserve"> en educación tendieron a fragmentar al colectivo docente, paradójicamente en la actualid</w:t>
      </w:r>
      <w:r w:rsidR="00366FEC">
        <w:rPr>
          <w:rFonts w:ascii="Times New Roman" w:hAnsi="Times New Roman"/>
          <w:sz w:val="24"/>
          <w:szCs w:val="24"/>
        </w:rPr>
        <w:t xml:space="preserve">ad son las políticas </w:t>
      </w:r>
      <w:r w:rsidRPr="00284574">
        <w:rPr>
          <w:rFonts w:ascii="Times New Roman" w:hAnsi="Times New Roman"/>
          <w:sz w:val="24"/>
          <w:szCs w:val="24"/>
        </w:rPr>
        <w:t>que se implementan las que los vuelve a unir en una causa común.</w:t>
      </w:r>
    </w:p>
    <w:p w:rsidR="007A2733" w:rsidRPr="00626A02" w:rsidRDefault="00626A02" w:rsidP="00543289">
      <w:pPr>
        <w:ind w:firstLine="709"/>
        <w:jc w:val="both"/>
        <w:rPr>
          <w:rFonts w:ascii="Times New Roman" w:hAnsi="Times New Roman"/>
          <w:sz w:val="24"/>
          <w:szCs w:val="24"/>
        </w:rPr>
      </w:pPr>
      <w:r>
        <w:rPr>
          <w:rFonts w:ascii="Times New Roman" w:hAnsi="Times New Roman"/>
          <w:sz w:val="24"/>
          <w:szCs w:val="24"/>
          <w:lang w:val="es-ES"/>
        </w:rPr>
        <w:t>Además</w:t>
      </w:r>
      <w:r w:rsidR="00366FEC">
        <w:rPr>
          <w:rFonts w:ascii="Times New Roman" w:hAnsi="Times New Roman"/>
          <w:sz w:val="24"/>
          <w:szCs w:val="24"/>
          <w:lang w:val="es-ES"/>
        </w:rPr>
        <w:t>,</w:t>
      </w:r>
      <w:r>
        <w:rPr>
          <w:rFonts w:ascii="Times New Roman" w:hAnsi="Times New Roman"/>
          <w:sz w:val="24"/>
          <w:szCs w:val="24"/>
          <w:lang w:val="es-ES"/>
        </w:rPr>
        <w:t xml:space="preserve"> se evidencia </w:t>
      </w:r>
      <w:r>
        <w:rPr>
          <w:rFonts w:ascii="Times New Roman" w:hAnsi="Times New Roman"/>
          <w:sz w:val="24"/>
          <w:szCs w:val="24"/>
        </w:rPr>
        <w:t>en el discurso</w:t>
      </w:r>
      <w:r w:rsidRPr="00B10AD3">
        <w:rPr>
          <w:rFonts w:ascii="Times New Roman" w:hAnsi="Times New Roman"/>
          <w:sz w:val="24"/>
          <w:szCs w:val="24"/>
        </w:rPr>
        <w:t xml:space="preserve"> de </w:t>
      </w:r>
      <w:r>
        <w:rPr>
          <w:rFonts w:ascii="Times New Roman" w:hAnsi="Times New Roman"/>
          <w:sz w:val="24"/>
          <w:szCs w:val="24"/>
        </w:rPr>
        <w:t>los docentes</w:t>
      </w:r>
      <w:r w:rsidRPr="00B10AD3">
        <w:rPr>
          <w:rFonts w:ascii="Times New Roman" w:hAnsi="Times New Roman"/>
          <w:sz w:val="24"/>
          <w:szCs w:val="24"/>
        </w:rPr>
        <w:t xml:space="preserve"> la indignación ante esta problemática y se dis</w:t>
      </w:r>
      <w:r>
        <w:rPr>
          <w:rFonts w:ascii="Times New Roman" w:hAnsi="Times New Roman"/>
          <w:sz w:val="24"/>
          <w:szCs w:val="24"/>
        </w:rPr>
        <w:t>tingue la crítica al modelo de E</w:t>
      </w:r>
      <w:r w:rsidRPr="00B10AD3">
        <w:rPr>
          <w:rFonts w:ascii="Times New Roman" w:hAnsi="Times New Roman"/>
          <w:sz w:val="24"/>
          <w:szCs w:val="24"/>
        </w:rPr>
        <w:t>stado en disputa</w:t>
      </w:r>
      <w:r w:rsidR="00366FEC">
        <w:rPr>
          <w:rFonts w:ascii="Times New Roman" w:hAnsi="Times New Roman"/>
          <w:sz w:val="24"/>
          <w:szCs w:val="24"/>
        </w:rPr>
        <w:t>,</w:t>
      </w:r>
      <w:r w:rsidRPr="00B10AD3">
        <w:rPr>
          <w:rFonts w:ascii="Times New Roman" w:hAnsi="Times New Roman"/>
          <w:sz w:val="24"/>
          <w:szCs w:val="24"/>
        </w:rPr>
        <w:t xml:space="preserve"> que se diferencia al incluyente </w:t>
      </w:r>
      <w:r w:rsidR="00366FEC">
        <w:rPr>
          <w:rFonts w:ascii="Times New Roman" w:hAnsi="Times New Roman"/>
          <w:sz w:val="24"/>
          <w:szCs w:val="24"/>
        </w:rPr>
        <w:t>y de ampliación de derechos en la</w:t>
      </w:r>
      <w:r w:rsidRPr="00B10AD3">
        <w:rPr>
          <w:rFonts w:ascii="Times New Roman" w:hAnsi="Times New Roman"/>
          <w:sz w:val="24"/>
          <w:szCs w:val="24"/>
        </w:rPr>
        <w:t xml:space="preserve"> tendencia nacional, </w:t>
      </w:r>
      <w:r>
        <w:rPr>
          <w:rFonts w:ascii="Times New Roman" w:hAnsi="Times New Roman"/>
          <w:sz w:val="24"/>
          <w:szCs w:val="24"/>
        </w:rPr>
        <w:t xml:space="preserve">y </w:t>
      </w:r>
      <w:r w:rsidRPr="00B10AD3">
        <w:rPr>
          <w:rFonts w:ascii="Times New Roman" w:hAnsi="Times New Roman"/>
          <w:sz w:val="24"/>
          <w:szCs w:val="24"/>
        </w:rPr>
        <w:t>la lógica del Gobierno de la Ciudad co</w:t>
      </w:r>
      <w:r>
        <w:rPr>
          <w:rFonts w:ascii="Times New Roman" w:hAnsi="Times New Roman"/>
          <w:sz w:val="24"/>
          <w:szCs w:val="24"/>
        </w:rPr>
        <w:t>n</w:t>
      </w:r>
      <w:r w:rsidR="00DF22E0">
        <w:rPr>
          <w:rFonts w:ascii="Times New Roman" w:hAnsi="Times New Roman"/>
          <w:sz w:val="24"/>
          <w:szCs w:val="24"/>
        </w:rPr>
        <w:t xml:space="preserve"> una tendencia a la</w:t>
      </w:r>
      <w:r>
        <w:rPr>
          <w:rFonts w:ascii="Times New Roman" w:hAnsi="Times New Roman"/>
          <w:sz w:val="24"/>
          <w:szCs w:val="24"/>
        </w:rPr>
        <w:t xml:space="preserve"> “modernización”</w:t>
      </w:r>
      <w:r w:rsidR="007A00E5">
        <w:rPr>
          <w:rFonts w:ascii="Times New Roman" w:hAnsi="Times New Roman"/>
          <w:sz w:val="24"/>
          <w:szCs w:val="24"/>
        </w:rPr>
        <w:t>,</w:t>
      </w:r>
      <w:r w:rsidR="003512E7">
        <w:rPr>
          <w:rStyle w:val="Refdenotaalpie"/>
          <w:rFonts w:ascii="Times New Roman" w:hAnsi="Times New Roman"/>
          <w:sz w:val="24"/>
          <w:szCs w:val="24"/>
        </w:rPr>
        <w:footnoteReference w:id="15"/>
      </w:r>
      <w:r w:rsidR="007A00E5">
        <w:rPr>
          <w:rFonts w:ascii="Times New Roman" w:hAnsi="Times New Roman"/>
          <w:sz w:val="24"/>
          <w:szCs w:val="24"/>
        </w:rPr>
        <w:t xml:space="preserve"> una </w:t>
      </w:r>
      <w:r w:rsidR="00DF22E0">
        <w:rPr>
          <w:rFonts w:ascii="Times New Roman" w:hAnsi="Times New Roman"/>
          <w:sz w:val="24"/>
          <w:szCs w:val="24"/>
        </w:rPr>
        <w:t xml:space="preserve">visión y manejo </w:t>
      </w:r>
      <w:r w:rsidR="007A00E5">
        <w:rPr>
          <w:rFonts w:ascii="Times New Roman" w:hAnsi="Times New Roman"/>
          <w:sz w:val="24"/>
          <w:szCs w:val="24"/>
        </w:rPr>
        <w:t xml:space="preserve">de tipo </w:t>
      </w:r>
      <w:r w:rsidR="00DF22E0">
        <w:rPr>
          <w:rFonts w:ascii="Times New Roman" w:hAnsi="Times New Roman"/>
          <w:sz w:val="24"/>
          <w:szCs w:val="24"/>
        </w:rPr>
        <w:t>empresarial</w:t>
      </w:r>
      <w:r w:rsidR="00543289">
        <w:rPr>
          <w:rFonts w:ascii="Times New Roman" w:hAnsi="Times New Roman"/>
          <w:sz w:val="24"/>
          <w:szCs w:val="24"/>
        </w:rPr>
        <w:t>.</w:t>
      </w:r>
    </w:p>
    <w:p w:rsidR="00E55EE4" w:rsidRDefault="00D75AAE" w:rsidP="00E55EE4">
      <w:pPr>
        <w:ind w:firstLine="709"/>
        <w:jc w:val="both"/>
        <w:rPr>
          <w:rFonts w:ascii="Times New Roman" w:hAnsi="Times New Roman"/>
          <w:i/>
          <w:sz w:val="24"/>
          <w:szCs w:val="24"/>
          <w:lang w:val="es-ES_tradnl"/>
        </w:rPr>
      </w:pPr>
      <w:r w:rsidRPr="00D75AAE">
        <w:rPr>
          <w:rFonts w:ascii="Times New Roman" w:hAnsi="Times New Roman"/>
          <w:i/>
          <w:sz w:val="24"/>
          <w:szCs w:val="24"/>
          <w:lang w:val="es-ES"/>
        </w:rPr>
        <w:t>b)- Semana electoral en la Ciudad: deslegitimación de la protesta</w:t>
      </w:r>
      <w:r w:rsidR="00E55EE4">
        <w:rPr>
          <w:rFonts w:ascii="Times New Roman" w:hAnsi="Times New Roman"/>
          <w:i/>
          <w:sz w:val="24"/>
          <w:szCs w:val="24"/>
          <w:lang w:val="es-ES"/>
        </w:rPr>
        <w:t>.</w:t>
      </w:r>
    </w:p>
    <w:p w:rsidR="00F25598" w:rsidRPr="00E55EE4" w:rsidRDefault="00E55EE4" w:rsidP="00E55EE4">
      <w:pPr>
        <w:ind w:firstLine="709"/>
        <w:jc w:val="both"/>
        <w:rPr>
          <w:rFonts w:ascii="Times New Roman" w:hAnsi="Times New Roman"/>
          <w:i/>
          <w:sz w:val="24"/>
          <w:szCs w:val="24"/>
          <w:lang w:val="es-ES_tradnl"/>
        </w:rPr>
      </w:pPr>
      <w:r>
        <w:rPr>
          <w:rFonts w:ascii="Times New Roman" w:hAnsi="Times New Roman"/>
          <w:sz w:val="24"/>
          <w:szCs w:val="24"/>
          <w:lang w:val="es-ES_tradnl"/>
        </w:rPr>
        <w:t>La</w:t>
      </w:r>
      <w:r w:rsidR="006F73B3">
        <w:rPr>
          <w:rFonts w:ascii="Times New Roman" w:hAnsi="Times New Roman"/>
          <w:sz w:val="24"/>
          <w:szCs w:val="24"/>
          <w:lang w:val="es-ES_tradnl"/>
        </w:rPr>
        <w:t xml:space="preserve"> movilización se da en la semana pr</w:t>
      </w:r>
      <w:r w:rsidR="00640F70">
        <w:rPr>
          <w:rFonts w:ascii="Times New Roman" w:hAnsi="Times New Roman"/>
          <w:sz w:val="24"/>
          <w:szCs w:val="24"/>
          <w:lang w:val="es-ES_tradnl"/>
        </w:rPr>
        <w:t xml:space="preserve">evia a las elecciones </w:t>
      </w:r>
      <w:r>
        <w:rPr>
          <w:rFonts w:ascii="Times New Roman" w:hAnsi="Times New Roman"/>
          <w:sz w:val="24"/>
          <w:szCs w:val="24"/>
          <w:lang w:val="es-ES_tradnl"/>
        </w:rPr>
        <w:t xml:space="preserve">primarias por jefe de gobierno </w:t>
      </w:r>
      <w:r w:rsidR="00640F70">
        <w:rPr>
          <w:rFonts w:ascii="Times New Roman" w:hAnsi="Times New Roman"/>
          <w:sz w:val="24"/>
          <w:szCs w:val="24"/>
          <w:lang w:val="es-ES_tradnl"/>
        </w:rPr>
        <w:t>de la Ciu</w:t>
      </w:r>
      <w:r>
        <w:rPr>
          <w:rFonts w:ascii="Times New Roman" w:hAnsi="Times New Roman"/>
          <w:sz w:val="24"/>
          <w:szCs w:val="24"/>
          <w:lang w:val="es-ES_tradnl"/>
        </w:rPr>
        <w:t>dad marcando</w:t>
      </w:r>
      <w:r w:rsidR="006F73B3">
        <w:rPr>
          <w:rFonts w:ascii="Times New Roman" w:hAnsi="Times New Roman"/>
          <w:sz w:val="24"/>
          <w:szCs w:val="24"/>
          <w:lang w:val="es-ES_tradnl"/>
        </w:rPr>
        <w:t xml:space="preserve"> un punto </w:t>
      </w:r>
      <w:r w:rsidR="00DF22E0">
        <w:rPr>
          <w:rFonts w:ascii="Times New Roman" w:hAnsi="Times New Roman"/>
          <w:sz w:val="24"/>
          <w:szCs w:val="24"/>
          <w:lang w:val="es-ES_tradnl"/>
        </w:rPr>
        <w:t xml:space="preserve">interesante. </w:t>
      </w:r>
      <w:r>
        <w:rPr>
          <w:rFonts w:ascii="Times New Roman" w:hAnsi="Times New Roman"/>
          <w:sz w:val="24"/>
          <w:szCs w:val="24"/>
          <w:lang w:val="es-ES_tradnl"/>
        </w:rPr>
        <w:t>Durante esa</w:t>
      </w:r>
      <w:r w:rsidR="008E6520">
        <w:rPr>
          <w:rFonts w:ascii="Times New Roman" w:hAnsi="Times New Roman"/>
          <w:sz w:val="24"/>
          <w:szCs w:val="24"/>
          <w:lang w:val="es-ES_tradnl"/>
        </w:rPr>
        <w:t xml:space="preserve"> semana s</w:t>
      </w:r>
      <w:r w:rsidR="00640F70">
        <w:rPr>
          <w:rFonts w:ascii="Times New Roman" w:hAnsi="Times New Roman"/>
          <w:sz w:val="24"/>
          <w:szCs w:val="24"/>
          <w:lang w:val="es-ES_tradnl"/>
        </w:rPr>
        <w:t>e organizaron abrazos</w:t>
      </w:r>
      <w:r w:rsidR="00F9775A">
        <w:rPr>
          <w:rFonts w:ascii="Times New Roman" w:hAnsi="Times New Roman"/>
          <w:sz w:val="24"/>
          <w:szCs w:val="24"/>
          <w:lang w:val="es-ES_tradnl"/>
        </w:rPr>
        <w:t xml:space="preserve"> a las escuelas</w:t>
      </w:r>
      <w:r w:rsidR="005778E6">
        <w:rPr>
          <w:rStyle w:val="Refdenotaalpie"/>
          <w:rFonts w:ascii="Times New Roman" w:hAnsi="Times New Roman"/>
          <w:sz w:val="24"/>
          <w:szCs w:val="24"/>
          <w:lang w:val="es-ES_tradnl"/>
        </w:rPr>
        <w:footnoteReference w:id="16"/>
      </w:r>
      <w:r w:rsidR="00F9775A">
        <w:rPr>
          <w:rFonts w:ascii="Times New Roman" w:hAnsi="Times New Roman"/>
          <w:sz w:val="24"/>
          <w:szCs w:val="24"/>
          <w:lang w:val="es-ES_tradnl"/>
        </w:rPr>
        <w:t>, como medio de “Defender la Educación P</w:t>
      </w:r>
      <w:r w:rsidR="00640F70">
        <w:rPr>
          <w:rFonts w:ascii="Times New Roman" w:hAnsi="Times New Roman"/>
          <w:sz w:val="24"/>
          <w:szCs w:val="24"/>
          <w:lang w:val="es-ES_tradnl"/>
        </w:rPr>
        <w:t>ública</w:t>
      </w:r>
      <w:r w:rsidR="00F9775A">
        <w:rPr>
          <w:rFonts w:ascii="Times New Roman" w:hAnsi="Times New Roman"/>
          <w:sz w:val="24"/>
          <w:szCs w:val="24"/>
          <w:lang w:val="es-ES_tradnl"/>
        </w:rPr>
        <w:t>”</w:t>
      </w:r>
      <w:r w:rsidR="00640F70">
        <w:rPr>
          <w:rFonts w:ascii="Times New Roman" w:hAnsi="Times New Roman"/>
          <w:sz w:val="24"/>
          <w:szCs w:val="24"/>
          <w:lang w:val="es-ES_tradnl"/>
        </w:rPr>
        <w:t xml:space="preserve"> y </w:t>
      </w:r>
      <w:r w:rsidR="00F9775A">
        <w:rPr>
          <w:rFonts w:ascii="Times New Roman" w:hAnsi="Times New Roman"/>
          <w:sz w:val="24"/>
          <w:szCs w:val="24"/>
          <w:lang w:val="es-ES_tradnl"/>
        </w:rPr>
        <w:t>los Derechos de los niños, n</w:t>
      </w:r>
      <w:r>
        <w:rPr>
          <w:rFonts w:ascii="Times New Roman" w:hAnsi="Times New Roman"/>
          <w:sz w:val="24"/>
          <w:szCs w:val="24"/>
          <w:lang w:val="es-ES_tradnl"/>
        </w:rPr>
        <w:t>iñas y adolescentes” y visibilizar</w:t>
      </w:r>
      <w:r w:rsidR="00640F70">
        <w:rPr>
          <w:rFonts w:ascii="Times New Roman" w:hAnsi="Times New Roman"/>
          <w:sz w:val="24"/>
          <w:szCs w:val="24"/>
          <w:lang w:val="es-ES_tradnl"/>
        </w:rPr>
        <w:t xml:space="preserve"> la</w:t>
      </w:r>
      <w:r w:rsidR="00DF22E0">
        <w:rPr>
          <w:rFonts w:ascii="Times New Roman" w:hAnsi="Times New Roman"/>
          <w:sz w:val="24"/>
          <w:szCs w:val="24"/>
          <w:lang w:val="es-ES_tradnl"/>
        </w:rPr>
        <w:t xml:space="preserve"> problemática que las atraviesa. E</w:t>
      </w:r>
      <w:r w:rsidR="00640F70">
        <w:rPr>
          <w:rFonts w:ascii="Times New Roman" w:hAnsi="Times New Roman"/>
          <w:sz w:val="24"/>
          <w:szCs w:val="24"/>
          <w:lang w:val="es-ES_tradnl"/>
        </w:rPr>
        <w:t>stas situaciones  no fueron alertadas por los medios masi</w:t>
      </w:r>
      <w:r w:rsidR="00DF22E0">
        <w:rPr>
          <w:rFonts w:ascii="Times New Roman" w:hAnsi="Times New Roman"/>
          <w:sz w:val="24"/>
          <w:szCs w:val="24"/>
          <w:lang w:val="es-ES_tradnl"/>
        </w:rPr>
        <w:t>vos de comunicación, solo</w:t>
      </w:r>
      <w:r>
        <w:rPr>
          <w:rFonts w:ascii="Times New Roman" w:hAnsi="Times New Roman"/>
          <w:sz w:val="24"/>
          <w:szCs w:val="24"/>
          <w:lang w:val="es-ES_tradnl"/>
        </w:rPr>
        <w:t xml:space="preserve"> se enfocaron en reflejar</w:t>
      </w:r>
      <w:r w:rsidR="00640F70">
        <w:rPr>
          <w:rFonts w:ascii="Times New Roman" w:hAnsi="Times New Roman"/>
          <w:sz w:val="24"/>
          <w:szCs w:val="24"/>
          <w:lang w:val="es-ES_tradnl"/>
        </w:rPr>
        <w:t xml:space="preserve"> las palabras del entonces candidato</w:t>
      </w:r>
      <w:r w:rsidR="00DF22E0">
        <w:rPr>
          <w:rFonts w:ascii="Times New Roman" w:hAnsi="Times New Roman"/>
          <w:sz w:val="24"/>
          <w:szCs w:val="24"/>
          <w:lang w:val="es-ES_tradnl"/>
        </w:rPr>
        <w:t xml:space="preserve"> del PRO a Jefe de Gobierno</w:t>
      </w:r>
      <w:r w:rsidR="00C27A10">
        <w:rPr>
          <w:rFonts w:ascii="Times New Roman" w:hAnsi="Times New Roman"/>
          <w:sz w:val="24"/>
          <w:szCs w:val="24"/>
          <w:lang w:val="es-ES_tradnl"/>
        </w:rPr>
        <w:t xml:space="preserve"> Horacio Larreta, que consideró a la protesta,  un manejo de la</w:t>
      </w:r>
      <w:r w:rsidR="0073731B">
        <w:rPr>
          <w:rFonts w:ascii="Times New Roman" w:hAnsi="Times New Roman"/>
          <w:sz w:val="24"/>
          <w:szCs w:val="24"/>
          <w:lang w:val="es-ES_tradnl"/>
        </w:rPr>
        <w:t xml:space="preserve"> “</w:t>
      </w:r>
      <w:r w:rsidR="00640F70">
        <w:rPr>
          <w:rFonts w:ascii="Times New Roman" w:hAnsi="Times New Roman"/>
          <w:sz w:val="24"/>
          <w:szCs w:val="24"/>
          <w:lang w:val="es-ES_tradnl"/>
        </w:rPr>
        <w:t>política</w:t>
      </w:r>
      <w:r w:rsidR="0073731B">
        <w:rPr>
          <w:rFonts w:ascii="Times New Roman" w:hAnsi="Times New Roman"/>
          <w:sz w:val="24"/>
          <w:szCs w:val="24"/>
          <w:lang w:val="es-ES_tradnl"/>
        </w:rPr>
        <w:t>” debido a</w:t>
      </w:r>
      <w:r w:rsidR="00640F70">
        <w:rPr>
          <w:rFonts w:ascii="Times New Roman" w:hAnsi="Times New Roman"/>
          <w:sz w:val="24"/>
          <w:szCs w:val="24"/>
          <w:lang w:val="es-ES_tradnl"/>
        </w:rPr>
        <w:t xml:space="preserve"> las elecciones, desmereciendo la medida. </w:t>
      </w:r>
    </w:p>
    <w:p w:rsidR="0073731B" w:rsidRDefault="00B10AD3" w:rsidP="006E21ED">
      <w:pPr>
        <w:ind w:firstLine="709"/>
        <w:jc w:val="both"/>
        <w:rPr>
          <w:rFonts w:ascii="Times New Roman" w:hAnsi="Times New Roman"/>
          <w:sz w:val="24"/>
          <w:szCs w:val="24"/>
        </w:rPr>
      </w:pPr>
      <w:r w:rsidRPr="00B10AD3">
        <w:rPr>
          <w:rFonts w:ascii="Times New Roman" w:hAnsi="Times New Roman"/>
          <w:i/>
          <w:sz w:val="24"/>
          <w:szCs w:val="24"/>
        </w:rPr>
        <w:t>"Nos parece un despropósito, además a dos días a la elección. Hay una muerte de por medio, el nene fue cuatro veces golpeado, y no se siguió el protocolo. Es dramático el tema, es terrible, mezclar esto con un paro", aseveró</w:t>
      </w:r>
      <w:r>
        <w:rPr>
          <w:rFonts w:ascii="Times New Roman" w:hAnsi="Times New Roman"/>
          <w:i/>
          <w:sz w:val="24"/>
          <w:szCs w:val="24"/>
        </w:rPr>
        <w:t xml:space="preserve"> Larreta</w:t>
      </w:r>
      <w:r w:rsidR="002D5E5A">
        <w:rPr>
          <w:rStyle w:val="Refdenotaalpie"/>
          <w:rFonts w:ascii="Times New Roman" w:hAnsi="Times New Roman"/>
          <w:i/>
          <w:sz w:val="24"/>
          <w:szCs w:val="24"/>
        </w:rPr>
        <w:footnoteReference w:id="17"/>
      </w:r>
      <w:r w:rsidRPr="00B10AD3">
        <w:rPr>
          <w:rFonts w:ascii="Times New Roman" w:hAnsi="Times New Roman"/>
          <w:i/>
          <w:sz w:val="24"/>
          <w:szCs w:val="24"/>
        </w:rPr>
        <w:t>.</w:t>
      </w:r>
      <w:r w:rsidR="00B07077" w:rsidRPr="002D5E5A">
        <w:rPr>
          <w:rFonts w:ascii="Times New Roman" w:hAnsi="Times New Roman"/>
          <w:sz w:val="24"/>
          <w:szCs w:val="24"/>
        </w:rPr>
        <w:t>(</w:t>
      </w:r>
      <w:r w:rsidR="002D5E5A" w:rsidRPr="002D5E5A">
        <w:rPr>
          <w:rFonts w:ascii="Times New Roman" w:hAnsi="Times New Roman"/>
          <w:sz w:val="24"/>
          <w:szCs w:val="24"/>
        </w:rPr>
        <w:t>lacapitalmdp,</w:t>
      </w:r>
      <w:r w:rsidR="00B07077" w:rsidRPr="002D5E5A">
        <w:rPr>
          <w:rFonts w:ascii="Times New Roman" w:hAnsi="Times New Roman"/>
          <w:sz w:val="24"/>
          <w:szCs w:val="24"/>
        </w:rPr>
        <w:t xml:space="preserve"> 14/07/2015</w:t>
      </w:r>
      <w:r w:rsidR="002D5E5A" w:rsidRPr="002D5E5A">
        <w:rPr>
          <w:rFonts w:ascii="Times New Roman" w:hAnsi="Times New Roman"/>
          <w:sz w:val="24"/>
          <w:szCs w:val="24"/>
        </w:rPr>
        <w:t>)</w:t>
      </w:r>
    </w:p>
    <w:p w:rsidR="004E474B" w:rsidRPr="00B10AD3" w:rsidRDefault="004E474B" w:rsidP="006E21ED">
      <w:pPr>
        <w:ind w:firstLine="709"/>
        <w:jc w:val="both"/>
        <w:rPr>
          <w:rFonts w:ascii="Times New Roman" w:hAnsi="Times New Roman"/>
          <w:i/>
          <w:sz w:val="24"/>
          <w:szCs w:val="24"/>
          <w:lang w:val="es-ES_tradnl"/>
        </w:rPr>
      </w:pPr>
      <w:r>
        <w:rPr>
          <w:rFonts w:ascii="Times New Roman" w:hAnsi="Times New Roman"/>
          <w:sz w:val="24"/>
          <w:szCs w:val="24"/>
        </w:rPr>
        <w:t xml:space="preserve">Si tuviéramos que remitirnos al tipo de estrategia discursiva utilizado por Larreta, </w:t>
      </w:r>
      <w:r w:rsidR="002F5986">
        <w:rPr>
          <w:rFonts w:ascii="Times New Roman" w:hAnsi="Times New Roman"/>
          <w:sz w:val="24"/>
          <w:szCs w:val="24"/>
        </w:rPr>
        <w:t>se encuadra en el “Discurso polémico”</w:t>
      </w:r>
      <w:r w:rsidR="001C7DC6">
        <w:rPr>
          <w:rStyle w:val="Refdenotaalpie"/>
          <w:rFonts w:ascii="Times New Roman" w:hAnsi="Times New Roman"/>
          <w:sz w:val="24"/>
          <w:szCs w:val="24"/>
        </w:rPr>
        <w:footnoteReference w:id="18"/>
      </w:r>
      <w:r w:rsidR="002F5986">
        <w:rPr>
          <w:rFonts w:ascii="Times New Roman" w:hAnsi="Times New Roman"/>
          <w:sz w:val="24"/>
          <w:szCs w:val="24"/>
        </w:rPr>
        <w:t>, en el que utiliza una técnica de refutación denominada “desplazamiento del problema”</w:t>
      </w:r>
      <w:r w:rsidR="00AE2EBF">
        <w:rPr>
          <w:rFonts w:ascii="Times New Roman" w:hAnsi="Times New Roman"/>
          <w:sz w:val="24"/>
          <w:szCs w:val="24"/>
        </w:rPr>
        <w:t xml:space="preserve">, se trata incorporar a la discusión nuevos </w:t>
      </w:r>
      <w:r w:rsidR="00AE2EBF">
        <w:rPr>
          <w:rFonts w:ascii="Times New Roman" w:hAnsi="Times New Roman"/>
          <w:sz w:val="24"/>
          <w:szCs w:val="24"/>
        </w:rPr>
        <w:lastRenderedPageBreak/>
        <w:t xml:space="preserve">datos, en este caso el electo Jefe de Gobierno planteo primero la cuestión </w:t>
      </w:r>
      <w:r w:rsidR="009B20BC">
        <w:rPr>
          <w:rFonts w:ascii="Times New Roman" w:hAnsi="Times New Roman"/>
          <w:sz w:val="24"/>
          <w:szCs w:val="24"/>
        </w:rPr>
        <w:t>de las elecciones y por ú</w:t>
      </w:r>
      <w:r w:rsidR="00AE2EBF">
        <w:rPr>
          <w:rFonts w:ascii="Times New Roman" w:hAnsi="Times New Roman"/>
          <w:sz w:val="24"/>
          <w:szCs w:val="24"/>
        </w:rPr>
        <w:t xml:space="preserve">ltimo apelo a la sensibilidad del </w:t>
      </w:r>
      <w:r w:rsidR="001C7DC6">
        <w:rPr>
          <w:rFonts w:ascii="Times New Roman" w:hAnsi="Times New Roman"/>
          <w:sz w:val="24"/>
          <w:szCs w:val="24"/>
        </w:rPr>
        <w:t>público</w:t>
      </w:r>
      <w:r w:rsidR="009B20BC">
        <w:rPr>
          <w:rFonts w:ascii="Times New Roman" w:hAnsi="Times New Roman"/>
          <w:sz w:val="24"/>
          <w:szCs w:val="24"/>
        </w:rPr>
        <w:t>,</w:t>
      </w:r>
      <w:r w:rsidR="00AE2EBF">
        <w:rPr>
          <w:rFonts w:ascii="Times New Roman" w:hAnsi="Times New Roman"/>
          <w:sz w:val="24"/>
          <w:szCs w:val="24"/>
        </w:rPr>
        <w:t xml:space="preserve"> para deslegitimar la medida docente, sin hacer alusión</w:t>
      </w:r>
      <w:r w:rsidR="001C7DC6">
        <w:rPr>
          <w:rFonts w:ascii="Times New Roman" w:hAnsi="Times New Roman"/>
          <w:sz w:val="24"/>
          <w:szCs w:val="24"/>
        </w:rPr>
        <w:t xml:space="preserve"> a las acusaciones de vaciamiento de organismos como el Equipo de Orientación Escolar (EOE).</w:t>
      </w:r>
    </w:p>
    <w:p w:rsidR="009F6504" w:rsidRPr="009F6504" w:rsidRDefault="009F6504" w:rsidP="006E21ED">
      <w:pPr>
        <w:ind w:firstLine="709"/>
        <w:jc w:val="both"/>
        <w:rPr>
          <w:rFonts w:ascii="Times New Roman" w:hAnsi="Times New Roman"/>
          <w:i/>
          <w:sz w:val="24"/>
          <w:szCs w:val="24"/>
          <w:lang w:val="es-ES_tradnl"/>
        </w:rPr>
      </w:pPr>
      <w:r w:rsidRPr="009F6504">
        <w:rPr>
          <w:rFonts w:ascii="Times New Roman" w:hAnsi="Times New Roman"/>
          <w:i/>
          <w:sz w:val="24"/>
          <w:szCs w:val="24"/>
          <w:lang w:val="es-ES_tradnl"/>
        </w:rPr>
        <w:t>c)- Re-utilización</w:t>
      </w:r>
      <w:r>
        <w:rPr>
          <w:rFonts w:ascii="Times New Roman" w:hAnsi="Times New Roman"/>
          <w:i/>
          <w:sz w:val="24"/>
          <w:szCs w:val="24"/>
          <w:lang w:val="es-ES_tradnl"/>
        </w:rPr>
        <w:t xml:space="preserve"> de una vieja medida </w:t>
      </w:r>
      <w:r w:rsidRPr="009F6504">
        <w:rPr>
          <w:rFonts w:ascii="Times New Roman" w:hAnsi="Times New Roman"/>
          <w:i/>
          <w:sz w:val="24"/>
          <w:szCs w:val="24"/>
          <w:lang w:val="es-ES_tradnl"/>
        </w:rPr>
        <w:t xml:space="preserve"> y nacimiento de otras alternativas de organización</w:t>
      </w:r>
      <w:r w:rsidR="00C27A10">
        <w:rPr>
          <w:rFonts w:ascii="Times New Roman" w:hAnsi="Times New Roman"/>
          <w:i/>
          <w:sz w:val="24"/>
          <w:szCs w:val="24"/>
          <w:lang w:val="es-ES_tradnl"/>
        </w:rPr>
        <w:t>.</w:t>
      </w:r>
    </w:p>
    <w:p w:rsidR="001B57D6" w:rsidRDefault="00C27A10" w:rsidP="006E21ED">
      <w:pPr>
        <w:ind w:firstLine="709"/>
        <w:jc w:val="both"/>
        <w:rPr>
          <w:rFonts w:ascii="Times New Roman" w:hAnsi="Times New Roman"/>
          <w:sz w:val="24"/>
          <w:szCs w:val="24"/>
          <w:lang w:val="es-ES_tradnl"/>
        </w:rPr>
      </w:pPr>
      <w:r>
        <w:rPr>
          <w:rFonts w:ascii="Times New Roman" w:hAnsi="Times New Roman"/>
          <w:sz w:val="24"/>
          <w:szCs w:val="24"/>
          <w:lang w:val="es-ES_tradnl"/>
        </w:rPr>
        <w:t>E</w:t>
      </w:r>
      <w:r w:rsidR="00F25598">
        <w:rPr>
          <w:rFonts w:ascii="Times New Roman" w:hAnsi="Times New Roman"/>
          <w:sz w:val="24"/>
          <w:szCs w:val="24"/>
          <w:lang w:val="es-ES_tradnl"/>
        </w:rPr>
        <w:t xml:space="preserve">n la </w:t>
      </w:r>
      <w:r w:rsidR="00DF22E0">
        <w:rPr>
          <w:rFonts w:ascii="Times New Roman" w:hAnsi="Times New Roman"/>
          <w:sz w:val="24"/>
          <w:szCs w:val="24"/>
          <w:lang w:val="es-ES_tradnl"/>
        </w:rPr>
        <w:t>Ciudad de Buenos Aires</w:t>
      </w:r>
      <w:r w:rsidR="004E474B">
        <w:rPr>
          <w:rFonts w:ascii="Times New Roman" w:hAnsi="Times New Roman"/>
          <w:sz w:val="24"/>
          <w:szCs w:val="24"/>
          <w:lang w:val="es-ES_tradnl"/>
        </w:rPr>
        <w:t xml:space="preserve">,hacía ya cuatro años que </w:t>
      </w:r>
      <w:r w:rsidR="00DF22E0">
        <w:rPr>
          <w:rFonts w:ascii="Times New Roman" w:hAnsi="Times New Roman"/>
          <w:sz w:val="24"/>
          <w:szCs w:val="24"/>
          <w:lang w:val="es-ES_tradnl"/>
        </w:rPr>
        <w:t xml:space="preserve">no se realizaba un </w:t>
      </w:r>
      <w:r w:rsidR="00640F70">
        <w:rPr>
          <w:rFonts w:ascii="Times New Roman" w:hAnsi="Times New Roman"/>
          <w:sz w:val="24"/>
          <w:szCs w:val="24"/>
          <w:lang w:val="es-ES_tradnl"/>
        </w:rPr>
        <w:t xml:space="preserve"> paro docente</w:t>
      </w:r>
      <w:r w:rsidR="004E474B">
        <w:rPr>
          <w:rFonts w:ascii="Times New Roman" w:hAnsi="Times New Roman"/>
          <w:sz w:val="24"/>
          <w:szCs w:val="24"/>
          <w:lang w:val="es-ES_tradnl"/>
        </w:rPr>
        <w:t xml:space="preserve"> a nivel masivo</w:t>
      </w:r>
      <w:r w:rsidR="00F25598">
        <w:rPr>
          <w:rFonts w:ascii="Times New Roman" w:hAnsi="Times New Roman"/>
          <w:sz w:val="24"/>
          <w:szCs w:val="24"/>
          <w:lang w:val="es-ES_tradnl"/>
        </w:rPr>
        <w:t>, a diferencia de la Provincia de Buenos Aires</w:t>
      </w:r>
      <w:r w:rsidR="00DF22E0">
        <w:rPr>
          <w:rFonts w:ascii="Times New Roman" w:hAnsi="Times New Roman"/>
          <w:sz w:val="24"/>
          <w:szCs w:val="24"/>
          <w:lang w:val="es-ES_tradnl"/>
        </w:rPr>
        <w:t xml:space="preserve">, </w:t>
      </w:r>
      <w:r w:rsidR="00F25598">
        <w:rPr>
          <w:rFonts w:ascii="Times New Roman" w:hAnsi="Times New Roman"/>
          <w:sz w:val="24"/>
          <w:szCs w:val="24"/>
          <w:lang w:val="es-ES_tradnl"/>
        </w:rPr>
        <w:t xml:space="preserve"> que</w:t>
      </w:r>
      <w:r w:rsidR="004E474B">
        <w:rPr>
          <w:rFonts w:ascii="Times New Roman" w:hAnsi="Times New Roman"/>
          <w:sz w:val="24"/>
          <w:szCs w:val="24"/>
          <w:lang w:val="es-ES_tradnl"/>
        </w:rPr>
        <w:t xml:space="preserve"> cada año comienza con retraso en el inicio del ciclo lectivo, por huelga docente en desacuerdo por</w:t>
      </w:r>
      <w:r w:rsidR="00F25598">
        <w:rPr>
          <w:rFonts w:ascii="Times New Roman" w:hAnsi="Times New Roman"/>
          <w:sz w:val="24"/>
          <w:szCs w:val="24"/>
          <w:lang w:val="es-ES_tradnl"/>
        </w:rPr>
        <w:t xml:space="preserve"> la paritaria salarial. En la Ciudad, </w:t>
      </w:r>
      <w:r w:rsidR="0073731B">
        <w:rPr>
          <w:rFonts w:ascii="Times New Roman" w:hAnsi="Times New Roman"/>
          <w:sz w:val="24"/>
          <w:szCs w:val="24"/>
          <w:lang w:val="es-ES_tradnl"/>
        </w:rPr>
        <w:t xml:space="preserve">este </w:t>
      </w:r>
      <w:r w:rsidR="00DF22E0">
        <w:rPr>
          <w:rFonts w:ascii="Times New Roman" w:hAnsi="Times New Roman"/>
          <w:sz w:val="24"/>
          <w:szCs w:val="24"/>
          <w:lang w:val="es-ES_tradnl"/>
        </w:rPr>
        <w:t>inconveniente se solucionaba</w:t>
      </w:r>
      <w:r w:rsidR="0073731B">
        <w:rPr>
          <w:rFonts w:ascii="Times New Roman" w:hAnsi="Times New Roman"/>
          <w:sz w:val="24"/>
          <w:szCs w:val="24"/>
          <w:lang w:val="es-ES_tradnl"/>
        </w:rPr>
        <w:t xml:space="preserve"> rápidamente</w:t>
      </w:r>
      <w:r w:rsidR="00DF22E0">
        <w:rPr>
          <w:rFonts w:ascii="Times New Roman" w:hAnsi="Times New Roman"/>
          <w:sz w:val="24"/>
          <w:szCs w:val="24"/>
          <w:lang w:val="es-ES_tradnl"/>
        </w:rPr>
        <w:t xml:space="preserve"> con el fin de</w:t>
      </w:r>
      <w:r w:rsidR="00F25598">
        <w:rPr>
          <w:rFonts w:ascii="Times New Roman" w:hAnsi="Times New Roman"/>
          <w:sz w:val="24"/>
          <w:szCs w:val="24"/>
          <w:lang w:val="es-ES_tradnl"/>
        </w:rPr>
        <w:t xml:space="preserve"> evitar cualquier conflicto. Este punto es retomado desde el Gobierno p</w:t>
      </w:r>
      <w:r w:rsidR="00543289">
        <w:rPr>
          <w:rFonts w:ascii="Times New Roman" w:hAnsi="Times New Roman"/>
          <w:sz w:val="24"/>
          <w:szCs w:val="24"/>
          <w:lang w:val="es-ES_tradnl"/>
        </w:rPr>
        <w:t>ara aseverar que la medida</w:t>
      </w:r>
      <w:r w:rsidR="00F25598">
        <w:rPr>
          <w:rFonts w:ascii="Times New Roman" w:hAnsi="Times New Roman"/>
          <w:sz w:val="24"/>
          <w:szCs w:val="24"/>
          <w:lang w:val="es-ES_tradnl"/>
        </w:rPr>
        <w:t xml:space="preserve"> está </w:t>
      </w:r>
      <w:r w:rsidR="00543289">
        <w:rPr>
          <w:rFonts w:ascii="Times New Roman" w:hAnsi="Times New Roman"/>
          <w:sz w:val="24"/>
          <w:szCs w:val="24"/>
          <w:lang w:val="es-ES_tradnl"/>
        </w:rPr>
        <w:t>relacionada</w:t>
      </w:r>
      <w:r w:rsidR="00F25598">
        <w:rPr>
          <w:rFonts w:ascii="Times New Roman" w:hAnsi="Times New Roman"/>
          <w:sz w:val="24"/>
          <w:szCs w:val="24"/>
          <w:lang w:val="es-ES_tradnl"/>
        </w:rPr>
        <w:t xml:space="preserve"> a una manipulación </w:t>
      </w:r>
      <w:r w:rsidR="00543289">
        <w:rPr>
          <w:rFonts w:ascii="Times New Roman" w:hAnsi="Times New Roman"/>
          <w:sz w:val="24"/>
          <w:szCs w:val="24"/>
          <w:lang w:val="es-ES_tradnl"/>
        </w:rPr>
        <w:t xml:space="preserve">del gremio por las elecciones. </w:t>
      </w:r>
    </w:p>
    <w:p w:rsidR="006F73B3" w:rsidRDefault="00543289" w:rsidP="006E21ED">
      <w:pPr>
        <w:ind w:firstLine="709"/>
        <w:jc w:val="both"/>
        <w:rPr>
          <w:rFonts w:ascii="Times New Roman" w:hAnsi="Times New Roman"/>
          <w:sz w:val="24"/>
          <w:szCs w:val="24"/>
          <w:lang w:val="es-ES_tradnl"/>
        </w:rPr>
      </w:pPr>
      <w:r>
        <w:rPr>
          <w:rFonts w:ascii="Times New Roman" w:hAnsi="Times New Roman"/>
          <w:sz w:val="24"/>
          <w:szCs w:val="24"/>
          <w:lang w:val="es-ES_tradnl"/>
        </w:rPr>
        <w:t>E</w:t>
      </w:r>
      <w:r w:rsidR="003C0A38">
        <w:rPr>
          <w:rFonts w:ascii="Times New Roman" w:hAnsi="Times New Roman"/>
          <w:sz w:val="24"/>
          <w:szCs w:val="24"/>
          <w:lang w:val="es-ES_tradnl"/>
        </w:rPr>
        <w:t>n cambio</w:t>
      </w:r>
      <w:r w:rsidR="00F25598">
        <w:rPr>
          <w:rFonts w:ascii="Times New Roman" w:hAnsi="Times New Roman"/>
          <w:sz w:val="24"/>
          <w:szCs w:val="24"/>
          <w:lang w:val="es-ES_tradnl"/>
        </w:rPr>
        <w:t xml:space="preserve"> para los docentes</w:t>
      </w:r>
      <w:r>
        <w:rPr>
          <w:rFonts w:ascii="Times New Roman" w:hAnsi="Times New Roman"/>
          <w:sz w:val="24"/>
          <w:szCs w:val="24"/>
          <w:lang w:val="es-ES_tradnl"/>
        </w:rPr>
        <w:t>, fue</w:t>
      </w:r>
      <w:r w:rsidR="00F25598">
        <w:rPr>
          <w:rFonts w:ascii="Times New Roman" w:hAnsi="Times New Roman"/>
          <w:sz w:val="24"/>
          <w:szCs w:val="24"/>
          <w:lang w:val="es-ES_tradnl"/>
        </w:rPr>
        <w:t xml:space="preserve"> una demost</w:t>
      </w:r>
      <w:r w:rsidR="0073731B">
        <w:rPr>
          <w:rFonts w:ascii="Times New Roman" w:hAnsi="Times New Roman"/>
          <w:sz w:val="24"/>
          <w:szCs w:val="24"/>
          <w:lang w:val="es-ES_tradnl"/>
        </w:rPr>
        <w:t>ración de que el cole</w:t>
      </w:r>
      <w:r>
        <w:rPr>
          <w:rFonts w:ascii="Times New Roman" w:hAnsi="Times New Roman"/>
          <w:sz w:val="24"/>
          <w:szCs w:val="24"/>
          <w:lang w:val="es-ES_tradnl"/>
        </w:rPr>
        <w:t xml:space="preserve">ctivo no sólo realiza esa acción </w:t>
      </w:r>
      <w:r w:rsidR="00F25598">
        <w:rPr>
          <w:rFonts w:ascii="Times New Roman" w:hAnsi="Times New Roman"/>
          <w:sz w:val="24"/>
          <w:szCs w:val="24"/>
          <w:lang w:val="es-ES_tradnl"/>
        </w:rPr>
        <w:t>por salarios</w:t>
      </w:r>
      <w:r>
        <w:rPr>
          <w:rFonts w:ascii="Times New Roman" w:hAnsi="Times New Roman"/>
          <w:sz w:val="24"/>
          <w:szCs w:val="24"/>
          <w:lang w:val="es-ES_tradnl"/>
        </w:rPr>
        <w:t>,</w:t>
      </w:r>
      <w:r w:rsidR="00F25598">
        <w:rPr>
          <w:rFonts w:ascii="Times New Roman" w:hAnsi="Times New Roman"/>
          <w:sz w:val="24"/>
          <w:szCs w:val="24"/>
          <w:lang w:val="es-ES_tradnl"/>
        </w:rPr>
        <w:t xml:space="preserve"> sino que </w:t>
      </w:r>
      <w:r>
        <w:rPr>
          <w:rFonts w:ascii="Times New Roman" w:hAnsi="Times New Roman"/>
          <w:sz w:val="24"/>
          <w:szCs w:val="24"/>
          <w:lang w:val="es-ES_tradnl"/>
        </w:rPr>
        <w:t xml:space="preserve">consideraban que </w:t>
      </w:r>
      <w:r w:rsidR="00F25598">
        <w:rPr>
          <w:rFonts w:ascii="Times New Roman" w:hAnsi="Times New Roman"/>
          <w:sz w:val="24"/>
          <w:szCs w:val="24"/>
          <w:lang w:val="es-ES_tradnl"/>
        </w:rPr>
        <w:t>es hora de denunciar y demostrar que las escu</w:t>
      </w:r>
      <w:r>
        <w:rPr>
          <w:rFonts w:ascii="Times New Roman" w:hAnsi="Times New Roman"/>
          <w:sz w:val="24"/>
          <w:szCs w:val="24"/>
          <w:lang w:val="es-ES_tradnl"/>
        </w:rPr>
        <w:t>elas públicas de la Ciudad cuentan con</w:t>
      </w:r>
      <w:r w:rsidR="00145E3C">
        <w:rPr>
          <w:rFonts w:ascii="Times New Roman" w:hAnsi="Times New Roman"/>
          <w:sz w:val="24"/>
          <w:szCs w:val="24"/>
          <w:lang w:val="es-ES_tradnl"/>
        </w:rPr>
        <w:t xml:space="preserve"> una serie de situaciones a resolver</w:t>
      </w:r>
      <w:r w:rsidR="003C0A38">
        <w:rPr>
          <w:rFonts w:ascii="Times New Roman" w:hAnsi="Times New Roman"/>
          <w:sz w:val="24"/>
          <w:szCs w:val="24"/>
          <w:lang w:val="es-ES_tradnl"/>
        </w:rPr>
        <w:t xml:space="preserve">, entre las que se destacan: </w:t>
      </w:r>
      <w:r w:rsidR="00F25598">
        <w:rPr>
          <w:rFonts w:ascii="Times New Roman" w:hAnsi="Times New Roman"/>
          <w:sz w:val="24"/>
          <w:szCs w:val="24"/>
          <w:lang w:val="es-ES_tradnl"/>
        </w:rPr>
        <w:t xml:space="preserve">las </w:t>
      </w:r>
      <w:r w:rsidR="003C0A38">
        <w:rPr>
          <w:rFonts w:ascii="Times New Roman" w:hAnsi="Times New Roman"/>
          <w:sz w:val="24"/>
          <w:szCs w:val="24"/>
          <w:lang w:val="es-ES_tradnl"/>
        </w:rPr>
        <w:t xml:space="preserve">problemas </w:t>
      </w:r>
      <w:r w:rsidR="00F25598">
        <w:rPr>
          <w:rFonts w:ascii="Times New Roman" w:hAnsi="Times New Roman"/>
          <w:sz w:val="24"/>
          <w:szCs w:val="24"/>
          <w:lang w:val="es-ES_tradnl"/>
        </w:rPr>
        <w:t>familiar</w:t>
      </w:r>
      <w:r w:rsidR="003C0A38">
        <w:rPr>
          <w:rFonts w:ascii="Times New Roman" w:hAnsi="Times New Roman"/>
          <w:sz w:val="24"/>
          <w:szCs w:val="24"/>
          <w:lang w:val="es-ES_tradnl"/>
        </w:rPr>
        <w:t>es de los estudiantes</w:t>
      </w:r>
      <w:r w:rsidR="00F25598">
        <w:rPr>
          <w:rFonts w:ascii="Times New Roman" w:hAnsi="Times New Roman"/>
          <w:sz w:val="24"/>
          <w:szCs w:val="24"/>
          <w:lang w:val="es-ES_tradnl"/>
        </w:rPr>
        <w:t>, falta de recurso humano para atender las situaciones más graves (psicólogos, Equipo de Orientación Escolar, etc</w:t>
      </w:r>
      <w:r w:rsidR="003C0A38">
        <w:rPr>
          <w:rFonts w:ascii="Times New Roman" w:hAnsi="Times New Roman"/>
          <w:sz w:val="24"/>
          <w:szCs w:val="24"/>
          <w:lang w:val="es-ES_tradnl"/>
        </w:rPr>
        <w:t>.</w:t>
      </w:r>
      <w:r w:rsidR="00F25598">
        <w:rPr>
          <w:rFonts w:ascii="Times New Roman" w:hAnsi="Times New Roman"/>
          <w:sz w:val="24"/>
          <w:szCs w:val="24"/>
          <w:lang w:val="es-ES_tradnl"/>
        </w:rPr>
        <w:t>)</w:t>
      </w:r>
      <w:r w:rsidR="00C27A10">
        <w:rPr>
          <w:rFonts w:ascii="Times New Roman" w:hAnsi="Times New Roman"/>
          <w:sz w:val="24"/>
          <w:szCs w:val="24"/>
          <w:lang w:val="es-ES_tradnl"/>
        </w:rPr>
        <w:t xml:space="preserve">además de  </w:t>
      </w:r>
      <w:r w:rsidR="003C0A38">
        <w:rPr>
          <w:rFonts w:ascii="Times New Roman" w:hAnsi="Times New Roman"/>
          <w:sz w:val="24"/>
          <w:szCs w:val="24"/>
          <w:lang w:val="es-ES_tradnl"/>
        </w:rPr>
        <w:t>las edilicias, como la falta de mantenimiento, de agua, de luz e inu</w:t>
      </w:r>
      <w:r w:rsidR="00C27A10">
        <w:rPr>
          <w:rFonts w:ascii="Times New Roman" w:hAnsi="Times New Roman"/>
          <w:sz w:val="24"/>
          <w:szCs w:val="24"/>
          <w:lang w:val="es-ES_tradnl"/>
        </w:rPr>
        <w:t xml:space="preserve">ndación de algunas escuelas como </w:t>
      </w:r>
      <w:r w:rsidR="003C0A38">
        <w:rPr>
          <w:rFonts w:ascii="Times New Roman" w:hAnsi="Times New Roman"/>
          <w:sz w:val="24"/>
          <w:szCs w:val="24"/>
          <w:lang w:val="es-ES_tradnl"/>
        </w:rPr>
        <w:t xml:space="preserve">la </w:t>
      </w:r>
      <w:r w:rsidR="00C27A10">
        <w:rPr>
          <w:rFonts w:ascii="Times New Roman" w:hAnsi="Times New Roman"/>
          <w:sz w:val="24"/>
          <w:szCs w:val="24"/>
          <w:lang w:val="es-ES_tradnl"/>
        </w:rPr>
        <w:t xml:space="preserve">Nº </w:t>
      </w:r>
      <w:r w:rsidR="003C0A38">
        <w:rPr>
          <w:rFonts w:ascii="Times New Roman" w:hAnsi="Times New Roman"/>
          <w:sz w:val="24"/>
          <w:szCs w:val="24"/>
          <w:lang w:val="es-ES_tradnl"/>
        </w:rPr>
        <w:t>22 del DE 2</w:t>
      </w:r>
      <w:r w:rsidR="00C27A10">
        <w:rPr>
          <w:rFonts w:ascii="Times New Roman" w:hAnsi="Times New Roman"/>
          <w:sz w:val="24"/>
          <w:szCs w:val="24"/>
          <w:lang w:val="es-ES_tradnl"/>
        </w:rPr>
        <w:t xml:space="preserve"> en Balvanera</w:t>
      </w:r>
      <w:r w:rsidR="00C6783F">
        <w:rPr>
          <w:rFonts w:ascii="Times New Roman" w:hAnsi="Times New Roman"/>
          <w:sz w:val="24"/>
          <w:szCs w:val="24"/>
          <w:lang w:val="es-ES_tradnl"/>
        </w:rPr>
        <w:t xml:space="preserve"> (esta última se compartió mediante las redes sociales entre docentes)</w:t>
      </w:r>
      <w:r w:rsidR="003C0A38">
        <w:rPr>
          <w:rFonts w:ascii="Times New Roman" w:hAnsi="Times New Roman"/>
          <w:sz w:val="24"/>
          <w:szCs w:val="24"/>
          <w:lang w:val="es-ES_tradnl"/>
        </w:rPr>
        <w:t xml:space="preserve">. </w:t>
      </w:r>
    </w:p>
    <w:p w:rsidR="006943B3" w:rsidRDefault="005F36B7" w:rsidP="006E21ED">
      <w:pPr>
        <w:ind w:firstLine="709"/>
        <w:jc w:val="both"/>
        <w:rPr>
          <w:rFonts w:ascii="Times New Roman" w:hAnsi="Times New Roman"/>
          <w:sz w:val="24"/>
          <w:szCs w:val="24"/>
          <w:lang w:val="es-ES_tradnl"/>
        </w:rPr>
      </w:pPr>
      <w:r>
        <w:rPr>
          <w:rFonts w:ascii="Times New Roman" w:hAnsi="Times New Roman"/>
          <w:sz w:val="24"/>
          <w:szCs w:val="24"/>
          <w:lang w:val="es-ES_tradnl"/>
        </w:rPr>
        <w:t>Por último, en la actualidad en varios de los Distritos Escolares de la Ciudad, se están organizando “Asambleas”</w:t>
      </w:r>
      <w:r w:rsidR="0045183B">
        <w:rPr>
          <w:rFonts w:ascii="Times New Roman" w:hAnsi="Times New Roman"/>
          <w:sz w:val="24"/>
          <w:szCs w:val="24"/>
          <w:lang w:val="es-ES_tradnl"/>
        </w:rPr>
        <w:t xml:space="preserve"> como</w:t>
      </w:r>
      <w:r w:rsidR="00C27A10">
        <w:rPr>
          <w:rFonts w:ascii="Times New Roman" w:hAnsi="Times New Roman"/>
          <w:sz w:val="24"/>
          <w:szCs w:val="24"/>
          <w:lang w:val="es-ES_tradnl"/>
        </w:rPr>
        <w:t xml:space="preserve"> la “Asamblea de maestrxs del</w:t>
      </w:r>
      <w:r w:rsidR="0045183B">
        <w:rPr>
          <w:rFonts w:ascii="Times New Roman" w:hAnsi="Times New Roman"/>
          <w:sz w:val="24"/>
          <w:szCs w:val="24"/>
          <w:lang w:val="es-ES_tradnl"/>
        </w:rPr>
        <w:t xml:space="preserve"> 2”, </w:t>
      </w:r>
      <w:r w:rsidR="00C27A10">
        <w:rPr>
          <w:rFonts w:ascii="Times New Roman" w:hAnsi="Times New Roman"/>
          <w:sz w:val="24"/>
          <w:szCs w:val="24"/>
          <w:lang w:val="es-ES_tradnl"/>
        </w:rPr>
        <w:t>por fuera del horario laboral</w:t>
      </w:r>
      <w:r w:rsidR="00543289">
        <w:rPr>
          <w:rFonts w:ascii="Times New Roman" w:hAnsi="Times New Roman"/>
          <w:sz w:val="24"/>
          <w:szCs w:val="24"/>
          <w:lang w:val="es-ES_tradnl"/>
        </w:rPr>
        <w:t>, cuyos docentes se reúnen</w:t>
      </w:r>
      <w:r w:rsidR="00145E3C">
        <w:rPr>
          <w:rFonts w:ascii="Times New Roman" w:hAnsi="Times New Roman"/>
          <w:sz w:val="24"/>
          <w:szCs w:val="24"/>
          <w:lang w:val="es-ES_tradnl"/>
        </w:rPr>
        <w:t xml:space="preserve"> a discutir diferentes temáticas de sus </w:t>
      </w:r>
      <w:r w:rsidR="00543289">
        <w:rPr>
          <w:rFonts w:ascii="Times New Roman" w:hAnsi="Times New Roman"/>
          <w:sz w:val="24"/>
          <w:szCs w:val="24"/>
          <w:lang w:val="es-ES_tradnl"/>
        </w:rPr>
        <w:t xml:space="preserve"> escuelas</w:t>
      </w:r>
      <w:r>
        <w:rPr>
          <w:rFonts w:ascii="Times New Roman" w:hAnsi="Times New Roman"/>
          <w:sz w:val="24"/>
          <w:szCs w:val="24"/>
          <w:lang w:val="es-ES_tradnl"/>
        </w:rPr>
        <w:t xml:space="preserve"> y conscientes de un nuevo proc</w:t>
      </w:r>
      <w:r w:rsidR="00C27A10">
        <w:rPr>
          <w:rFonts w:ascii="Times New Roman" w:hAnsi="Times New Roman"/>
          <w:sz w:val="24"/>
          <w:szCs w:val="24"/>
          <w:lang w:val="es-ES_tradnl"/>
        </w:rPr>
        <w:t>eso al interior de las mismas</w:t>
      </w:r>
      <w:r w:rsidR="00543289">
        <w:rPr>
          <w:rFonts w:ascii="Times New Roman" w:hAnsi="Times New Roman"/>
          <w:sz w:val="24"/>
          <w:szCs w:val="24"/>
          <w:lang w:val="es-ES_tradnl"/>
        </w:rPr>
        <w:t>:  por un lado,</w:t>
      </w:r>
      <w:r>
        <w:rPr>
          <w:rFonts w:ascii="Times New Roman" w:hAnsi="Times New Roman"/>
          <w:sz w:val="24"/>
          <w:szCs w:val="24"/>
          <w:lang w:val="es-ES_tradnl"/>
        </w:rPr>
        <w:t xml:space="preserve"> la presión del Ministerio de Educación mediante sus continuas auditorias (promoviendo la modernización de las Escuelas y docentes, pero a su vez aumentando la</w:t>
      </w:r>
      <w:r w:rsidR="00C27A10">
        <w:rPr>
          <w:rFonts w:ascii="Times New Roman" w:hAnsi="Times New Roman"/>
          <w:sz w:val="24"/>
          <w:szCs w:val="24"/>
          <w:lang w:val="es-ES_tradnl"/>
        </w:rPr>
        <w:t xml:space="preserve"> burocratización digital)</w:t>
      </w:r>
      <w:r>
        <w:rPr>
          <w:rFonts w:ascii="Times New Roman" w:hAnsi="Times New Roman"/>
          <w:sz w:val="24"/>
          <w:szCs w:val="24"/>
          <w:lang w:val="es-ES_tradnl"/>
        </w:rPr>
        <w:t xml:space="preserve"> y la nueva modalid</w:t>
      </w:r>
      <w:r w:rsidR="00C27A10">
        <w:rPr>
          <w:rFonts w:ascii="Times New Roman" w:hAnsi="Times New Roman"/>
          <w:sz w:val="24"/>
          <w:szCs w:val="24"/>
          <w:lang w:val="es-ES_tradnl"/>
        </w:rPr>
        <w:t>ad de remover, re-localizar arbitrariamente</w:t>
      </w:r>
      <w:r>
        <w:rPr>
          <w:rFonts w:ascii="Times New Roman" w:hAnsi="Times New Roman"/>
          <w:sz w:val="24"/>
          <w:szCs w:val="24"/>
          <w:lang w:val="es-ES_tradnl"/>
        </w:rPr>
        <w:t xml:space="preserve"> a los docen</w:t>
      </w:r>
      <w:r w:rsidR="00C27A10">
        <w:rPr>
          <w:rFonts w:ascii="Times New Roman" w:hAnsi="Times New Roman"/>
          <w:sz w:val="24"/>
          <w:szCs w:val="24"/>
          <w:lang w:val="es-ES_tradnl"/>
        </w:rPr>
        <w:t>tes o directivos que refieren</w:t>
      </w:r>
      <w:r>
        <w:rPr>
          <w:rFonts w:ascii="Times New Roman" w:hAnsi="Times New Roman"/>
          <w:sz w:val="24"/>
          <w:szCs w:val="24"/>
          <w:lang w:val="es-ES_tradnl"/>
        </w:rPr>
        <w:t xml:space="preserve"> no cumplen con su trabajo. </w:t>
      </w:r>
    </w:p>
    <w:p w:rsidR="00150DA3" w:rsidRDefault="005F36B7" w:rsidP="009B20BC">
      <w:pPr>
        <w:ind w:firstLine="709"/>
        <w:jc w:val="both"/>
        <w:rPr>
          <w:rFonts w:ascii="Times New Roman" w:hAnsi="Times New Roman"/>
          <w:i/>
          <w:sz w:val="24"/>
          <w:szCs w:val="24"/>
        </w:rPr>
      </w:pPr>
      <w:r>
        <w:rPr>
          <w:rFonts w:ascii="Times New Roman" w:hAnsi="Times New Roman"/>
          <w:sz w:val="24"/>
          <w:szCs w:val="24"/>
          <w:lang w:val="es-ES_tradnl"/>
        </w:rPr>
        <w:lastRenderedPageBreak/>
        <w:t>Por otro lado,</w:t>
      </w:r>
      <w:r w:rsidR="00C27A10">
        <w:rPr>
          <w:rFonts w:ascii="Times New Roman" w:hAnsi="Times New Roman"/>
          <w:sz w:val="24"/>
          <w:szCs w:val="24"/>
          <w:lang w:val="es-ES_tradnl"/>
        </w:rPr>
        <w:t xml:space="preserve"> se observa</w:t>
      </w:r>
      <w:r>
        <w:rPr>
          <w:rFonts w:ascii="Times New Roman" w:hAnsi="Times New Roman"/>
          <w:sz w:val="24"/>
          <w:szCs w:val="24"/>
          <w:lang w:val="es-ES_tradnl"/>
        </w:rPr>
        <w:t xml:space="preserve"> un despertar del </w:t>
      </w:r>
      <w:r w:rsidR="00543289">
        <w:rPr>
          <w:rFonts w:ascii="Times New Roman" w:hAnsi="Times New Roman"/>
          <w:sz w:val="24"/>
          <w:szCs w:val="24"/>
          <w:lang w:val="es-ES_tradnl"/>
        </w:rPr>
        <w:t>colectivo docente para ejercer</w:t>
      </w:r>
      <w:r>
        <w:rPr>
          <w:rFonts w:ascii="Times New Roman" w:hAnsi="Times New Roman"/>
          <w:sz w:val="24"/>
          <w:szCs w:val="24"/>
          <w:lang w:val="es-ES_tradnl"/>
        </w:rPr>
        <w:t xml:space="preserve"> su rol político como ciudadano y como trabajador de la Educación pública, esta última característica no es para nada menor, ya que desde hace años se acusa al Gobierno de la Ciudad de favorecer con subsidios a la Educación privada, cuan</w:t>
      </w:r>
      <w:r w:rsidR="009F6504">
        <w:rPr>
          <w:rFonts w:ascii="Times New Roman" w:hAnsi="Times New Roman"/>
          <w:sz w:val="24"/>
          <w:szCs w:val="24"/>
          <w:lang w:val="es-ES_tradnl"/>
        </w:rPr>
        <w:t>do las escuelas públicas se encuentran deterioradas</w:t>
      </w:r>
      <w:r>
        <w:rPr>
          <w:rFonts w:ascii="Times New Roman" w:hAnsi="Times New Roman"/>
          <w:sz w:val="24"/>
          <w:szCs w:val="24"/>
          <w:lang w:val="es-ES_tradnl"/>
        </w:rPr>
        <w:t xml:space="preserve"> ediliciamente.</w:t>
      </w:r>
      <w:r w:rsidR="003C2A70">
        <w:rPr>
          <w:rStyle w:val="Refdenotaalpie"/>
          <w:rFonts w:ascii="Times New Roman" w:hAnsi="Times New Roman"/>
          <w:sz w:val="24"/>
          <w:szCs w:val="24"/>
          <w:lang w:val="es-ES_tradnl"/>
        </w:rPr>
        <w:footnoteReference w:id="19"/>
      </w:r>
      <w:r w:rsidR="003C2A70">
        <w:rPr>
          <w:rFonts w:ascii="Times New Roman" w:hAnsi="Times New Roman"/>
          <w:sz w:val="24"/>
          <w:szCs w:val="24"/>
          <w:lang w:val="es-ES_tradnl"/>
        </w:rPr>
        <w:t xml:space="preserve"> Por ejemplo, la legisladora y ex Directora de escuelas de la provincia de Buenos Aires,</w:t>
      </w:r>
      <w:r w:rsidR="006943B3">
        <w:rPr>
          <w:rFonts w:ascii="Times New Roman" w:hAnsi="Times New Roman"/>
          <w:sz w:val="24"/>
          <w:szCs w:val="24"/>
          <w:lang w:val="es-ES_tradnl"/>
        </w:rPr>
        <w:t xml:space="preserve"> Adriana Puiggrós,</w:t>
      </w:r>
      <w:r w:rsidR="003C2A70">
        <w:rPr>
          <w:rFonts w:ascii="Times New Roman" w:hAnsi="Times New Roman"/>
          <w:sz w:val="24"/>
          <w:szCs w:val="24"/>
          <w:lang w:val="es-ES_tradnl"/>
        </w:rPr>
        <w:t xml:space="preserve"> expreso en una entrevista en relación a la inscripción On-line y l</w:t>
      </w:r>
      <w:r w:rsidR="006943B3">
        <w:rPr>
          <w:rFonts w:ascii="Times New Roman" w:hAnsi="Times New Roman"/>
          <w:sz w:val="24"/>
          <w:szCs w:val="24"/>
          <w:lang w:val="es-ES_tradnl"/>
        </w:rPr>
        <w:t xml:space="preserve">a compra de </w:t>
      </w:r>
      <w:r w:rsidR="00C27A10">
        <w:rPr>
          <w:rFonts w:ascii="Times New Roman" w:hAnsi="Times New Roman"/>
          <w:sz w:val="24"/>
          <w:szCs w:val="24"/>
          <w:lang w:val="es-ES_tradnl"/>
        </w:rPr>
        <w:t>Conta</w:t>
      </w:r>
      <w:r w:rsidR="006943B3">
        <w:rPr>
          <w:rFonts w:ascii="Times New Roman" w:hAnsi="Times New Roman"/>
          <w:sz w:val="24"/>
          <w:szCs w:val="24"/>
          <w:lang w:val="es-ES_tradnl"/>
        </w:rPr>
        <w:t>iner</w:t>
      </w:r>
      <w:r w:rsidR="00C27A10">
        <w:rPr>
          <w:rFonts w:ascii="Times New Roman" w:hAnsi="Times New Roman"/>
          <w:sz w:val="24"/>
          <w:szCs w:val="24"/>
          <w:lang w:val="es-ES_tradnl"/>
        </w:rPr>
        <w:t>s</w:t>
      </w:r>
      <w:r w:rsidR="003C2A70">
        <w:rPr>
          <w:rFonts w:ascii="Times New Roman" w:hAnsi="Times New Roman"/>
          <w:sz w:val="24"/>
          <w:szCs w:val="24"/>
          <w:lang w:val="es-ES_tradnl"/>
        </w:rPr>
        <w:t>, para ser utilizados como aula</w:t>
      </w:r>
      <w:r w:rsidR="003C2A70" w:rsidRPr="003C2A70">
        <w:rPr>
          <w:rFonts w:ascii="Times New Roman" w:hAnsi="Times New Roman"/>
          <w:sz w:val="24"/>
          <w:szCs w:val="24"/>
          <w:lang w:val="es-ES_tradnl"/>
        </w:rPr>
        <w:t xml:space="preserve">:  </w:t>
      </w:r>
      <w:r w:rsidR="003C2A70" w:rsidRPr="003C2A70">
        <w:rPr>
          <w:rFonts w:ascii="Times New Roman" w:hAnsi="Times New Roman"/>
          <w:i/>
          <w:sz w:val="24"/>
          <w:szCs w:val="24"/>
        </w:rPr>
        <w:t>“</w:t>
      </w:r>
      <w:r w:rsidR="003C2A70" w:rsidRPr="003C2A70">
        <w:rPr>
          <w:rFonts w:ascii="Times New Roman" w:hAnsi="Times New Roman"/>
          <w:bCs/>
          <w:i/>
          <w:sz w:val="24"/>
          <w:szCs w:val="24"/>
        </w:rPr>
        <w:t>el subsidio estatal a las escuelas privadas se incrementa desde que Macri está en el gobierno</w:t>
      </w:r>
      <w:r w:rsidR="003C2A70" w:rsidRPr="003C2A70">
        <w:rPr>
          <w:rFonts w:ascii="Times New Roman" w:hAnsi="Times New Roman"/>
          <w:i/>
          <w:sz w:val="24"/>
          <w:szCs w:val="24"/>
        </w:rPr>
        <w:t>”</w:t>
      </w:r>
      <w:r w:rsidR="003C2A70">
        <w:rPr>
          <w:rStyle w:val="Refdenotaalpie"/>
          <w:rFonts w:ascii="Times New Roman" w:hAnsi="Times New Roman"/>
          <w:i/>
          <w:sz w:val="24"/>
          <w:szCs w:val="24"/>
        </w:rPr>
        <w:footnoteReference w:id="20"/>
      </w:r>
    </w:p>
    <w:p w:rsidR="00DA00A7" w:rsidRPr="00150DA3" w:rsidRDefault="00DA00A7" w:rsidP="009B20BC">
      <w:pPr>
        <w:ind w:firstLine="709"/>
        <w:jc w:val="both"/>
        <w:rPr>
          <w:rFonts w:ascii="Times New Roman" w:hAnsi="Times New Roman"/>
          <w:i/>
          <w:sz w:val="24"/>
          <w:szCs w:val="24"/>
        </w:rPr>
      </w:pPr>
    </w:p>
    <w:p w:rsidR="00383BAD" w:rsidRDefault="009F6504" w:rsidP="00383BAD">
      <w:pPr>
        <w:ind w:firstLine="709"/>
        <w:jc w:val="both"/>
        <w:rPr>
          <w:rFonts w:ascii="Times New Roman" w:hAnsi="Times New Roman"/>
          <w:b/>
          <w:sz w:val="24"/>
          <w:szCs w:val="24"/>
          <w:u w:val="single"/>
          <w:lang w:val="es-ES_tradnl"/>
        </w:rPr>
      </w:pPr>
      <w:r w:rsidRPr="009F6504">
        <w:rPr>
          <w:rFonts w:ascii="Times New Roman" w:hAnsi="Times New Roman"/>
          <w:b/>
          <w:sz w:val="24"/>
          <w:szCs w:val="24"/>
          <w:u w:val="single"/>
          <w:lang w:val="es-ES_tradnl"/>
        </w:rPr>
        <w:t xml:space="preserve">Conclusión </w:t>
      </w:r>
    </w:p>
    <w:p w:rsidR="009F6504" w:rsidRPr="00383BAD" w:rsidRDefault="00383BAD" w:rsidP="00383BAD">
      <w:pPr>
        <w:ind w:firstLine="709"/>
        <w:jc w:val="both"/>
        <w:rPr>
          <w:rFonts w:ascii="Times New Roman" w:hAnsi="Times New Roman"/>
          <w:sz w:val="24"/>
          <w:szCs w:val="24"/>
        </w:rPr>
      </w:pPr>
      <w:r>
        <w:rPr>
          <w:rFonts w:ascii="Times New Roman" w:hAnsi="Times New Roman"/>
          <w:sz w:val="24"/>
          <w:szCs w:val="24"/>
        </w:rPr>
        <w:t>El lamentable hecho del asesinato de Agustín Marrero, tuvo</w:t>
      </w:r>
      <w:r w:rsidRPr="00B10AD3">
        <w:rPr>
          <w:rFonts w:ascii="Times New Roman" w:hAnsi="Times New Roman"/>
          <w:sz w:val="24"/>
          <w:szCs w:val="24"/>
        </w:rPr>
        <w:t xml:space="preserve"> repercusiones a nivel social</w:t>
      </w:r>
      <w:r>
        <w:rPr>
          <w:rFonts w:ascii="Times New Roman" w:hAnsi="Times New Roman"/>
          <w:sz w:val="24"/>
          <w:szCs w:val="24"/>
        </w:rPr>
        <w:t>,</w:t>
      </w:r>
      <w:r w:rsidRPr="00B10AD3">
        <w:rPr>
          <w:rFonts w:ascii="Times New Roman" w:hAnsi="Times New Roman"/>
          <w:sz w:val="24"/>
          <w:szCs w:val="24"/>
        </w:rPr>
        <w:t xml:space="preserve"> generándose experiencias significativas</w:t>
      </w:r>
      <w:r>
        <w:rPr>
          <w:rFonts w:ascii="Times New Roman" w:hAnsi="Times New Roman"/>
          <w:sz w:val="24"/>
          <w:szCs w:val="24"/>
        </w:rPr>
        <w:t>, mediante las que se promovió</w:t>
      </w:r>
      <w:r w:rsidRPr="00B10AD3">
        <w:rPr>
          <w:rFonts w:ascii="Times New Roman" w:hAnsi="Times New Roman"/>
          <w:sz w:val="24"/>
          <w:szCs w:val="24"/>
        </w:rPr>
        <w:t xml:space="preserve"> la participación de ni</w:t>
      </w:r>
      <w:r>
        <w:rPr>
          <w:rFonts w:ascii="Times New Roman" w:hAnsi="Times New Roman"/>
          <w:sz w:val="24"/>
          <w:szCs w:val="24"/>
        </w:rPr>
        <w:t>ños, niñas y familiare</w:t>
      </w:r>
      <w:r w:rsidR="007260CF">
        <w:rPr>
          <w:rFonts w:ascii="Times New Roman" w:hAnsi="Times New Roman"/>
          <w:sz w:val="24"/>
          <w:szCs w:val="24"/>
        </w:rPr>
        <w:t xml:space="preserve">s en las escuelas,  para discutir sobre </w:t>
      </w:r>
      <w:r>
        <w:rPr>
          <w:rFonts w:ascii="Times New Roman" w:hAnsi="Times New Roman"/>
          <w:sz w:val="24"/>
          <w:szCs w:val="24"/>
        </w:rPr>
        <w:t>e</w:t>
      </w:r>
      <w:r w:rsidR="007260CF">
        <w:rPr>
          <w:rFonts w:ascii="Times New Roman" w:hAnsi="Times New Roman"/>
          <w:sz w:val="24"/>
          <w:szCs w:val="24"/>
        </w:rPr>
        <w:t>l</w:t>
      </w:r>
      <w:r>
        <w:rPr>
          <w:rFonts w:ascii="Times New Roman" w:hAnsi="Times New Roman"/>
          <w:sz w:val="24"/>
          <w:szCs w:val="24"/>
        </w:rPr>
        <w:t xml:space="preserve"> maltrato infantil </w:t>
      </w:r>
      <w:r w:rsidRPr="00B10AD3">
        <w:rPr>
          <w:rFonts w:ascii="Times New Roman" w:hAnsi="Times New Roman"/>
          <w:sz w:val="24"/>
          <w:szCs w:val="24"/>
        </w:rPr>
        <w:t xml:space="preserve">y </w:t>
      </w:r>
      <w:r>
        <w:rPr>
          <w:rFonts w:ascii="Times New Roman" w:hAnsi="Times New Roman"/>
          <w:sz w:val="24"/>
          <w:szCs w:val="24"/>
        </w:rPr>
        <w:t xml:space="preserve">la “Defensa de </w:t>
      </w:r>
      <w:r w:rsidR="007260CF">
        <w:rPr>
          <w:rFonts w:ascii="Times New Roman" w:hAnsi="Times New Roman"/>
          <w:sz w:val="24"/>
          <w:szCs w:val="24"/>
        </w:rPr>
        <w:t xml:space="preserve">los derechos de los niños, niñas y adolescentes”, pero también </w:t>
      </w:r>
      <w:r>
        <w:rPr>
          <w:rFonts w:ascii="Times New Roman" w:hAnsi="Times New Roman"/>
          <w:sz w:val="24"/>
          <w:szCs w:val="24"/>
        </w:rPr>
        <w:t xml:space="preserve">la </w:t>
      </w:r>
      <w:r w:rsidR="009502CE">
        <w:rPr>
          <w:rFonts w:ascii="Times New Roman" w:hAnsi="Times New Roman"/>
          <w:sz w:val="24"/>
          <w:szCs w:val="24"/>
        </w:rPr>
        <w:t>“</w:t>
      </w:r>
      <w:r w:rsidR="007260CF">
        <w:rPr>
          <w:rFonts w:ascii="Times New Roman" w:hAnsi="Times New Roman"/>
          <w:sz w:val="24"/>
          <w:szCs w:val="24"/>
        </w:rPr>
        <w:t>Educación</w:t>
      </w:r>
      <w:r>
        <w:rPr>
          <w:rFonts w:ascii="Times New Roman" w:hAnsi="Times New Roman"/>
          <w:sz w:val="24"/>
          <w:szCs w:val="24"/>
        </w:rPr>
        <w:t xml:space="preserve"> Pública”. </w:t>
      </w:r>
      <w:r w:rsidR="007260CF">
        <w:rPr>
          <w:rFonts w:ascii="Times New Roman" w:hAnsi="Times New Roman"/>
          <w:sz w:val="24"/>
          <w:szCs w:val="24"/>
        </w:rPr>
        <w:t>Tal situación, p</w:t>
      </w:r>
      <w:r>
        <w:rPr>
          <w:rFonts w:ascii="Times New Roman" w:hAnsi="Times New Roman"/>
          <w:sz w:val="24"/>
          <w:szCs w:val="24"/>
        </w:rPr>
        <w:t>rovocó la</w:t>
      </w:r>
      <w:r w:rsidRPr="00B10AD3">
        <w:rPr>
          <w:rFonts w:ascii="Times New Roman" w:hAnsi="Times New Roman"/>
          <w:sz w:val="24"/>
          <w:szCs w:val="24"/>
        </w:rPr>
        <w:t xml:space="preserve"> preocupación</w:t>
      </w:r>
      <w:r w:rsidR="009502CE">
        <w:rPr>
          <w:rFonts w:ascii="Times New Roman" w:hAnsi="Times New Roman"/>
          <w:sz w:val="24"/>
          <w:szCs w:val="24"/>
        </w:rPr>
        <w:t xml:space="preserve"> de la comunidad educativa</w:t>
      </w:r>
      <w:r w:rsidRPr="00B10AD3">
        <w:rPr>
          <w:rFonts w:ascii="Times New Roman" w:hAnsi="Times New Roman"/>
          <w:sz w:val="24"/>
          <w:szCs w:val="24"/>
        </w:rPr>
        <w:t xml:space="preserve"> por la realidad escolar</w:t>
      </w:r>
      <w:r w:rsidR="007260CF">
        <w:rPr>
          <w:rFonts w:ascii="Times New Roman" w:hAnsi="Times New Roman"/>
          <w:sz w:val="24"/>
          <w:szCs w:val="24"/>
        </w:rPr>
        <w:t xml:space="preserve">, activando un </w:t>
      </w:r>
      <w:r w:rsidRPr="00B10AD3">
        <w:rPr>
          <w:rFonts w:ascii="Times New Roman" w:hAnsi="Times New Roman"/>
          <w:sz w:val="24"/>
          <w:szCs w:val="24"/>
        </w:rPr>
        <w:t xml:space="preserve">compromiso no sólo </w:t>
      </w:r>
      <w:r w:rsidR="007260CF">
        <w:rPr>
          <w:rFonts w:ascii="Times New Roman" w:hAnsi="Times New Roman"/>
          <w:sz w:val="24"/>
          <w:szCs w:val="24"/>
        </w:rPr>
        <w:t xml:space="preserve">por parte </w:t>
      </w:r>
      <w:r w:rsidRPr="00B10AD3">
        <w:rPr>
          <w:rFonts w:ascii="Times New Roman" w:hAnsi="Times New Roman"/>
          <w:sz w:val="24"/>
          <w:szCs w:val="24"/>
        </w:rPr>
        <w:t>de los docentes que trabajan en ella</w:t>
      </w:r>
      <w:r>
        <w:rPr>
          <w:rFonts w:ascii="Times New Roman" w:hAnsi="Times New Roman"/>
          <w:sz w:val="24"/>
          <w:szCs w:val="24"/>
        </w:rPr>
        <w:t>s</w:t>
      </w:r>
      <w:r w:rsidRPr="00B10AD3">
        <w:rPr>
          <w:rFonts w:ascii="Times New Roman" w:hAnsi="Times New Roman"/>
          <w:sz w:val="24"/>
          <w:szCs w:val="24"/>
        </w:rPr>
        <w:t xml:space="preserve">, </w:t>
      </w:r>
      <w:r w:rsidR="007260CF">
        <w:rPr>
          <w:rFonts w:ascii="Times New Roman" w:hAnsi="Times New Roman"/>
          <w:sz w:val="24"/>
          <w:szCs w:val="24"/>
        </w:rPr>
        <w:t xml:space="preserve">sino </w:t>
      </w:r>
      <w:r w:rsidRPr="00B10AD3">
        <w:rPr>
          <w:rFonts w:ascii="Times New Roman" w:hAnsi="Times New Roman"/>
          <w:sz w:val="24"/>
          <w:szCs w:val="24"/>
        </w:rPr>
        <w:t>también de los estudiantes y sus padres</w:t>
      </w:r>
      <w:r w:rsidR="007260CF">
        <w:rPr>
          <w:rFonts w:ascii="Times New Roman" w:hAnsi="Times New Roman"/>
          <w:sz w:val="24"/>
          <w:szCs w:val="24"/>
        </w:rPr>
        <w:t>,</w:t>
      </w:r>
      <w:r w:rsidRPr="00B10AD3">
        <w:rPr>
          <w:rFonts w:ascii="Times New Roman" w:hAnsi="Times New Roman"/>
          <w:sz w:val="24"/>
          <w:szCs w:val="24"/>
        </w:rPr>
        <w:t xml:space="preserve"> que interactúan apostando a reorientar esta imposición estatal y demostrando un nivel de apropiación (Ezpeleta y Rockwell, 1983) que permite la verdadera existencia de la escuela.</w:t>
      </w:r>
    </w:p>
    <w:p w:rsidR="00383BAD" w:rsidRDefault="00153E10" w:rsidP="00383BAD">
      <w:pPr>
        <w:ind w:firstLine="709"/>
        <w:jc w:val="both"/>
        <w:rPr>
          <w:rFonts w:ascii="Times New Roman" w:hAnsi="Times New Roman"/>
          <w:sz w:val="24"/>
          <w:szCs w:val="24"/>
          <w:lang w:val="es-ES_tradnl"/>
        </w:rPr>
      </w:pPr>
      <w:r>
        <w:rPr>
          <w:rFonts w:ascii="Times New Roman" w:hAnsi="Times New Roman"/>
          <w:sz w:val="24"/>
          <w:szCs w:val="24"/>
          <w:lang w:val="es-ES_tradnl"/>
        </w:rPr>
        <w:t xml:space="preserve">El conflicto y la protesta </w:t>
      </w:r>
      <w:r w:rsidR="002E3367">
        <w:rPr>
          <w:rFonts w:ascii="Times New Roman" w:hAnsi="Times New Roman"/>
          <w:sz w:val="24"/>
          <w:szCs w:val="24"/>
          <w:lang w:val="es-ES_tradnl"/>
        </w:rPr>
        <w:t>que se generó a raíz del trágico hecho “el pedido de justicia por Agustín”, puso en evidencia el cuestionamiento de políticas gubernamentales del Gobierno de la Ciudad en relación a la aplicación de la Ley de Protección Integral de los Derechos del Niño, Niñas y Adolescentes Nº 26.061. Pero también logro promover</w:t>
      </w:r>
      <w:r>
        <w:rPr>
          <w:rFonts w:ascii="Times New Roman" w:hAnsi="Times New Roman"/>
          <w:sz w:val="24"/>
          <w:szCs w:val="24"/>
          <w:lang w:val="es-ES_tradnl"/>
        </w:rPr>
        <w:t xml:space="preserve"> al interior de las escuelas</w:t>
      </w:r>
      <w:r w:rsidR="002E3367">
        <w:rPr>
          <w:rFonts w:ascii="Times New Roman" w:hAnsi="Times New Roman"/>
          <w:sz w:val="24"/>
          <w:szCs w:val="24"/>
          <w:lang w:val="es-ES_tradnl"/>
        </w:rPr>
        <w:t xml:space="preserve"> una movilización simbólica</w:t>
      </w:r>
      <w:r w:rsidR="002E3367">
        <w:rPr>
          <w:rStyle w:val="Refdenotaalpie"/>
          <w:rFonts w:ascii="Times New Roman" w:hAnsi="Times New Roman"/>
          <w:sz w:val="24"/>
          <w:szCs w:val="24"/>
          <w:lang w:val="es-ES_tradnl"/>
        </w:rPr>
        <w:footnoteReference w:id="21"/>
      </w:r>
      <w:r w:rsidR="002E3367">
        <w:rPr>
          <w:rFonts w:ascii="Times New Roman" w:hAnsi="Times New Roman"/>
          <w:sz w:val="24"/>
          <w:szCs w:val="24"/>
          <w:lang w:val="es-ES_tradnl"/>
        </w:rPr>
        <w:t xml:space="preserve"> y directa</w:t>
      </w:r>
      <w:r w:rsidR="004516E7">
        <w:rPr>
          <w:rFonts w:ascii="Times New Roman" w:hAnsi="Times New Roman"/>
          <w:sz w:val="24"/>
          <w:szCs w:val="24"/>
          <w:lang w:val="es-ES_tradnl"/>
        </w:rPr>
        <w:t>,</w:t>
      </w:r>
      <w:r w:rsidR="002E3367">
        <w:rPr>
          <w:rFonts w:ascii="Times New Roman" w:hAnsi="Times New Roman"/>
          <w:sz w:val="24"/>
          <w:szCs w:val="24"/>
          <w:lang w:val="es-ES_tradnl"/>
        </w:rPr>
        <w:t xml:space="preserve"> mediante la discusión de las </w:t>
      </w:r>
      <w:r w:rsidR="002E3367">
        <w:rPr>
          <w:rFonts w:ascii="Times New Roman" w:hAnsi="Times New Roman"/>
          <w:sz w:val="24"/>
          <w:szCs w:val="24"/>
          <w:lang w:val="es-ES_tradnl"/>
        </w:rPr>
        <w:lastRenderedPageBreak/>
        <w:t>temáticas de Derechos y maltrato infantil</w:t>
      </w:r>
      <w:r w:rsidR="004516E7">
        <w:rPr>
          <w:rFonts w:ascii="Times New Roman" w:hAnsi="Times New Roman"/>
          <w:sz w:val="24"/>
          <w:szCs w:val="24"/>
          <w:lang w:val="es-ES_tradnl"/>
        </w:rPr>
        <w:t>. Esto instó a los educadores y otros profesionales, involucrados con la infancia, a organizarse de formas alternativas (no sólo sindicales) como</w:t>
      </w:r>
      <w:r w:rsidR="007260CF">
        <w:rPr>
          <w:rFonts w:ascii="Times New Roman" w:hAnsi="Times New Roman"/>
          <w:sz w:val="24"/>
          <w:szCs w:val="24"/>
          <w:lang w:val="es-ES_tradnl"/>
        </w:rPr>
        <w:t xml:space="preserve"> por ejemplo:</w:t>
      </w:r>
      <w:r w:rsidR="004516E7">
        <w:rPr>
          <w:rFonts w:ascii="Times New Roman" w:hAnsi="Times New Roman"/>
          <w:sz w:val="24"/>
          <w:szCs w:val="24"/>
          <w:lang w:val="es-ES_tradnl"/>
        </w:rPr>
        <w:t xml:space="preserve"> la creación de redes sociales co</w:t>
      </w:r>
      <w:r w:rsidR="007260CF">
        <w:rPr>
          <w:rFonts w:ascii="Times New Roman" w:hAnsi="Times New Roman"/>
          <w:sz w:val="24"/>
          <w:szCs w:val="24"/>
          <w:lang w:val="es-ES_tradnl"/>
        </w:rPr>
        <w:t>n el</w:t>
      </w:r>
      <w:r w:rsidR="004516E7">
        <w:rPr>
          <w:rFonts w:ascii="Times New Roman" w:hAnsi="Times New Roman"/>
          <w:sz w:val="24"/>
          <w:szCs w:val="24"/>
          <w:lang w:val="es-ES_tradnl"/>
        </w:rPr>
        <w:t xml:space="preserve"> fin</w:t>
      </w:r>
      <w:r w:rsidR="007260CF">
        <w:rPr>
          <w:rFonts w:ascii="Times New Roman" w:hAnsi="Times New Roman"/>
          <w:sz w:val="24"/>
          <w:szCs w:val="24"/>
          <w:lang w:val="es-ES_tradnl"/>
        </w:rPr>
        <w:t xml:space="preserve"> de </w:t>
      </w:r>
      <w:r w:rsidR="004516E7">
        <w:rPr>
          <w:rFonts w:ascii="Times New Roman" w:hAnsi="Times New Roman"/>
          <w:sz w:val="24"/>
          <w:szCs w:val="24"/>
          <w:lang w:val="es-ES_tradnl"/>
        </w:rPr>
        <w:t>ejercer prá</w:t>
      </w:r>
      <w:r w:rsidR="002E3367">
        <w:rPr>
          <w:rFonts w:ascii="Times New Roman" w:hAnsi="Times New Roman"/>
          <w:sz w:val="24"/>
          <w:szCs w:val="24"/>
          <w:lang w:val="es-ES_tradnl"/>
        </w:rPr>
        <w:t xml:space="preserve">cticas </w:t>
      </w:r>
      <w:r w:rsidR="004516E7">
        <w:rPr>
          <w:rFonts w:ascii="Times New Roman" w:hAnsi="Times New Roman"/>
          <w:sz w:val="24"/>
          <w:szCs w:val="24"/>
          <w:lang w:val="es-ES_tradnl"/>
        </w:rPr>
        <w:t>ciudadanas</w:t>
      </w:r>
      <w:r w:rsidR="002E3367">
        <w:rPr>
          <w:rFonts w:ascii="Times New Roman" w:hAnsi="Times New Roman"/>
          <w:sz w:val="24"/>
          <w:szCs w:val="24"/>
          <w:lang w:val="es-ES_tradnl"/>
        </w:rPr>
        <w:t xml:space="preserve"> en la defensa de los derechos de los niños y de su accionar </w:t>
      </w:r>
      <w:r w:rsidR="004516E7">
        <w:rPr>
          <w:rFonts w:ascii="Times New Roman" w:hAnsi="Times New Roman"/>
          <w:sz w:val="24"/>
          <w:szCs w:val="24"/>
          <w:lang w:val="es-ES_tradnl"/>
        </w:rPr>
        <w:t xml:space="preserve">como profesionales </w:t>
      </w:r>
      <w:r w:rsidR="002E3367">
        <w:rPr>
          <w:rFonts w:ascii="Times New Roman" w:hAnsi="Times New Roman"/>
          <w:sz w:val="24"/>
          <w:szCs w:val="24"/>
          <w:lang w:val="es-ES_tradnl"/>
        </w:rPr>
        <w:t>frente a este sector vu</w:t>
      </w:r>
      <w:r w:rsidR="004516E7">
        <w:rPr>
          <w:rFonts w:ascii="Times New Roman" w:hAnsi="Times New Roman"/>
          <w:sz w:val="24"/>
          <w:szCs w:val="24"/>
          <w:lang w:val="es-ES_tradnl"/>
        </w:rPr>
        <w:t>lnerable</w:t>
      </w:r>
      <w:r w:rsidR="002E3367">
        <w:rPr>
          <w:rFonts w:ascii="Times New Roman" w:hAnsi="Times New Roman"/>
          <w:sz w:val="24"/>
          <w:szCs w:val="24"/>
          <w:lang w:val="es-ES_tradnl"/>
        </w:rPr>
        <w:t>, con los cuales conv</w:t>
      </w:r>
      <w:r w:rsidR="007260CF">
        <w:rPr>
          <w:rFonts w:ascii="Times New Roman" w:hAnsi="Times New Roman"/>
          <w:sz w:val="24"/>
          <w:szCs w:val="24"/>
          <w:lang w:val="es-ES_tradnl"/>
        </w:rPr>
        <w:t>iven diariamente</w:t>
      </w:r>
      <w:r w:rsidR="002E3367">
        <w:rPr>
          <w:rFonts w:ascii="Times New Roman" w:hAnsi="Times New Roman"/>
          <w:sz w:val="24"/>
          <w:szCs w:val="24"/>
          <w:lang w:val="es-ES_tradnl"/>
        </w:rPr>
        <w:t>.</w:t>
      </w:r>
      <w:r w:rsidR="004516E7">
        <w:rPr>
          <w:rFonts w:ascii="Times New Roman" w:hAnsi="Times New Roman"/>
          <w:sz w:val="24"/>
          <w:szCs w:val="24"/>
          <w:lang w:val="es-ES_tradnl"/>
        </w:rPr>
        <w:t xml:space="preserve">Se percibe </w:t>
      </w:r>
      <w:r>
        <w:rPr>
          <w:rFonts w:ascii="Times New Roman" w:hAnsi="Times New Roman"/>
          <w:sz w:val="24"/>
          <w:szCs w:val="24"/>
          <w:lang w:val="es-ES_tradnl"/>
        </w:rPr>
        <w:t xml:space="preserve">un </w:t>
      </w:r>
      <w:r w:rsidR="004516E7">
        <w:rPr>
          <w:rFonts w:ascii="Times New Roman" w:hAnsi="Times New Roman"/>
          <w:sz w:val="24"/>
          <w:szCs w:val="24"/>
          <w:lang w:val="es-ES_tradnl"/>
        </w:rPr>
        <w:t>cambio</w:t>
      </w:r>
      <w:r w:rsidR="007260CF">
        <w:rPr>
          <w:rFonts w:ascii="Times New Roman" w:hAnsi="Times New Roman"/>
          <w:sz w:val="24"/>
          <w:szCs w:val="24"/>
          <w:lang w:val="es-ES_tradnl"/>
        </w:rPr>
        <w:t>, en la manera de</w:t>
      </w:r>
      <w:r w:rsidR="004516E7">
        <w:rPr>
          <w:rFonts w:ascii="Times New Roman" w:hAnsi="Times New Roman"/>
          <w:sz w:val="24"/>
          <w:szCs w:val="24"/>
          <w:lang w:val="es-ES_tradnl"/>
        </w:rPr>
        <w:t xml:space="preserve"> ver </w:t>
      </w:r>
      <w:r w:rsidR="007260CF">
        <w:rPr>
          <w:rFonts w:ascii="Times New Roman" w:hAnsi="Times New Roman"/>
          <w:sz w:val="24"/>
          <w:szCs w:val="24"/>
          <w:lang w:val="es-ES_tradnl"/>
        </w:rPr>
        <w:t xml:space="preserve">y ejercer </w:t>
      </w:r>
      <w:r w:rsidR="004516E7">
        <w:rPr>
          <w:rFonts w:ascii="Times New Roman" w:hAnsi="Times New Roman"/>
          <w:sz w:val="24"/>
          <w:szCs w:val="24"/>
          <w:lang w:val="es-ES_tradnl"/>
        </w:rPr>
        <w:t>la</w:t>
      </w:r>
      <w:r>
        <w:rPr>
          <w:rFonts w:ascii="Times New Roman" w:hAnsi="Times New Roman"/>
          <w:sz w:val="24"/>
          <w:szCs w:val="24"/>
          <w:lang w:val="es-ES_tradnl"/>
        </w:rPr>
        <w:t xml:space="preserve">tarea </w:t>
      </w:r>
      <w:r w:rsidR="007260CF">
        <w:rPr>
          <w:rFonts w:ascii="Times New Roman" w:hAnsi="Times New Roman"/>
          <w:sz w:val="24"/>
          <w:szCs w:val="24"/>
          <w:lang w:val="es-ES_tradnl"/>
        </w:rPr>
        <w:t>docente,</w:t>
      </w:r>
      <w:r>
        <w:rPr>
          <w:rFonts w:ascii="Times New Roman" w:hAnsi="Times New Roman"/>
          <w:sz w:val="24"/>
          <w:szCs w:val="24"/>
          <w:lang w:val="es-ES_tradnl"/>
        </w:rPr>
        <w:t xml:space="preserve"> su rol </w:t>
      </w:r>
      <w:r w:rsidR="00563677">
        <w:rPr>
          <w:rFonts w:ascii="Times New Roman" w:hAnsi="Times New Roman"/>
          <w:sz w:val="24"/>
          <w:szCs w:val="24"/>
          <w:lang w:val="es-ES_tradnl"/>
        </w:rPr>
        <w:t>en/</w:t>
      </w:r>
      <w:r>
        <w:rPr>
          <w:rFonts w:ascii="Times New Roman" w:hAnsi="Times New Roman"/>
          <w:sz w:val="24"/>
          <w:szCs w:val="24"/>
          <w:lang w:val="es-ES_tradnl"/>
        </w:rPr>
        <w:t>para contribuir en</w:t>
      </w:r>
      <w:r w:rsidR="007260CF">
        <w:rPr>
          <w:rFonts w:ascii="Times New Roman" w:hAnsi="Times New Roman"/>
          <w:sz w:val="24"/>
          <w:szCs w:val="24"/>
          <w:lang w:val="es-ES_tradnl"/>
        </w:rPr>
        <w:t xml:space="preserve"> la modificación de la realidad </w:t>
      </w:r>
      <w:r>
        <w:rPr>
          <w:rFonts w:ascii="Times New Roman" w:hAnsi="Times New Roman"/>
          <w:sz w:val="24"/>
          <w:szCs w:val="24"/>
          <w:lang w:val="es-ES_tradnl"/>
        </w:rPr>
        <w:t>de la comunidad e</w:t>
      </w:r>
      <w:r w:rsidR="00563677">
        <w:rPr>
          <w:rFonts w:ascii="Times New Roman" w:hAnsi="Times New Roman"/>
          <w:sz w:val="24"/>
          <w:szCs w:val="24"/>
          <w:lang w:val="es-ES_tradnl"/>
        </w:rPr>
        <w:t>ducativa</w:t>
      </w:r>
      <w:r w:rsidR="007260CF">
        <w:rPr>
          <w:rFonts w:ascii="Times New Roman" w:hAnsi="Times New Roman"/>
          <w:sz w:val="24"/>
          <w:szCs w:val="24"/>
          <w:lang w:val="es-ES_tradnl"/>
        </w:rPr>
        <w:t xml:space="preserve"> de la que forman parte</w:t>
      </w:r>
      <w:r>
        <w:rPr>
          <w:rFonts w:ascii="Times New Roman" w:hAnsi="Times New Roman"/>
          <w:sz w:val="24"/>
          <w:szCs w:val="24"/>
          <w:lang w:val="es-ES_tradnl"/>
        </w:rPr>
        <w:t>.</w:t>
      </w:r>
    </w:p>
    <w:p w:rsidR="00FB4C72" w:rsidRDefault="00FB4C72" w:rsidP="00FE4606">
      <w:pPr>
        <w:ind w:firstLine="709"/>
        <w:jc w:val="both"/>
        <w:rPr>
          <w:rFonts w:ascii="Times New Roman" w:hAnsi="Times New Roman"/>
          <w:sz w:val="24"/>
          <w:szCs w:val="24"/>
          <w:lang w:val="es-ES_tradnl"/>
        </w:rPr>
      </w:pPr>
      <w:r>
        <w:rPr>
          <w:rFonts w:ascii="Times New Roman" w:hAnsi="Times New Roman"/>
          <w:sz w:val="24"/>
          <w:szCs w:val="24"/>
          <w:lang w:val="es-ES_tradnl"/>
        </w:rPr>
        <w:t xml:space="preserve">El </w:t>
      </w:r>
      <w:r w:rsidR="00383BAD">
        <w:rPr>
          <w:rFonts w:ascii="Times New Roman" w:hAnsi="Times New Roman"/>
          <w:sz w:val="24"/>
          <w:szCs w:val="24"/>
          <w:lang w:val="es-ES_tradnl"/>
        </w:rPr>
        <w:t>“Paro doce</w:t>
      </w:r>
      <w:r>
        <w:rPr>
          <w:rFonts w:ascii="Times New Roman" w:hAnsi="Times New Roman"/>
          <w:sz w:val="24"/>
          <w:szCs w:val="24"/>
          <w:lang w:val="es-ES_tradnl"/>
        </w:rPr>
        <w:t>nte” escuestionado</w:t>
      </w:r>
      <w:r w:rsidR="00383BAD">
        <w:rPr>
          <w:rFonts w:ascii="Times New Roman" w:hAnsi="Times New Roman"/>
          <w:sz w:val="24"/>
          <w:szCs w:val="24"/>
          <w:lang w:val="es-ES_tradnl"/>
        </w:rPr>
        <w:t xml:space="preserve"> por la sociedad, bajo el supuesto de perjudicar el normal desarrollo de los días de clase, s</w:t>
      </w:r>
      <w:r w:rsidR="004516E7">
        <w:rPr>
          <w:rFonts w:ascii="Times New Roman" w:hAnsi="Times New Roman"/>
          <w:sz w:val="24"/>
          <w:szCs w:val="24"/>
          <w:lang w:val="es-ES_tradnl"/>
        </w:rPr>
        <w:t>e exigía</w:t>
      </w:r>
      <w:r>
        <w:rPr>
          <w:rFonts w:ascii="Times New Roman" w:hAnsi="Times New Roman"/>
          <w:sz w:val="24"/>
          <w:szCs w:val="24"/>
          <w:lang w:val="es-ES_tradnl"/>
        </w:rPr>
        <w:t xml:space="preserve"> que los educadores</w:t>
      </w:r>
      <w:r w:rsidR="00153E10">
        <w:rPr>
          <w:rFonts w:ascii="Times New Roman" w:hAnsi="Times New Roman"/>
          <w:sz w:val="24"/>
          <w:szCs w:val="24"/>
          <w:lang w:val="es-ES_tradnl"/>
        </w:rPr>
        <w:t xml:space="preserve"> encuentren alternativas</w:t>
      </w:r>
      <w:r w:rsidR="00383BAD">
        <w:rPr>
          <w:rFonts w:ascii="Times New Roman" w:hAnsi="Times New Roman"/>
          <w:sz w:val="24"/>
          <w:szCs w:val="24"/>
          <w:lang w:val="es-ES_tradnl"/>
        </w:rPr>
        <w:t xml:space="preserve"> de protesta diferente. Sin embargo,</w:t>
      </w:r>
      <w:r w:rsidR="00153E10">
        <w:rPr>
          <w:rFonts w:ascii="Times New Roman" w:hAnsi="Times New Roman"/>
          <w:sz w:val="24"/>
          <w:szCs w:val="24"/>
          <w:lang w:val="es-ES_tradnl"/>
        </w:rPr>
        <w:t xml:space="preserve"> quizás esta última siga siendo la más utilizada por su efectividad a corto plazo</w:t>
      </w:r>
      <w:r w:rsidR="004516E7">
        <w:rPr>
          <w:rFonts w:ascii="Times New Roman" w:hAnsi="Times New Roman"/>
          <w:sz w:val="24"/>
          <w:szCs w:val="24"/>
          <w:lang w:val="es-ES_tradnl"/>
        </w:rPr>
        <w:t>. P</w:t>
      </w:r>
      <w:r w:rsidR="00153E10">
        <w:rPr>
          <w:rFonts w:ascii="Times New Roman" w:hAnsi="Times New Roman"/>
          <w:sz w:val="24"/>
          <w:szCs w:val="24"/>
          <w:lang w:val="es-ES_tradnl"/>
        </w:rPr>
        <w:t>ero tal vez</w:t>
      </w:r>
      <w:r w:rsidR="004516E7">
        <w:rPr>
          <w:rFonts w:ascii="Times New Roman" w:hAnsi="Times New Roman"/>
          <w:sz w:val="24"/>
          <w:szCs w:val="24"/>
          <w:lang w:val="es-ES_tradnl"/>
        </w:rPr>
        <w:t>,</w:t>
      </w:r>
      <w:r w:rsidR="00153E10">
        <w:rPr>
          <w:rFonts w:ascii="Times New Roman" w:hAnsi="Times New Roman"/>
          <w:sz w:val="24"/>
          <w:szCs w:val="24"/>
          <w:lang w:val="es-ES_tradnl"/>
        </w:rPr>
        <w:t xml:space="preserve"> la modalidad de </w:t>
      </w:r>
      <w:r w:rsidR="007C38CC">
        <w:rPr>
          <w:rFonts w:ascii="Times New Roman" w:hAnsi="Times New Roman"/>
          <w:sz w:val="24"/>
          <w:szCs w:val="24"/>
          <w:lang w:val="es-ES_tradnl"/>
        </w:rPr>
        <w:t>“</w:t>
      </w:r>
      <w:r w:rsidR="00153E10">
        <w:rPr>
          <w:rFonts w:ascii="Times New Roman" w:hAnsi="Times New Roman"/>
          <w:sz w:val="24"/>
          <w:szCs w:val="24"/>
          <w:lang w:val="es-ES_tradnl"/>
        </w:rPr>
        <w:t>Asamblea</w:t>
      </w:r>
      <w:r w:rsidR="007C38CC">
        <w:rPr>
          <w:rFonts w:ascii="Times New Roman" w:hAnsi="Times New Roman"/>
          <w:sz w:val="24"/>
          <w:szCs w:val="24"/>
          <w:lang w:val="es-ES_tradnl"/>
        </w:rPr>
        <w:t>”</w:t>
      </w:r>
      <w:r w:rsidR="00153E10">
        <w:rPr>
          <w:rFonts w:ascii="Times New Roman" w:hAnsi="Times New Roman"/>
          <w:sz w:val="24"/>
          <w:szCs w:val="24"/>
          <w:lang w:val="es-ES_tradnl"/>
        </w:rPr>
        <w:t xml:space="preserve"> y la de </w:t>
      </w:r>
      <w:r w:rsidR="00563677">
        <w:rPr>
          <w:rFonts w:ascii="Times New Roman" w:hAnsi="Times New Roman"/>
          <w:sz w:val="24"/>
          <w:szCs w:val="24"/>
          <w:lang w:val="es-ES_tradnl"/>
        </w:rPr>
        <w:t>“</w:t>
      </w:r>
      <w:r w:rsidR="00153E10">
        <w:rPr>
          <w:rFonts w:ascii="Times New Roman" w:hAnsi="Times New Roman"/>
          <w:sz w:val="24"/>
          <w:szCs w:val="24"/>
          <w:lang w:val="es-ES_tradnl"/>
        </w:rPr>
        <w:t>medios de comunicación virtuales y horizontales</w:t>
      </w:r>
      <w:r w:rsidR="00563677">
        <w:rPr>
          <w:rFonts w:ascii="Times New Roman" w:hAnsi="Times New Roman"/>
          <w:sz w:val="24"/>
          <w:szCs w:val="24"/>
          <w:lang w:val="es-ES_tradnl"/>
        </w:rPr>
        <w:t>”</w:t>
      </w:r>
      <w:r w:rsidR="00153E10">
        <w:rPr>
          <w:rFonts w:ascii="Times New Roman" w:hAnsi="Times New Roman"/>
          <w:sz w:val="24"/>
          <w:szCs w:val="24"/>
          <w:lang w:val="es-ES_tradnl"/>
        </w:rPr>
        <w:t xml:space="preserve"> sea la nueva manera de socializar</w:t>
      </w:r>
      <w:r w:rsidR="004516E7">
        <w:rPr>
          <w:rFonts w:ascii="Times New Roman" w:hAnsi="Times New Roman"/>
          <w:sz w:val="24"/>
          <w:szCs w:val="24"/>
          <w:lang w:val="es-ES_tradnl"/>
        </w:rPr>
        <w:t xml:space="preserve"> y concientizar </w:t>
      </w:r>
      <w:r w:rsidR="00383BAD">
        <w:rPr>
          <w:rFonts w:ascii="Times New Roman" w:hAnsi="Times New Roman"/>
          <w:sz w:val="24"/>
          <w:szCs w:val="24"/>
          <w:lang w:val="es-ES_tradnl"/>
        </w:rPr>
        <w:t xml:space="preserve">al colectivo docente </w:t>
      </w:r>
      <w:r w:rsidR="004516E7">
        <w:rPr>
          <w:rFonts w:ascii="Times New Roman" w:hAnsi="Times New Roman"/>
          <w:sz w:val="24"/>
          <w:szCs w:val="24"/>
          <w:lang w:val="es-ES_tradnl"/>
        </w:rPr>
        <w:t>sobre los problema</w:t>
      </w:r>
      <w:r w:rsidR="00383BAD">
        <w:rPr>
          <w:rFonts w:ascii="Times New Roman" w:hAnsi="Times New Roman"/>
          <w:sz w:val="24"/>
          <w:szCs w:val="24"/>
          <w:lang w:val="es-ES_tradnl"/>
        </w:rPr>
        <w:t>s que los atraviesa y pensar en conjunto otras formas de comunicarse y accionar en consecuencia</w:t>
      </w:r>
      <w:r w:rsidR="007C38CC">
        <w:rPr>
          <w:rFonts w:ascii="Times New Roman" w:hAnsi="Times New Roman"/>
          <w:sz w:val="24"/>
          <w:szCs w:val="24"/>
          <w:lang w:val="es-ES_tradnl"/>
        </w:rPr>
        <w:t>.</w:t>
      </w:r>
    </w:p>
    <w:p w:rsidR="009B20BC" w:rsidRPr="00FE4606" w:rsidRDefault="009B20BC" w:rsidP="00FE4606">
      <w:pPr>
        <w:ind w:firstLine="709"/>
        <w:jc w:val="both"/>
        <w:rPr>
          <w:rFonts w:ascii="Times New Roman" w:hAnsi="Times New Roman"/>
          <w:sz w:val="24"/>
          <w:szCs w:val="24"/>
          <w:lang w:val="es-ES_tradnl"/>
        </w:rPr>
      </w:pPr>
    </w:p>
    <w:p w:rsidR="007A2733" w:rsidRPr="00B10AD3" w:rsidRDefault="00B07077" w:rsidP="006E21ED">
      <w:pPr>
        <w:ind w:firstLine="709"/>
        <w:jc w:val="both"/>
        <w:rPr>
          <w:rFonts w:ascii="Times New Roman" w:hAnsi="Times New Roman"/>
          <w:b/>
          <w:sz w:val="24"/>
          <w:szCs w:val="24"/>
          <w:u w:val="single"/>
        </w:rPr>
      </w:pPr>
      <w:r w:rsidRPr="00B07077">
        <w:rPr>
          <w:rFonts w:ascii="Times New Roman" w:hAnsi="Times New Roman"/>
          <w:b/>
          <w:sz w:val="24"/>
          <w:szCs w:val="24"/>
          <w:u w:val="single"/>
        </w:rPr>
        <w:t xml:space="preserve">Bibliografía </w:t>
      </w:r>
    </w:p>
    <w:p w:rsidR="006D7DFD" w:rsidRPr="00B07077" w:rsidRDefault="006D7DFD" w:rsidP="006E21ED">
      <w:pPr>
        <w:ind w:firstLine="709"/>
        <w:jc w:val="both"/>
        <w:rPr>
          <w:rFonts w:ascii="Times New Roman" w:hAnsi="Times New Roman"/>
          <w:sz w:val="24"/>
          <w:szCs w:val="24"/>
        </w:rPr>
      </w:pPr>
      <w:r w:rsidRPr="00B07077">
        <w:rPr>
          <w:rFonts w:ascii="Times New Roman" w:hAnsi="Times New Roman"/>
          <w:sz w:val="24"/>
          <w:szCs w:val="24"/>
        </w:rPr>
        <w:t>BATALLÁN, G. (2007): Docentes de infancia: Antropología del trabajo en la escuela primaria, Buenos Aires, Paidós.</w:t>
      </w:r>
    </w:p>
    <w:p w:rsidR="006D7DFD" w:rsidRDefault="006D7DFD" w:rsidP="006E21ED">
      <w:pPr>
        <w:ind w:firstLine="709"/>
        <w:jc w:val="both"/>
        <w:rPr>
          <w:rFonts w:ascii="Times New Roman" w:hAnsi="Times New Roman"/>
          <w:sz w:val="24"/>
          <w:szCs w:val="24"/>
        </w:rPr>
      </w:pPr>
      <w:r w:rsidRPr="00B07077">
        <w:rPr>
          <w:rFonts w:ascii="Times New Roman" w:hAnsi="Times New Roman"/>
          <w:sz w:val="24"/>
          <w:szCs w:val="24"/>
        </w:rPr>
        <w:t>BAUMAN, Z. (2003): Modernidad líquida, México, FCE.</w:t>
      </w:r>
    </w:p>
    <w:p w:rsidR="006D7DFD" w:rsidRPr="00B07077" w:rsidRDefault="006D7DFD" w:rsidP="00FB4C72">
      <w:pPr>
        <w:ind w:firstLine="709"/>
        <w:jc w:val="both"/>
        <w:rPr>
          <w:rFonts w:ascii="Times New Roman" w:hAnsi="Times New Roman"/>
          <w:sz w:val="24"/>
          <w:szCs w:val="24"/>
        </w:rPr>
      </w:pPr>
      <w:r w:rsidRPr="00FB4C72">
        <w:rPr>
          <w:rFonts w:ascii="Times New Roman" w:hAnsi="Times New Roman"/>
          <w:sz w:val="24"/>
          <w:szCs w:val="24"/>
        </w:rPr>
        <w:t>BRASLAVSKY, C., (1995) Transformación y reforma educativa en la Argentina: las políticas educativas entre 1989-1999, Buenos Aires.</w:t>
      </w:r>
    </w:p>
    <w:p w:rsidR="006D7DFD" w:rsidRPr="00B07077" w:rsidRDefault="006D7DFD" w:rsidP="006E21ED">
      <w:pPr>
        <w:ind w:firstLine="709"/>
        <w:jc w:val="both"/>
        <w:rPr>
          <w:rFonts w:ascii="Times New Roman" w:hAnsi="Times New Roman"/>
          <w:sz w:val="24"/>
          <w:szCs w:val="24"/>
        </w:rPr>
      </w:pPr>
      <w:r w:rsidRPr="00B07077">
        <w:rPr>
          <w:rFonts w:ascii="Times New Roman" w:hAnsi="Times New Roman"/>
          <w:sz w:val="24"/>
          <w:szCs w:val="24"/>
        </w:rPr>
        <w:t>CTERA (2003): Canto Maestro. Especial 30 años de CTERA, Buenos Aires, CTERA.</w:t>
      </w:r>
    </w:p>
    <w:p w:rsidR="006D7DFD" w:rsidRPr="00B07077" w:rsidRDefault="006D7DFD" w:rsidP="006E21ED">
      <w:pPr>
        <w:ind w:firstLine="709"/>
        <w:jc w:val="both"/>
        <w:rPr>
          <w:rFonts w:ascii="Times New Roman" w:hAnsi="Times New Roman"/>
          <w:sz w:val="24"/>
          <w:szCs w:val="24"/>
        </w:rPr>
      </w:pPr>
      <w:r w:rsidRPr="00B07077">
        <w:rPr>
          <w:rFonts w:ascii="Times New Roman" w:hAnsi="Times New Roman"/>
          <w:sz w:val="24"/>
          <w:szCs w:val="24"/>
        </w:rPr>
        <w:t>DONAIRE, R. (2012): Los docentes en el siglo XXI: ¿Empobrecidos o proletarizados?, Buenos Aires, Siglo XXI editores.</w:t>
      </w:r>
    </w:p>
    <w:p w:rsidR="006D7DFD" w:rsidRPr="00B07077" w:rsidRDefault="006D7DFD" w:rsidP="006E21ED">
      <w:pPr>
        <w:ind w:firstLine="709"/>
        <w:jc w:val="both"/>
        <w:rPr>
          <w:rFonts w:ascii="Times New Roman" w:hAnsi="Times New Roman"/>
          <w:sz w:val="24"/>
          <w:szCs w:val="24"/>
        </w:rPr>
      </w:pPr>
      <w:r w:rsidRPr="00B07077">
        <w:rPr>
          <w:rFonts w:ascii="Times New Roman" w:hAnsi="Times New Roman"/>
          <w:sz w:val="24"/>
          <w:szCs w:val="24"/>
        </w:rPr>
        <w:t>DUSCHATZKY, S. (2012): Maestros Errantes. Experimentaciones Sociales en la intemperie, Buenos Aires, Editorial Paidós.</w:t>
      </w:r>
    </w:p>
    <w:p w:rsidR="006D7DFD" w:rsidRDefault="006D7DFD" w:rsidP="006E21ED">
      <w:pPr>
        <w:ind w:firstLine="709"/>
        <w:jc w:val="both"/>
        <w:rPr>
          <w:rFonts w:ascii="Times New Roman" w:hAnsi="Times New Roman"/>
          <w:sz w:val="24"/>
          <w:szCs w:val="24"/>
        </w:rPr>
      </w:pPr>
      <w:r w:rsidRPr="00B07077">
        <w:rPr>
          <w:rFonts w:ascii="Times New Roman" w:hAnsi="Times New Roman"/>
          <w:sz w:val="24"/>
          <w:szCs w:val="24"/>
        </w:rPr>
        <w:lastRenderedPageBreak/>
        <w:t>EZPELETA, J., ROCKWELL, E. (1983): Escuela y clases subalternas, México, Editorial Era.</w:t>
      </w:r>
    </w:p>
    <w:p w:rsidR="006D7DFD" w:rsidRPr="00B07077" w:rsidRDefault="006D7DFD" w:rsidP="006E21ED">
      <w:pPr>
        <w:ind w:firstLine="709"/>
        <w:jc w:val="both"/>
        <w:rPr>
          <w:rFonts w:ascii="Times New Roman" w:hAnsi="Times New Roman"/>
          <w:sz w:val="24"/>
          <w:szCs w:val="24"/>
        </w:rPr>
      </w:pPr>
      <w:r w:rsidRPr="00B07077">
        <w:rPr>
          <w:rFonts w:ascii="Times New Roman" w:hAnsi="Times New Roman"/>
          <w:sz w:val="24"/>
          <w:szCs w:val="24"/>
        </w:rPr>
        <w:t>FREIRE, P. (1996): Política y educación, Buenos Aires, Siglo XXI editores.</w:t>
      </w:r>
    </w:p>
    <w:p w:rsidR="006D7DFD" w:rsidRPr="00B07077" w:rsidRDefault="006D7DFD" w:rsidP="006E21ED">
      <w:pPr>
        <w:ind w:firstLine="709"/>
        <w:jc w:val="both"/>
        <w:rPr>
          <w:rFonts w:ascii="Times New Roman" w:hAnsi="Times New Roman"/>
          <w:sz w:val="24"/>
          <w:szCs w:val="24"/>
          <w:lang w:val="es-ES_tradnl"/>
        </w:rPr>
      </w:pPr>
      <w:r w:rsidRPr="00B07077">
        <w:rPr>
          <w:rFonts w:ascii="Times New Roman" w:hAnsi="Times New Roman"/>
          <w:sz w:val="24"/>
          <w:szCs w:val="24"/>
          <w:lang w:val="es-ES_tradnl"/>
        </w:rPr>
        <w:t>GARCÍA DELGADO, D. (1998): Estado-nación y globalización. Fortalezas y debilidades en el umbral del tercer milenio, Buenos Aires, Ariel.</w:t>
      </w:r>
    </w:p>
    <w:p w:rsidR="006D7DFD" w:rsidRPr="00B07077" w:rsidRDefault="006D7DFD" w:rsidP="006E21ED">
      <w:pPr>
        <w:ind w:firstLine="709"/>
        <w:jc w:val="both"/>
        <w:rPr>
          <w:rFonts w:ascii="Times New Roman" w:hAnsi="Times New Roman"/>
          <w:sz w:val="24"/>
          <w:szCs w:val="24"/>
          <w:lang w:val="es-ES_tradnl"/>
        </w:rPr>
      </w:pPr>
      <w:r>
        <w:rPr>
          <w:rFonts w:ascii="Times New Roman" w:hAnsi="Times New Roman"/>
          <w:sz w:val="24"/>
          <w:szCs w:val="24"/>
          <w:lang w:val="es-ES_tradnl"/>
        </w:rPr>
        <w:t>GIROUX, H.</w:t>
      </w:r>
      <w:r w:rsidRPr="00B07077">
        <w:rPr>
          <w:rFonts w:ascii="Times New Roman" w:hAnsi="Times New Roman"/>
          <w:sz w:val="24"/>
          <w:szCs w:val="24"/>
          <w:lang w:val="es-ES_tradnl"/>
        </w:rPr>
        <w:t xml:space="preserve"> (1990): Los profesores como </w:t>
      </w:r>
      <w:r w:rsidRPr="00B07077">
        <w:rPr>
          <w:rFonts w:ascii="Times New Roman" w:hAnsi="Times New Roman"/>
          <w:bCs/>
          <w:sz w:val="24"/>
          <w:szCs w:val="24"/>
          <w:lang w:val="es-ES_tradnl"/>
        </w:rPr>
        <w:t>intelectuales</w:t>
      </w:r>
      <w:r w:rsidRPr="00B07077">
        <w:rPr>
          <w:rFonts w:ascii="Times New Roman" w:hAnsi="Times New Roman"/>
          <w:sz w:val="24"/>
          <w:szCs w:val="24"/>
          <w:lang w:val="es-ES_tradnl"/>
        </w:rPr>
        <w:t>, Barcelona, Paidós.</w:t>
      </w:r>
    </w:p>
    <w:p w:rsidR="006D7DFD" w:rsidRPr="00B07077" w:rsidRDefault="006D7DFD" w:rsidP="006E21ED">
      <w:pPr>
        <w:ind w:firstLine="709"/>
        <w:jc w:val="both"/>
        <w:rPr>
          <w:rFonts w:ascii="Times New Roman" w:hAnsi="Times New Roman"/>
          <w:sz w:val="24"/>
          <w:szCs w:val="24"/>
          <w:lang w:val="es-ES_tradnl"/>
        </w:rPr>
      </w:pPr>
      <w:r w:rsidRPr="00B07077">
        <w:rPr>
          <w:rFonts w:ascii="Times New Roman" w:hAnsi="Times New Roman"/>
          <w:sz w:val="24"/>
          <w:szCs w:val="24"/>
          <w:lang w:val="es-ES_tradnl"/>
        </w:rPr>
        <w:t>GIROUX, H., ARONOWITZ (1992): Maestro, formación, práctica y transformación escolar, Buenos Aires, Miño y Dávila.</w:t>
      </w:r>
    </w:p>
    <w:p w:rsidR="006D7DFD" w:rsidRPr="00B07077" w:rsidRDefault="006D7DFD" w:rsidP="006E21ED">
      <w:pPr>
        <w:ind w:firstLine="709"/>
        <w:jc w:val="both"/>
        <w:rPr>
          <w:rFonts w:ascii="Times New Roman" w:hAnsi="Times New Roman"/>
          <w:sz w:val="24"/>
          <w:szCs w:val="24"/>
          <w:lang w:val="es-ES_tradnl"/>
        </w:rPr>
      </w:pPr>
      <w:r>
        <w:rPr>
          <w:rFonts w:ascii="Times New Roman" w:hAnsi="Times New Roman"/>
          <w:sz w:val="24"/>
          <w:szCs w:val="24"/>
          <w:lang w:val="es-ES_tradnl"/>
        </w:rPr>
        <w:t>GÓMEZ, M.</w:t>
      </w:r>
      <w:r w:rsidRPr="00B07077">
        <w:rPr>
          <w:rFonts w:ascii="Times New Roman" w:hAnsi="Times New Roman"/>
          <w:sz w:val="24"/>
          <w:szCs w:val="24"/>
          <w:lang w:val="es-ES_tradnl"/>
        </w:rPr>
        <w:t xml:space="preserve"> (2007): Organización y acción colectiva, en AA.VV., Movimientos sociales y acción colectiva en la Argentina de hoy, Buenos Aires, Prometeo libros.</w:t>
      </w:r>
    </w:p>
    <w:p w:rsidR="006D7DFD" w:rsidRDefault="006D7DFD" w:rsidP="006E21ED">
      <w:pPr>
        <w:ind w:firstLine="709"/>
        <w:jc w:val="both"/>
        <w:rPr>
          <w:rFonts w:ascii="Times New Roman" w:hAnsi="Times New Roman"/>
          <w:sz w:val="24"/>
          <w:szCs w:val="24"/>
        </w:rPr>
      </w:pPr>
      <w:r>
        <w:rPr>
          <w:rFonts w:ascii="Times New Roman" w:hAnsi="Times New Roman"/>
          <w:sz w:val="24"/>
          <w:szCs w:val="24"/>
        </w:rPr>
        <w:t>GÓMEZ, M.</w:t>
      </w:r>
      <w:r w:rsidRPr="00B07077">
        <w:rPr>
          <w:rFonts w:ascii="Times New Roman" w:hAnsi="Times New Roman"/>
          <w:sz w:val="24"/>
          <w:szCs w:val="24"/>
        </w:rPr>
        <w:t xml:space="preserve"> (2009): Un modelo de análisis para entender las transformaciones del sindicalismo durante los ´90 en la Argentina, Revista Conflicto Social, Diciembre 2009, año/2, n° 2. </w:t>
      </w:r>
    </w:p>
    <w:p w:rsidR="006D7DFD" w:rsidRDefault="006D7DFD" w:rsidP="006E21ED">
      <w:pPr>
        <w:ind w:firstLine="709"/>
        <w:jc w:val="both"/>
        <w:rPr>
          <w:rFonts w:ascii="Times New Roman" w:hAnsi="Times New Roman"/>
          <w:sz w:val="24"/>
          <w:szCs w:val="24"/>
          <w:lang w:val="fr-FR"/>
        </w:rPr>
      </w:pPr>
      <w:r>
        <w:rPr>
          <w:rFonts w:ascii="Times New Roman" w:hAnsi="Times New Roman"/>
          <w:sz w:val="24"/>
          <w:szCs w:val="24"/>
        </w:rPr>
        <w:t>GÓMEZ, M. (2014</w:t>
      </w:r>
      <w:r w:rsidRPr="00B07077">
        <w:rPr>
          <w:rFonts w:ascii="Times New Roman" w:hAnsi="Times New Roman"/>
          <w:sz w:val="24"/>
          <w:szCs w:val="24"/>
        </w:rPr>
        <w:t>)</w:t>
      </w:r>
      <w:r w:rsidRPr="002D5E5A">
        <w:rPr>
          <w:rFonts w:ascii="Times New Roman" w:hAnsi="Times New Roman"/>
          <w:sz w:val="24"/>
          <w:szCs w:val="24"/>
          <w:lang w:val="fr-FR"/>
        </w:rPr>
        <w:t>, </w:t>
      </w:r>
      <w:r>
        <w:rPr>
          <w:rFonts w:ascii="Times New Roman" w:hAnsi="Times New Roman"/>
          <w:sz w:val="24"/>
          <w:szCs w:val="24"/>
          <w:lang w:val="fr-FR"/>
        </w:rPr>
        <w:t>«</w:t>
      </w:r>
      <w:r w:rsidRPr="002D5E5A">
        <w:rPr>
          <w:rFonts w:ascii="Times New Roman" w:hAnsi="Times New Roman"/>
          <w:i/>
          <w:iCs/>
          <w:sz w:val="24"/>
          <w:szCs w:val="24"/>
          <w:lang w:val="fr-FR"/>
        </w:rPr>
        <w:t>El regreso de las clases. Clase, accióncolectiva y movimientos sociales</w:t>
      </w:r>
      <w:r>
        <w:rPr>
          <w:rFonts w:ascii="Times New Roman" w:hAnsi="Times New Roman"/>
          <w:i/>
          <w:iCs/>
          <w:sz w:val="24"/>
          <w:szCs w:val="24"/>
          <w:lang w:val="fr-FR"/>
        </w:rPr>
        <w:t> »</w:t>
      </w:r>
      <w:r w:rsidRPr="002D5E5A">
        <w:rPr>
          <w:rFonts w:ascii="Times New Roman" w:hAnsi="Times New Roman"/>
          <w:sz w:val="24"/>
          <w:szCs w:val="24"/>
          <w:lang w:val="fr-FR"/>
        </w:rPr>
        <w:t>, Editorial Biblos, Buen</w:t>
      </w:r>
      <w:r>
        <w:rPr>
          <w:rFonts w:ascii="Times New Roman" w:hAnsi="Times New Roman"/>
          <w:sz w:val="24"/>
          <w:szCs w:val="24"/>
          <w:lang w:val="fr-FR"/>
        </w:rPr>
        <w:t>os Aires, Argentina</w:t>
      </w:r>
      <w:r w:rsidRPr="002D5E5A">
        <w:rPr>
          <w:rFonts w:ascii="Times New Roman" w:hAnsi="Times New Roman"/>
          <w:sz w:val="24"/>
          <w:szCs w:val="24"/>
          <w:lang w:val="fr-FR"/>
        </w:rPr>
        <w:t>.</w:t>
      </w:r>
    </w:p>
    <w:p w:rsidR="006D7DFD" w:rsidRPr="00DA00A7" w:rsidRDefault="006D7DFD" w:rsidP="00DA00A7">
      <w:pPr>
        <w:spacing w:before="100" w:beforeAutospacing="1" w:after="100" w:afterAutospacing="1"/>
        <w:ind w:firstLine="709"/>
        <w:jc w:val="both"/>
        <w:rPr>
          <w:rFonts w:ascii="Times New Roman" w:eastAsia="Times New Roman" w:hAnsi="Times New Roman"/>
          <w:sz w:val="24"/>
          <w:szCs w:val="24"/>
          <w:lang w:val="es-ES" w:eastAsia="es-ES_tradnl"/>
        </w:rPr>
      </w:pPr>
      <w:r>
        <w:rPr>
          <w:rFonts w:ascii="Times New Roman" w:eastAsia="Times New Roman" w:hAnsi="Times New Roman"/>
          <w:sz w:val="24"/>
          <w:szCs w:val="24"/>
          <w:lang w:val="es-ES" w:eastAsia="es-ES_tradnl"/>
        </w:rPr>
        <w:t>MARTÍN BARBERO J.</w:t>
      </w:r>
      <w:r w:rsidRPr="00DA00A7">
        <w:rPr>
          <w:rFonts w:ascii="Times New Roman" w:eastAsia="Times New Roman" w:hAnsi="Times New Roman"/>
          <w:sz w:val="24"/>
          <w:szCs w:val="24"/>
          <w:lang w:val="es-ES" w:eastAsia="es-ES_tradnl"/>
        </w:rPr>
        <w:t xml:space="preserve"> (2002) “Reconfiguraciones comunicativas del saber y del narrar” en La educación desde la comunicación. Capítulo III. Editorial Norma </w:t>
      </w:r>
    </w:p>
    <w:p w:rsidR="006D7DFD" w:rsidRPr="009B20BC" w:rsidRDefault="006D7DFD" w:rsidP="009B20BC">
      <w:pPr>
        <w:ind w:firstLine="709"/>
        <w:jc w:val="both"/>
        <w:rPr>
          <w:rFonts w:ascii="Times New Roman" w:hAnsi="Times New Roman"/>
          <w:sz w:val="24"/>
          <w:szCs w:val="24"/>
        </w:rPr>
      </w:pPr>
      <w:r w:rsidRPr="009B20BC">
        <w:rPr>
          <w:rFonts w:ascii="Times New Roman" w:hAnsi="Times New Roman"/>
          <w:sz w:val="24"/>
          <w:szCs w:val="24"/>
        </w:rPr>
        <w:t xml:space="preserve">REALE, A., VITALE, A., (1995): Modalidades y argumentación” en La argumentación. Una aproximación retorico-discursiva”, “Cuadernos de Lectura”, Editorial Ars, Buenos Aires.   </w:t>
      </w:r>
    </w:p>
    <w:p w:rsidR="006D7DFD" w:rsidRPr="00B07077" w:rsidRDefault="006D7DFD" w:rsidP="006E21ED">
      <w:pPr>
        <w:ind w:firstLine="709"/>
        <w:jc w:val="both"/>
        <w:rPr>
          <w:rFonts w:ascii="Times New Roman" w:hAnsi="Times New Roman"/>
          <w:sz w:val="24"/>
          <w:szCs w:val="24"/>
        </w:rPr>
      </w:pPr>
      <w:r>
        <w:rPr>
          <w:rFonts w:ascii="Times New Roman" w:hAnsi="Times New Roman"/>
          <w:sz w:val="24"/>
          <w:szCs w:val="24"/>
          <w:lang w:val="fr-FR"/>
        </w:rPr>
        <w:t xml:space="preserve">RODRIGUEZ, B.(2013), « Las formas deldescontento y la movilizacióndocente: roldocente, prácticaspedagógicas y politización », </w:t>
      </w:r>
      <w:r w:rsidRPr="002D5E5A">
        <w:rPr>
          <w:rFonts w:ascii="Times New Roman" w:hAnsi="Times New Roman"/>
          <w:sz w:val="24"/>
          <w:szCs w:val="24"/>
          <w:lang w:val="fr-FR"/>
        </w:rPr>
        <w:t>Buen</w:t>
      </w:r>
      <w:r>
        <w:rPr>
          <w:rFonts w:ascii="Times New Roman" w:hAnsi="Times New Roman"/>
          <w:sz w:val="24"/>
          <w:szCs w:val="24"/>
          <w:lang w:val="fr-FR"/>
        </w:rPr>
        <w:t>os Aires, Argentina.</w:t>
      </w:r>
    </w:p>
    <w:p w:rsidR="006D7DFD" w:rsidRDefault="006D7DFD" w:rsidP="006E21ED">
      <w:pPr>
        <w:spacing w:before="100" w:beforeAutospacing="1" w:after="100" w:afterAutospacing="1"/>
        <w:ind w:firstLine="709"/>
        <w:jc w:val="both"/>
        <w:rPr>
          <w:rFonts w:ascii="Times New Roman" w:eastAsia="Times New Roman" w:hAnsi="Times New Roman"/>
          <w:sz w:val="24"/>
          <w:szCs w:val="24"/>
          <w:lang w:val="es-ES_tradnl" w:eastAsia="es-ES_tradnl"/>
        </w:rPr>
      </w:pPr>
      <w:r w:rsidRPr="00B07077">
        <w:rPr>
          <w:rFonts w:ascii="Times New Roman" w:eastAsia="Times New Roman" w:hAnsi="Times New Roman"/>
          <w:sz w:val="24"/>
          <w:szCs w:val="24"/>
          <w:lang w:val="es-ES_tradnl" w:eastAsia="es-ES_tradnl"/>
        </w:rPr>
        <w:t xml:space="preserve">SVAMPA, M. (2008), “Cambio de época: movimientos sociales y poder político”, Buenos Aires, Siglo XXI editores. </w:t>
      </w:r>
    </w:p>
    <w:p w:rsidR="006D7DFD" w:rsidRPr="00B07077" w:rsidRDefault="006D7DFD" w:rsidP="006D7DFD">
      <w:pPr>
        <w:ind w:firstLine="709"/>
        <w:jc w:val="both"/>
        <w:rPr>
          <w:rFonts w:ascii="Times New Roman" w:hAnsi="Times New Roman"/>
          <w:sz w:val="24"/>
          <w:szCs w:val="24"/>
        </w:rPr>
      </w:pPr>
      <w:r>
        <w:rPr>
          <w:rFonts w:ascii="Times New Roman" w:hAnsi="Times New Roman"/>
          <w:sz w:val="24"/>
          <w:szCs w:val="24"/>
        </w:rPr>
        <w:lastRenderedPageBreak/>
        <w:t>VAN</w:t>
      </w:r>
      <w:r w:rsidRPr="006D7DFD">
        <w:rPr>
          <w:rFonts w:ascii="Times New Roman" w:hAnsi="Times New Roman"/>
          <w:sz w:val="24"/>
          <w:szCs w:val="24"/>
        </w:rPr>
        <w:t xml:space="preserve"> D</w:t>
      </w:r>
      <w:r>
        <w:rPr>
          <w:rFonts w:ascii="Times New Roman" w:hAnsi="Times New Roman"/>
          <w:sz w:val="24"/>
          <w:szCs w:val="24"/>
        </w:rPr>
        <w:t>IJK</w:t>
      </w:r>
      <w:r w:rsidRPr="006D7DFD">
        <w:rPr>
          <w:rFonts w:ascii="Times New Roman" w:hAnsi="Times New Roman"/>
          <w:sz w:val="24"/>
          <w:szCs w:val="24"/>
        </w:rPr>
        <w:t xml:space="preserve">, T. (2008). Semántica del discurso e ideología. </w:t>
      </w:r>
      <w:r w:rsidRPr="006D7DFD">
        <w:rPr>
          <w:rFonts w:ascii="Times New Roman" w:hAnsi="Times New Roman"/>
          <w:i/>
          <w:iCs/>
          <w:sz w:val="24"/>
          <w:szCs w:val="24"/>
        </w:rPr>
        <w:t>Discurso y sociedad</w:t>
      </w:r>
      <w:r w:rsidRPr="006D7DFD">
        <w:rPr>
          <w:rFonts w:ascii="Times New Roman" w:hAnsi="Times New Roman"/>
          <w:sz w:val="24"/>
          <w:szCs w:val="24"/>
        </w:rPr>
        <w:t>. Vol 2(1), 201-261. (Traducido por Cristina Perales).</w:t>
      </w:r>
    </w:p>
    <w:p w:rsidR="007F4166" w:rsidRPr="006D7DFD" w:rsidRDefault="0018668B" w:rsidP="006D7DFD">
      <w:pPr>
        <w:ind w:firstLine="709"/>
        <w:jc w:val="both"/>
        <w:rPr>
          <w:rFonts w:ascii="Times New Roman" w:hAnsi="Times New Roman"/>
          <w:sz w:val="24"/>
          <w:szCs w:val="24"/>
          <w:lang w:val="es-ES_tradnl"/>
        </w:rPr>
      </w:pPr>
      <w:hyperlink r:id="rId9" w:history="1">
        <w:r w:rsidR="006E21ED" w:rsidRPr="005F41AD">
          <w:rPr>
            <w:rStyle w:val="Hipervnculo"/>
            <w:rFonts w:ascii="Times New Roman" w:hAnsi="Times New Roman"/>
            <w:sz w:val="24"/>
            <w:szCs w:val="24"/>
            <w:lang w:val="es-ES_tradnl"/>
          </w:rPr>
          <w:t>http://periodicos.puccampinas.edu.br/seer/index.php/reveducacao/article/view/80/69</w:t>
        </w:r>
      </w:hyperlink>
    </w:p>
    <w:p w:rsidR="006E21ED" w:rsidRPr="002C4C47" w:rsidRDefault="006E21ED" w:rsidP="00FE4606">
      <w:pPr>
        <w:ind w:firstLine="709"/>
        <w:jc w:val="both"/>
        <w:rPr>
          <w:rFonts w:ascii="Times New Roman" w:hAnsi="Times New Roman"/>
          <w:b/>
          <w:sz w:val="24"/>
          <w:szCs w:val="24"/>
          <w:u w:val="single"/>
          <w:lang w:val="es-ES_tradnl"/>
        </w:rPr>
      </w:pPr>
      <w:r w:rsidRPr="006E21ED">
        <w:rPr>
          <w:rFonts w:ascii="Times New Roman" w:hAnsi="Times New Roman"/>
          <w:b/>
          <w:sz w:val="24"/>
          <w:szCs w:val="24"/>
          <w:u w:val="single"/>
          <w:lang w:val="es-ES_tradnl"/>
        </w:rPr>
        <w:t>Anexo:</w:t>
      </w:r>
      <w:r w:rsidR="00CF5DEE">
        <w:rPr>
          <w:rFonts w:ascii="Times New Roman" w:hAnsi="Times New Roman"/>
          <w:sz w:val="24"/>
          <w:szCs w:val="24"/>
          <w:lang w:val="es-ES_tradnl"/>
        </w:rPr>
        <w:t>Se adjuntan</w:t>
      </w:r>
      <w:r>
        <w:rPr>
          <w:rFonts w:ascii="Times New Roman" w:hAnsi="Times New Roman"/>
          <w:sz w:val="24"/>
          <w:szCs w:val="24"/>
          <w:lang w:val="es-ES_tradnl"/>
        </w:rPr>
        <w:t xml:space="preserve"> fotogra</w:t>
      </w:r>
      <w:r w:rsidR="00CF5DEE">
        <w:rPr>
          <w:rFonts w:ascii="Times New Roman" w:hAnsi="Times New Roman"/>
          <w:sz w:val="24"/>
          <w:szCs w:val="24"/>
          <w:lang w:val="es-ES_tradnl"/>
        </w:rPr>
        <w:t>fías del día de la movilización</w:t>
      </w:r>
      <w:r>
        <w:rPr>
          <w:rFonts w:ascii="Times New Roman" w:hAnsi="Times New Roman"/>
          <w:sz w:val="24"/>
          <w:szCs w:val="24"/>
          <w:lang w:val="es-ES_tradnl"/>
        </w:rPr>
        <w:t xml:space="preserve"> frente al Jardín de Agustín Marrero en Flores D.E 2  (mediante participación directa) y una de las primeras cartas que resumen</w:t>
      </w:r>
      <w:r w:rsidR="002E2A7E">
        <w:rPr>
          <w:rFonts w:ascii="Times New Roman" w:hAnsi="Times New Roman"/>
          <w:sz w:val="24"/>
          <w:szCs w:val="24"/>
          <w:lang w:val="es-ES_tradnl"/>
        </w:rPr>
        <w:t xml:space="preserve"> la “Asamblea de maestxs del 2”</w:t>
      </w:r>
      <w:r w:rsidR="00CF5DEE">
        <w:rPr>
          <w:rFonts w:ascii="Times New Roman" w:hAnsi="Times New Roman"/>
          <w:sz w:val="24"/>
          <w:szCs w:val="24"/>
          <w:lang w:val="es-ES_tradnl"/>
        </w:rPr>
        <w:t xml:space="preserve"> (foto 2). La primera, es una de las notas que circulo dentro de los grupos de WhatsApp (escrita en nombre de la escuela ENS Nº1)</w:t>
      </w:r>
      <w:r w:rsidR="002E2A7E">
        <w:rPr>
          <w:rFonts w:ascii="Times New Roman" w:hAnsi="Times New Roman"/>
          <w:sz w:val="24"/>
          <w:szCs w:val="24"/>
          <w:lang w:val="es-ES_tradnl"/>
        </w:rPr>
        <w:t xml:space="preserve">: </w:t>
      </w:r>
      <w:r w:rsidR="00FE4606">
        <w:rPr>
          <w:rFonts w:ascii="Times New Roman" w:hAnsi="Times New Roman"/>
          <w:noProof/>
          <w:sz w:val="24"/>
          <w:szCs w:val="24"/>
          <w:lang w:eastAsia="es-AR"/>
        </w:rPr>
        <w:lastRenderedPageBreak/>
        <w:drawing>
          <wp:inline distT="0" distB="0" distL="0" distR="0">
            <wp:extent cx="4511675" cy="2529840"/>
            <wp:effectExtent l="0" t="0" r="317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1675" cy="2529840"/>
                    </a:xfrm>
                    <a:prstGeom prst="rect">
                      <a:avLst/>
                    </a:prstGeom>
                    <a:noFill/>
                  </pic:spPr>
                </pic:pic>
              </a:graphicData>
            </a:graphic>
          </wp:inline>
        </w:drawing>
      </w:r>
      <w:r w:rsidR="002C4C47">
        <w:rPr>
          <w:rFonts w:ascii="Times New Roman" w:hAnsi="Times New Roman"/>
          <w:noProof/>
          <w:sz w:val="24"/>
          <w:szCs w:val="24"/>
          <w:lang w:eastAsia="es-AR"/>
        </w:rPr>
        <w:drawing>
          <wp:inline distT="0" distB="0" distL="0" distR="0">
            <wp:extent cx="4261104" cy="4130348"/>
            <wp:effectExtent l="171450" t="171450" r="368300" b="36576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813-WA0001.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61104" cy="4130348"/>
                    </a:xfrm>
                    <a:prstGeom prst="rect">
                      <a:avLst/>
                    </a:prstGeom>
                    <a:ln>
                      <a:noFill/>
                    </a:ln>
                    <a:effectLst>
                      <a:outerShdw blurRad="292100" dist="139700" dir="2700000" algn="tl" rotWithShape="0">
                        <a:srgbClr val="333333">
                          <a:alpha val="65000"/>
                        </a:srgbClr>
                      </a:outerShdw>
                    </a:effectLst>
                  </pic:spPr>
                </pic:pic>
              </a:graphicData>
            </a:graphic>
          </wp:inline>
        </w:drawing>
      </w:r>
    </w:p>
    <w:p w:rsidR="00FE4606" w:rsidRDefault="00FA6FA3" w:rsidP="00CF5DEE">
      <w:pPr>
        <w:rPr>
          <w:rFonts w:ascii="Times New Roman" w:hAnsi="Times New Roman"/>
          <w:sz w:val="24"/>
          <w:szCs w:val="24"/>
          <w:lang w:val="es-ES_tradnl"/>
        </w:rPr>
      </w:pPr>
      <w:r>
        <w:rPr>
          <w:rFonts w:ascii="Times New Roman" w:hAnsi="Times New Roman"/>
          <w:noProof/>
          <w:sz w:val="24"/>
          <w:szCs w:val="24"/>
          <w:lang w:eastAsia="es-AR"/>
        </w:rPr>
        <w:lastRenderedPageBreak/>
        <w:drawing>
          <wp:anchor distT="0" distB="0" distL="114300" distR="114300" simplePos="0" relativeHeight="251659264" behindDoc="0" locked="0" layoutInCell="1" allowOverlap="1">
            <wp:simplePos x="0" y="0"/>
            <wp:positionH relativeFrom="column">
              <wp:posOffset>71755</wp:posOffset>
            </wp:positionH>
            <wp:positionV relativeFrom="paragraph">
              <wp:posOffset>477520</wp:posOffset>
            </wp:positionV>
            <wp:extent cx="2943225" cy="1993265"/>
            <wp:effectExtent l="0" t="1270" r="8255" b="8255"/>
            <wp:wrapTopAndBottom/>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50715_00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943225" cy="1993265"/>
                    </a:xfrm>
                    <a:prstGeom prst="rect">
                      <a:avLst/>
                    </a:prstGeom>
                  </pic:spPr>
                </pic:pic>
              </a:graphicData>
            </a:graphic>
          </wp:anchor>
        </w:drawing>
      </w:r>
      <w:r w:rsidR="004E23D2">
        <w:rPr>
          <w:rFonts w:ascii="Times New Roman" w:hAnsi="Times New Roman"/>
          <w:sz w:val="24"/>
          <w:szCs w:val="24"/>
          <w:lang w:val="es-ES_tradnl"/>
        </w:rPr>
        <w:t>Canciones creativas de denuncia y protesta usadas en la movilización del 15/07.</w:t>
      </w:r>
      <w:r w:rsidR="00FE4606">
        <w:rPr>
          <w:rFonts w:ascii="Times New Roman" w:hAnsi="Times New Roman"/>
          <w:noProof/>
          <w:sz w:val="24"/>
          <w:szCs w:val="24"/>
          <w:lang w:eastAsia="es-AR"/>
        </w:rPr>
        <w:drawing>
          <wp:inline distT="0" distB="0" distL="0" distR="0">
            <wp:extent cx="5612130" cy="3150235"/>
            <wp:effectExtent l="0" t="0" r="762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50715_007 (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2130" cy="3150235"/>
                    </a:xfrm>
                    <a:prstGeom prst="rect">
                      <a:avLst/>
                    </a:prstGeom>
                  </pic:spPr>
                </pic:pic>
              </a:graphicData>
            </a:graphic>
          </wp:inline>
        </w:drawing>
      </w:r>
    </w:p>
    <w:p w:rsidR="00FA6FA3" w:rsidRPr="00FE4606" w:rsidRDefault="00FE4606" w:rsidP="00FE4606">
      <w:pPr>
        <w:rPr>
          <w:rFonts w:ascii="Times New Roman" w:hAnsi="Times New Roman"/>
          <w:sz w:val="24"/>
          <w:szCs w:val="24"/>
          <w:lang w:val="es-ES_tradnl"/>
        </w:rPr>
      </w:pPr>
      <w:r>
        <w:rPr>
          <w:rFonts w:ascii="Times New Roman" w:hAnsi="Times New Roman"/>
          <w:sz w:val="24"/>
          <w:szCs w:val="24"/>
          <w:lang w:val="es-ES_tradnl"/>
        </w:rPr>
        <w:t xml:space="preserve">Aquí puede observarse </w:t>
      </w:r>
      <w:r w:rsidR="004E23D2">
        <w:rPr>
          <w:rFonts w:ascii="Times New Roman" w:hAnsi="Times New Roman"/>
          <w:sz w:val="24"/>
          <w:szCs w:val="24"/>
          <w:lang w:val="es-ES_tradnl"/>
        </w:rPr>
        <w:t>parte de los trabajos</w:t>
      </w:r>
      <w:r>
        <w:rPr>
          <w:rFonts w:ascii="Times New Roman" w:hAnsi="Times New Roman"/>
          <w:sz w:val="24"/>
          <w:szCs w:val="24"/>
          <w:lang w:val="es-ES_tradnl"/>
        </w:rPr>
        <w:t xml:space="preserve"> realizado en las dife</w:t>
      </w:r>
      <w:r w:rsidR="004E23D2">
        <w:rPr>
          <w:rFonts w:ascii="Times New Roman" w:hAnsi="Times New Roman"/>
          <w:sz w:val="24"/>
          <w:szCs w:val="24"/>
          <w:lang w:val="es-ES_tradnl"/>
        </w:rPr>
        <w:t>re</w:t>
      </w:r>
      <w:r>
        <w:rPr>
          <w:rFonts w:ascii="Times New Roman" w:hAnsi="Times New Roman"/>
          <w:sz w:val="24"/>
          <w:szCs w:val="24"/>
          <w:lang w:val="es-ES_tradnl"/>
        </w:rPr>
        <w:t>ntes escuelas</w:t>
      </w:r>
      <w:r w:rsidR="004E23D2">
        <w:rPr>
          <w:rFonts w:ascii="Times New Roman" w:hAnsi="Times New Roman"/>
          <w:sz w:val="24"/>
          <w:szCs w:val="24"/>
          <w:lang w:val="es-ES_tradnl"/>
        </w:rPr>
        <w:t xml:space="preserve"> con los estudiantes y sus familias.</w:t>
      </w:r>
    </w:p>
    <w:p w:rsidR="00FE4606" w:rsidRDefault="00FE4606" w:rsidP="006E21ED">
      <w:pPr>
        <w:ind w:firstLine="709"/>
        <w:jc w:val="both"/>
        <w:rPr>
          <w:rFonts w:ascii="Times New Roman" w:hAnsi="Times New Roman"/>
          <w:sz w:val="24"/>
          <w:szCs w:val="24"/>
          <w:lang w:val="es-ES_tradnl"/>
        </w:rPr>
      </w:pPr>
      <w:r>
        <w:rPr>
          <w:rFonts w:ascii="Times New Roman" w:hAnsi="Times New Roman"/>
          <w:noProof/>
          <w:sz w:val="24"/>
          <w:szCs w:val="24"/>
          <w:lang w:eastAsia="es-AR"/>
        </w:rPr>
        <w:lastRenderedPageBreak/>
        <w:drawing>
          <wp:inline distT="0" distB="0" distL="0" distR="0">
            <wp:extent cx="5612130" cy="3150235"/>
            <wp:effectExtent l="0" t="0" r="762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50715_00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2130" cy="3150235"/>
                    </a:xfrm>
                    <a:prstGeom prst="rect">
                      <a:avLst/>
                    </a:prstGeom>
                  </pic:spPr>
                </pic:pic>
              </a:graphicData>
            </a:graphic>
          </wp:inline>
        </w:drawing>
      </w:r>
    </w:p>
    <w:p w:rsidR="00FA6FA3" w:rsidRPr="00FE4606" w:rsidRDefault="00FE4606" w:rsidP="00FE4606">
      <w:pPr>
        <w:ind w:firstLine="708"/>
        <w:rPr>
          <w:rFonts w:ascii="Times New Roman" w:hAnsi="Times New Roman"/>
          <w:sz w:val="24"/>
          <w:szCs w:val="24"/>
          <w:lang w:val="es-ES_tradnl"/>
        </w:rPr>
      </w:pPr>
      <w:r>
        <w:rPr>
          <w:rFonts w:ascii="Times New Roman" w:hAnsi="Times New Roman"/>
          <w:sz w:val="24"/>
          <w:szCs w:val="24"/>
          <w:lang w:val="es-ES_tradnl"/>
        </w:rPr>
        <w:t>En esta última foto puede apreciarse la denuncia que le adjudican los docentes al Gobierno de la Ciudad de “desprestigiar sistemáticamente a la Escuela Pública”.</w:t>
      </w:r>
    </w:p>
    <w:sectPr w:rsidR="00FA6FA3" w:rsidRPr="00FE4606" w:rsidSect="0018668B">
      <w:footerReference w:type="default" r:id="rId15"/>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1FBB" w:rsidRDefault="00821FBB" w:rsidP="00FB7731">
      <w:pPr>
        <w:spacing w:after="0" w:line="240" w:lineRule="auto"/>
      </w:pPr>
      <w:r>
        <w:separator/>
      </w:r>
    </w:p>
  </w:endnote>
  <w:endnote w:type="continuationSeparator" w:id="1">
    <w:p w:rsidR="00821FBB" w:rsidRDefault="00821FBB" w:rsidP="00FB77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0088094"/>
      <w:docPartObj>
        <w:docPartGallery w:val="Page Numbers (Bottom of Page)"/>
        <w:docPartUnique/>
      </w:docPartObj>
    </w:sdtPr>
    <w:sdtContent>
      <w:p w:rsidR="009502CE" w:rsidRDefault="0018668B">
        <w:pPr>
          <w:pStyle w:val="Piedepgina"/>
        </w:pPr>
        <w:r>
          <w:rPr>
            <w:noProof/>
            <w:lang w:eastAsia="es-AR"/>
          </w:rPr>
          <w:pict>
            <v:group id="Grupo 80" o:spid="_x0000_s2049" style="position:absolute;margin-left:-22.4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2051" type="#_x0000_t32" style="position:absolute;left:2111;top:15387;width:0;height: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2050" style="position:absolute;left:1743;top:14699;width:688;height:6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9502CE" w:rsidRDefault="0018668B">
                      <w:pPr>
                        <w:pStyle w:val="Piedepgina"/>
                        <w:jc w:val="center"/>
                        <w:rPr>
                          <w:sz w:val="16"/>
                          <w:szCs w:val="16"/>
                        </w:rPr>
                      </w:pPr>
                      <w:r w:rsidRPr="0018668B">
                        <w:rPr>
                          <w:szCs w:val="21"/>
                        </w:rPr>
                        <w:fldChar w:fldCharType="begin"/>
                      </w:r>
                      <w:r w:rsidR="009502CE">
                        <w:instrText>PAGE    \* MERGEFORMAT</w:instrText>
                      </w:r>
                      <w:r w:rsidRPr="0018668B">
                        <w:rPr>
                          <w:szCs w:val="21"/>
                        </w:rPr>
                        <w:fldChar w:fldCharType="separate"/>
                      </w:r>
                      <w:r w:rsidR="0031400A" w:rsidRPr="0031400A">
                        <w:rPr>
                          <w:noProof/>
                          <w:sz w:val="16"/>
                          <w:szCs w:val="16"/>
                          <w:lang w:val="es-ES"/>
                        </w:rPr>
                        <w:t>1</w:t>
                      </w:r>
                      <w:r>
                        <w:rPr>
                          <w:sz w:val="16"/>
                          <w:szCs w:val="16"/>
                        </w:rPr>
                        <w:fldChar w:fldCharType="end"/>
                      </w:r>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1FBB" w:rsidRDefault="00821FBB" w:rsidP="00FB7731">
      <w:pPr>
        <w:spacing w:after="0" w:line="240" w:lineRule="auto"/>
      </w:pPr>
      <w:r>
        <w:separator/>
      </w:r>
    </w:p>
  </w:footnote>
  <w:footnote w:type="continuationSeparator" w:id="1">
    <w:p w:rsidR="00821FBB" w:rsidRDefault="00821FBB" w:rsidP="00FB7731">
      <w:pPr>
        <w:spacing w:after="0" w:line="240" w:lineRule="auto"/>
      </w:pPr>
      <w:r>
        <w:continuationSeparator/>
      </w:r>
    </w:p>
  </w:footnote>
  <w:footnote w:id="2">
    <w:p w:rsidR="009502CE" w:rsidRPr="007858F7" w:rsidRDefault="009502CE">
      <w:pPr>
        <w:pStyle w:val="Textonotapie"/>
        <w:rPr>
          <w:rFonts w:ascii="Times New Roman" w:hAnsi="Times New Roman"/>
        </w:rPr>
      </w:pPr>
      <w:r w:rsidRPr="007858F7">
        <w:rPr>
          <w:rStyle w:val="Refdenotaalpie"/>
          <w:rFonts w:ascii="Times New Roman" w:hAnsi="Times New Roman"/>
        </w:rPr>
        <w:footnoteRef/>
      </w:r>
      <w:r w:rsidRPr="007858F7">
        <w:rPr>
          <w:rFonts w:ascii="Times New Roman" w:hAnsi="Times New Roman"/>
        </w:rPr>
        <w:t xml:space="preserve"> Dr. Marcelo Gómez es sociólogo (UBA), doctor en Ciencias Sociales (IDES-UNGS) y máster en Ciencias Sociales (FLACSO). Trabaja como investigador y docente titular en el Departamento de Ciencias Sociales de UNQ y de la carrera de Sociología de la UBA.</w:t>
      </w:r>
    </w:p>
  </w:footnote>
  <w:footnote w:id="3">
    <w:p w:rsidR="009502CE" w:rsidRDefault="009502CE">
      <w:pPr>
        <w:pStyle w:val="Textonotapie"/>
      </w:pPr>
      <w:r>
        <w:rPr>
          <w:rStyle w:val="Refdenotaalpie"/>
        </w:rPr>
        <w:footnoteRef/>
      </w:r>
      <w:hyperlink r:id="rId1" w:history="1">
        <w:r w:rsidRPr="005F41AD">
          <w:rPr>
            <w:rStyle w:val="Hipervnculo"/>
          </w:rPr>
          <w:t>https://www.facebook.com/ElMacheteCiudadBuenosAires?hc_location=ufi</w:t>
        </w:r>
      </w:hyperlink>
    </w:p>
    <w:p w:rsidR="009502CE" w:rsidRPr="00B9347B" w:rsidRDefault="009502CE">
      <w:pPr>
        <w:pStyle w:val="Textonotapie"/>
      </w:pPr>
    </w:p>
  </w:footnote>
  <w:footnote w:id="4">
    <w:p w:rsidR="009502CE" w:rsidRDefault="009502CE">
      <w:pPr>
        <w:pStyle w:val="Textonotapie"/>
      </w:pPr>
      <w:r>
        <w:rPr>
          <w:rStyle w:val="Refdenotaalpie"/>
        </w:rPr>
        <w:footnoteRef/>
      </w:r>
      <w:hyperlink r:id="rId2" w:history="1">
        <w:r w:rsidRPr="005F41AD">
          <w:rPr>
            <w:rStyle w:val="Hipervnculo"/>
          </w:rPr>
          <w:t>https://es-la.facebook.com/Maestrxs2</w:t>
        </w:r>
      </w:hyperlink>
    </w:p>
    <w:p w:rsidR="009502CE" w:rsidRPr="007E7E41" w:rsidRDefault="009502CE">
      <w:pPr>
        <w:pStyle w:val="Textonotapie"/>
      </w:pPr>
    </w:p>
  </w:footnote>
  <w:footnote w:id="5">
    <w:p w:rsidR="00D37B80" w:rsidRPr="00D37B80" w:rsidRDefault="00D37B80" w:rsidP="00D37B80">
      <w:pPr>
        <w:pStyle w:val="Textonotapie"/>
        <w:rPr>
          <w:rFonts w:ascii="Times New Roman" w:hAnsi="Times New Roman"/>
        </w:rPr>
      </w:pPr>
      <w:r>
        <w:rPr>
          <w:rStyle w:val="Refdenotaalpie"/>
        </w:rPr>
        <w:footnoteRef/>
      </w:r>
      <w:r w:rsidRPr="00D37B80">
        <w:rPr>
          <w:rFonts w:ascii="Times New Roman" w:hAnsi="Times New Roman"/>
        </w:rPr>
        <w:t>Para van Dijk (200</w:t>
      </w:r>
      <w:r>
        <w:rPr>
          <w:rFonts w:ascii="Times New Roman" w:hAnsi="Times New Roman"/>
        </w:rPr>
        <w:t>8) los</w:t>
      </w:r>
      <w:r w:rsidRPr="00D37B80">
        <w:rPr>
          <w:rFonts w:ascii="Times New Roman" w:hAnsi="Times New Roman"/>
        </w:rPr>
        <w:t xml:space="preserve"> marcos interpretativos permiten a los miembros de un grupo entender y dar sentido a la realidad social, las prácticas diarias y las relaciones con otros grupos.</w:t>
      </w:r>
    </w:p>
  </w:footnote>
  <w:footnote w:id="6">
    <w:p w:rsidR="009502CE" w:rsidRPr="00AA1396" w:rsidRDefault="009502CE" w:rsidP="00AA1396">
      <w:pPr>
        <w:pStyle w:val="Textonotapie"/>
        <w:rPr>
          <w:rFonts w:ascii="Times New Roman" w:hAnsi="Times New Roman"/>
        </w:rPr>
      </w:pPr>
      <w:r w:rsidRPr="00AA1396">
        <w:rPr>
          <w:rStyle w:val="Refdenotaalpie"/>
          <w:rFonts w:ascii="Times New Roman" w:hAnsi="Times New Roman"/>
        </w:rPr>
        <w:footnoteRef/>
      </w:r>
      <w:r w:rsidRPr="00AA1396">
        <w:rPr>
          <w:rFonts w:ascii="Times New Roman" w:hAnsi="Times New Roman"/>
        </w:rPr>
        <w:t xml:space="preserve"> El gobierno de la Ciudad de Buenos Aires, a principios del año 2012, aprobó una disposición para cerrar 221 cursos y cargos de escuelas públicas, con el argumento oficial de  pasar a disponibilidad a los docentes de los grados cerrados para ir dar clase a las escuelas de zona s</w:t>
      </w:r>
      <w:r>
        <w:rPr>
          <w:rFonts w:ascii="Times New Roman" w:hAnsi="Times New Roman"/>
        </w:rPr>
        <w:t>ur</w:t>
      </w:r>
      <w:r w:rsidRPr="00AA1396">
        <w:rPr>
          <w:rFonts w:ascii="Times New Roman" w:hAnsi="Times New Roman"/>
        </w:rPr>
        <w:t xml:space="preserve">. </w:t>
      </w:r>
    </w:p>
    <w:p w:rsidR="009502CE" w:rsidRPr="00AA1396" w:rsidRDefault="009502CE">
      <w:pPr>
        <w:pStyle w:val="Textonotapie"/>
      </w:pPr>
    </w:p>
  </w:footnote>
  <w:footnote w:id="7">
    <w:p w:rsidR="009502CE" w:rsidRPr="00414502" w:rsidRDefault="009502CE" w:rsidP="00414502">
      <w:pPr>
        <w:pStyle w:val="Textonotapie"/>
        <w:jc w:val="both"/>
        <w:rPr>
          <w:rFonts w:ascii="Times New Roman" w:hAnsi="Times New Roman"/>
        </w:rPr>
      </w:pPr>
      <w:r>
        <w:rPr>
          <w:rStyle w:val="Refdenotaalpie"/>
        </w:rPr>
        <w:footnoteRef/>
      </w:r>
      <w:r w:rsidRPr="00853649">
        <w:rPr>
          <w:rFonts w:ascii="Times New Roman" w:hAnsi="Times New Roman"/>
        </w:rPr>
        <w:t>Los docentes se movilizaron en contra del cambio del Estatuto Docente en relación a la Junta de Clasificación</w:t>
      </w:r>
      <w:r>
        <w:rPr>
          <w:rFonts w:ascii="Times New Roman" w:hAnsi="Times New Roman"/>
        </w:rPr>
        <w:t xml:space="preserve"> Docente,</w:t>
      </w:r>
      <w:r w:rsidRPr="00853649">
        <w:rPr>
          <w:rFonts w:ascii="Times New Roman" w:hAnsi="Times New Roman"/>
        </w:rPr>
        <w:t xml:space="preserve"> efectuado por el Gobierno de la Ciudad</w:t>
      </w:r>
      <w:r>
        <w:rPr>
          <w:rFonts w:ascii="Times New Roman" w:hAnsi="Times New Roman"/>
        </w:rPr>
        <w:t xml:space="preserve"> de Buenos Aires y</w:t>
      </w:r>
      <w:r w:rsidRPr="00853649">
        <w:rPr>
          <w:rFonts w:ascii="Times New Roman" w:hAnsi="Times New Roman"/>
        </w:rPr>
        <w:t xml:space="preserve"> vivenciado como un avasallamiento</w:t>
      </w:r>
      <w:r w:rsidRPr="00414502">
        <w:rPr>
          <w:rFonts w:ascii="Times New Roman" w:hAnsi="Times New Roman"/>
        </w:rPr>
        <w:t xml:space="preserve"> a una de las más importantes conquistas de derechos laborales de los docentes atentand</w:t>
      </w:r>
      <w:r>
        <w:rPr>
          <w:rFonts w:ascii="Times New Roman" w:hAnsi="Times New Roman"/>
        </w:rPr>
        <w:t>o, de forma directa, contra el Derecho a la E</w:t>
      </w:r>
      <w:r w:rsidRPr="00414502">
        <w:rPr>
          <w:rFonts w:ascii="Times New Roman" w:hAnsi="Times New Roman"/>
        </w:rPr>
        <w:t>ducación.</w:t>
      </w:r>
      <w:r>
        <w:rPr>
          <w:rFonts w:ascii="Times New Roman" w:hAnsi="Times New Roman"/>
        </w:rPr>
        <w:t xml:space="preserve"> (cfr. Rodríguez, 2013:38)</w:t>
      </w:r>
    </w:p>
  </w:footnote>
  <w:footnote w:id="8">
    <w:p w:rsidR="009502CE" w:rsidRPr="00366FEC" w:rsidRDefault="009502CE">
      <w:pPr>
        <w:pStyle w:val="Textonotapie"/>
        <w:rPr>
          <w:rFonts w:ascii="Times New Roman" w:hAnsi="Times New Roman"/>
        </w:rPr>
      </w:pPr>
      <w:r w:rsidRPr="00366FEC">
        <w:rPr>
          <w:rStyle w:val="Refdenotaalpie"/>
          <w:rFonts w:ascii="Times New Roman" w:hAnsi="Times New Roman"/>
        </w:rPr>
        <w:footnoteRef/>
      </w:r>
      <w:hyperlink r:id="rId3" w:history="1">
        <w:r w:rsidRPr="00366FEC">
          <w:rPr>
            <w:rStyle w:val="Hipervnculo"/>
            <w:rFonts w:ascii="Times New Roman" w:hAnsi="Times New Roman"/>
          </w:rPr>
          <w:t>http://www.lanacion.com.ar/1810106-el-gobierno-porteno-dice-que-separo-a-las-docentes-porque-no-avisaron-sobre-golpes-previos-a-la-muerte-del-nene</w:t>
        </w:r>
      </w:hyperlink>
    </w:p>
    <w:p w:rsidR="009502CE" w:rsidRPr="00366FEC" w:rsidRDefault="009502CE">
      <w:pPr>
        <w:pStyle w:val="Textonotapie"/>
        <w:rPr>
          <w:rFonts w:ascii="Times New Roman" w:hAnsi="Times New Roman"/>
        </w:rPr>
      </w:pPr>
    </w:p>
  </w:footnote>
  <w:footnote w:id="9">
    <w:p w:rsidR="009502CE" w:rsidRPr="00366FEC" w:rsidRDefault="009502CE" w:rsidP="00B872D7">
      <w:pPr>
        <w:pStyle w:val="Textonotapie"/>
        <w:rPr>
          <w:rFonts w:ascii="Times New Roman" w:hAnsi="Times New Roman"/>
        </w:rPr>
      </w:pPr>
      <w:r w:rsidRPr="00366FEC">
        <w:rPr>
          <w:rStyle w:val="Refdenotaalpie"/>
          <w:rFonts w:ascii="Times New Roman" w:hAnsi="Times New Roman"/>
        </w:rPr>
        <w:footnoteRef/>
      </w:r>
      <w:r w:rsidRPr="00366FEC">
        <w:rPr>
          <w:rFonts w:ascii="Times New Roman" w:hAnsi="Times New Roman"/>
        </w:rPr>
        <w:t xml:space="preserve"> Breve panorama del caso: </w:t>
      </w:r>
      <w:hyperlink r:id="rId4" w:history="1">
        <w:r w:rsidRPr="00366FEC">
          <w:rPr>
            <w:rFonts w:ascii="Times New Roman" w:hAnsi="Times New Roman"/>
            <w:color w:val="0000FF" w:themeColor="hyperlink"/>
            <w:u w:val="single"/>
          </w:rPr>
          <w:t>http://www.pagina12.com.ar/diario/sociedad/3-276701-2015-07-09.html</w:t>
        </w:r>
      </w:hyperlink>
    </w:p>
    <w:p w:rsidR="009502CE" w:rsidRPr="00366FEC" w:rsidRDefault="009502CE">
      <w:pPr>
        <w:pStyle w:val="Textonotapie"/>
        <w:rPr>
          <w:rFonts w:ascii="Times New Roman" w:hAnsi="Times New Roman"/>
        </w:rPr>
      </w:pPr>
    </w:p>
  </w:footnote>
  <w:footnote w:id="10">
    <w:p w:rsidR="009502CE" w:rsidRPr="00366FEC" w:rsidRDefault="009502CE">
      <w:pPr>
        <w:pStyle w:val="Textonotapie"/>
        <w:rPr>
          <w:rFonts w:ascii="Times New Roman" w:hAnsi="Times New Roman"/>
        </w:rPr>
      </w:pPr>
      <w:r w:rsidRPr="00366FEC">
        <w:rPr>
          <w:rStyle w:val="Refdenotaalpie"/>
          <w:rFonts w:ascii="Times New Roman" w:hAnsi="Times New Roman"/>
        </w:rPr>
        <w:footnoteRef/>
      </w:r>
      <w:r w:rsidRPr="00366FEC">
        <w:rPr>
          <w:rFonts w:ascii="Times New Roman" w:hAnsi="Times New Roman"/>
        </w:rPr>
        <w:t xml:space="preserve"> En la manifestación se encontraban los familiares de los niños y niñas que asisten al jardín:  http://www.cronica.com.ar/article/details/36447/nene-asesinado-padres-del-colegio-repudian-la-accion-de-la-ciudad</w:t>
      </w:r>
    </w:p>
  </w:footnote>
  <w:footnote w:id="11">
    <w:p w:rsidR="009502CE" w:rsidRPr="00366FEC" w:rsidRDefault="009502CE" w:rsidP="00366FEC">
      <w:pPr>
        <w:pStyle w:val="Textonotapie"/>
        <w:jc w:val="both"/>
        <w:rPr>
          <w:rFonts w:ascii="Times New Roman" w:hAnsi="Times New Roman"/>
        </w:rPr>
      </w:pPr>
      <w:r w:rsidRPr="00366FEC">
        <w:rPr>
          <w:rStyle w:val="Refdenotaalpie"/>
          <w:rFonts w:ascii="Times New Roman" w:hAnsi="Times New Roman"/>
        </w:rPr>
        <w:footnoteRef/>
      </w:r>
      <w:r w:rsidRPr="00366FEC">
        <w:rPr>
          <w:rFonts w:ascii="Times New Roman" w:hAnsi="Times New Roman"/>
        </w:rPr>
        <w:t xml:space="preserve"> WhatsApp Messenger es una aplicación de mens</w:t>
      </w:r>
      <w:r>
        <w:rPr>
          <w:rFonts w:ascii="Times New Roman" w:hAnsi="Times New Roman"/>
        </w:rPr>
        <w:t>ajería multiplataforma que</w:t>
      </w:r>
      <w:r w:rsidRPr="00366FEC">
        <w:rPr>
          <w:rFonts w:ascii="Times New Roman" w:hAnsi="Times New Roman"/>
        </w:rPr>
        <w:t xml:space="preserve"> pe</w:t>
      </w:r>
      <w:r>
        <w:rPr>
          <w:rFonts w:ascii="Times New Roman" w:hAnsi="Times New Roman"/>
        </w:rPr>
        <w:t>rmite enviar y recibir mensajes. Además los usuarios</w:t>
      </w:r>
      <w:r w:rsidRPr="00366FEC">
        <w:rPr>
          <w:rFonts w:ascii="Times New Roman" w:hAnsi="Times New Roman"/>
        </w:rPr>
        <w:t xml:space="preserve"> pueden crear grupos, y enviar entre ellos un número ilimitado de imágenes, videos y mensajes de audio.</w:t>
      </w:r>
    </w:p>
    <w:p w:rsidR="009502CE" w:rsidRPr="00366FEC" w:rsidRDefault="009502CE">
      <w:pPr>
        <w:pStyle w:val="Textonotapie"/>
        <w:rPr>
          <w:rFonts w:ascii="Times New Roman" w:hAnsi="Times New Roman"/>
        </w:rPr>
      </w:pPr>
    </w:p>
  </w:footnote>
  <w:footnote w:id="12">
    <w:p w:rsidR="001B57D6" w:rsidRPr="001B57D6" w:rsidRDefault="001B57D6">
      <w:pPr>
        <w:pStyle w:val="Textonotapie"/>
        <w:rPr>
          <w:rFonts w:ascii="Times New Roman" w:hAnsi="Times New Roman"/>
          <w:lang w:val="es-ES_tradnl"/>
        </w:rPr>
      </w:pPr>
      <w:r>
        <w:rPr>
          <w:rStyle w:val="Refdenotaalpie"/>
        </w:rPr>
        <w:footnoteRef/>
      </w:r>
      <w:r w:rsidRPr="001B57D6">
        <w:rPr>
          <w:rFonts w:ascii="Times New Roman" w:hAnsi="Times New Roman"/>
          <w:lang w:val="es-ES_tradnl"/>
        </w:rPr>
        <w:t>Como puede observarse en la primera foto del anexo.</w:t>
      </w:r>
    </w:p>
  </w:footnote>
  <w:footnote w:id="13">
    <w:p w:rsidR="009502CE" w:rsidRPr="001B57D6" w:rsidRDefault="009502CE">
      <w:pPr>
        <w:pStyle w:val="Textonotapie"/>
        <w:rPr>
          <w:rFonts w:ascii="Times New Roman" w:hAnsi="Times New Roman"/>
        </w:rPr>
      </w:pPr>
      <w:r w:rsidRPr="001B57D6">
        <w:rPr>
          <w:rStyle w:val="Refdenotaalpie"/>
          <w:rFonts w:ascii="Times New Roman" w:hAnsi="Times New Roman"/>
        </w:rPr>
        <w:footnoteRef/>
      </w:r>
      <w:r w:rsidRPr="001B57D6">
        <w:rPr>
          <w:rFonts w:ascii="Times New Roman" w:hAnsi="Times New Roman"/>
        </w:rPr>
        <w:t xml:space="preserve"> Ídem. </w:t>
      </w:r>
    </w:p>
  </w:footnote>
  <w:footnote w:id="14">
    <w:p w:rsidR="009502CE" w:rsidRPr="009F6504" w:rsidRDefault="009502CE">
      <w:pPr>
        <w:pStyle w:val="Textonotapie"/>
        <w:rPr>
          <w:rFonts w:ascii="Times New Roman" w:hAnsi="Times New Roman"/>
          <w:lang w:val="es-ES_tradnl"/>
        </w:rPr>
      </w:pPr>
      <w:r>
        <w:rPr>
          <w:rStyle w:val="Refdenotaalpie"/>
        </w:rPr>
        <w:footnoteRef/>
      </w:r>
      <w:r w:rsidRPr="009F6504">
        <w:rPr>
          <w:rFonts w:ascii="Times New Roman" w:hAnsi="Times New Roman"/>
          <w:lang w:val="es-ES_tradnl"/>
        </w:rPr>
        <w:t>Se adjunta en el anexo la carta que redactaron en esta reunión.</w:t>
      </w:r>
    </w:p>
  </w:footnote>
  <w:footnote w:id="15">
    <w:p w:rsidR="009502CE" w:rsidRPr="003512E7" w:rsidRDefault="009502CE">
      <w:pPr>
        <w:pStyle w:val="Textonotapie"/>
      </w:pPr>
      <w:r>
        <w:rPr>
          <w:rStyle w:val="Refdenotaalpie"/>
        </w:rPr>
        <w:footnoteRef/>
      </w:r>
      <w:r w:rsidRPr="003512E7">
        <w:rPr>
          <w:rFonts w:ascii="Times New Roman" w:hAnsi="Times New Roman"/>
        </w:rPr>
        <w:t xml:space="preserve">Incluso existe el </w:t>
      </w:r>
      <w:r>
        <w:rPr>
          <w:rFonts w:ascii="Times New Roman" w:hAnsi="Times New Roman"/>
        </w:rPr>
        <w:t>“</w:t>
      </w:r>
      <w:r w:rsidRPr="003512E7">
        <w:rPr>
          <w:rFonts w:ascii="Times New Roman" w:hAnsi="Times New Roman"/>
        </w:rPr>
        <w:t>Ministerio de Modernización</w:t>
      </w:r>
      <w:r>
        <w:rPr>
          <w:rFonts w:ascii="Times New Roman" w:hAnsi="Times New Roman"/>
        </w:rPr>
        <w:t>”</w:t>
      </w:r>
      <w:r w:rsidRPr="003512E7">
        <w:rPr>
          <w:rFonts w:ascii="Times New Roman" w:hAnsi="Times New Roman"/>
        </w:rPr>
        <w:t xml:space="preserve"> que se encarga en parte del manejo de la página web oficial:</w:t>
      </w:r>
      <w:r w:rsidRPr="00186E9C">
        <w:rPr>
          <w:rFonts w:ascii="Times New Roman" w:hAnsi="Times New Roman"/>
        </w:rPr>
        <w:t>http://mibuenosairesweb.gob.ar/</w:t>
      </w:r>
    </w:p>
  </w:footnote>
  <w:footnote w:id="16">
    <w:p w:rsidR="005778E6" w:rsidRPr="005778E6" w:rsidRDefault="005778E6" w:rsidP="005778E6">
      <w:pPr>
        <w:pStyle w:val="Textonotapie"/>
        <w:jc w:val="both"/>
      </w:pPr>
      <w:r>
        <w:rPr>
          <w:rStyle w:val="Refdenotaalpie"/>
        </w:rPr>
        <w:footnoteRef/>
      </w:r>
      <w:r w:rsidRPr="005778E6">
        <w:rPr>
          <w:rFonts w:ascii="Times New Roman" w:hAnsi="Times New Roman"/>
        </w:rPr>
        <w:t xml:space="preserve">Esta actividad consiste en realizar un pequeño acto en el que se explica las razones </w:t>
      </w:r>
      <w:r>
        <w:rPr>
          <w:rFonts w:ascii="Times New Roman" w:hAnsi="Times New Roman"/>
        </w:rPr>
        <w:t xml:space="preserve">de la reunión </w:t>
      </w:r>
      <w:r w:rsidRPr="005778E6">
        <w:rPr>
          <w:rFonts w:ascii="Times New Roman" w:hAnsi="Times New Roman"/>
        </w:rPr>
        <w:t>y por último</w:t>
      </w:r>
      <w:r>
        <w:rPr>
          <w:rFonts w:ascii="Times New Roman" w:hAnsi="Times New Roman"/>
        </w:rPr>
        <w:t>:</w:t>
      </w:r>
      <w:r w:rsidRPr="005778E6">
        <w:rPr>
          <w:rFonts w:ascii="Times New Roman" w:hAnsi="Times New Roman"/>
        </w:rPr>
        <w:t xml:space="preserve"> junto a docentes, familias y estudiantes se toman de las manos</w:t>
      </w:r>
      <w:r>
        <w:rPr>
          <w:rFonts w:ascii="Times New Roman" w:hAnsi="Times New Roman"/>
        </w:rPr>
        <w:t>,</w:t>
      </w:r>
      <w:bookmarkStart w:id="0" w:name="_GoBack"/>
      <w:bookmarkEnd w:id="0"/>
      <w:r w:rsidRPr="005778E6">
        <w:rPr>
          <w:rFonts w:ascii="Times New Roman" w:hAnsi="Times New Roman"/>
        </w:rPr>
        <w:t xml:space="preserve"> dando vuelta incluso en la cuadra en la que se ubica la escuela, es un abrazo simbólico.</w:t>
      </w:r>
    </w:p>
  </w:footnote>
  <w:footnote w:id="17">
    <w:p w:rsidR="009502CE" w:rsidRDefault="009502CE">
      <w:pPr>
        <w:pStyle w:val="Textonotapie"/>
      </w:pPr>
      <w:r>
        <w:rPr>
          <w:rStyle w:val="Refdenotaalpie"/>
        </w:rPr>
        <w:footnoteRef/>
      </w:r>
      <w:hyperlink r:id="rId5" w:history="1">
        <w:r w:rsidRPr="005F41AD">
          <w:rPr>
            <w:rStyle w:val="Hipervnculo"/>
          </w:rPr>
          <w:t>http://www.lacapitalmdp.com/noticias/El-Pais/2015/07/14/284627.htm?ref=ar</w:t>
        </w:r>
      </w:hyperlink>
    </w:p>
    <w:p w:rsidR="009502CE" w:rsidRPr="002D5E5A" w:rsidRDefault="009502CE">
      <w:pPr>
        <w:pStyle w:val="Textonotapie"/>
        <w:rPr>
          <w:lang w:val="es-ES_tradnl"/>
        </w:rPr>
      </w:pPr>
    </w:p>
  </w:footnote>
  <w:footnote w:id="18">
    <w:p w:rsidR="001C7DC6" w:rsidRPr="001C7DC6" w:rsidRDefault="001C7DC6">
      <w:pPr>
        <w:pStyle w:val="Textonotapie"/>
      </w:pPr>
      <w:r>
        <w:rPr>
          <w:rStyle w:val="Refdenotaalpie"/>
        </w:rPr>
        <w:footnoteRef/>
      </w:r>
      <w:r w:rsidR="009B20BC" w:rsidRPr="009B20BC">
        <w:rPr>
          <w:rFonts w:ascii="Times New Roman" w:hAnsi="Times New Roman"/>
        </w:rPr>
        <w:t>REALE, A., VITALE, A., (1995): Modalidades y argumentación” en La argumentación. Una aproximación retorico-discursiva”, “Cuadernos de Lectura”, Editorial Ars, Buenos Aires.</w:t>
      </w:r>
    </w:p>
  </w:footnote>
  <w:footnote w:id="19">
    <w:p w:rsidR="009502CE" w:rsidRDefault="009502CE">
      <w:pPr>
        <w:pStyle w:val="Textonotapie"/>
      </w:pPr>
      <w:r>
        <w:rPr>
          <w:rStyle w:val="Refdenotaalpie"/>
        </w:rPr>
        <w:footnoteRef/>
      </w:r>
      <w:hyperlink r:id="rId6" w:history="1">
        <w:r w:rsidRPr="005F41AD">
          <w:rPr>
            <w:rStyle w:val="Hipervnculo"/>
          </w:rPr>
          <w:t>http://www.pagina12.com.ar/diario/sociedad/3-245888-2014-05-09.html</w:t>
        </w:r>
      </w:hyperlink>
    </w:p>
    <w:p w:rsidR="009502CE" w:rsidRPr="003C2A70" w:rsidRDefault="009502CE">
      <w:pPr>
        <w:pStyle w:val="Textonotapie"/>
        <w:rPr>
          <w:lang w:val="es-ES_tradnl"/>
        </w:rPr>
      </w:pPr>
    </w:p>
  </w:footnote>
  <w:footnote w:id="20">
    <w:p w:rsidR="009502CE" w:rsidRDefault="009502CE">
      <w:pPr>
        <w:pStyle w:val="Textonotapie"/>
      </w:pPr>
      <w:r>
        <w:rPr>
          <w:rStyle w:val="Refdenotaalpie"/>
        </w:rPr>
        <w:footnoteRef/>
      </w:r>
      <w:hyperlink r:id="rId7" w:history="1">
        <w:r w:rsidRPr="005F41AD">
          <w:rPr>
            <w:rStyle w:val="Hipervnculo"/>
          </w:rPr>
          <w:t>http://parabuenosaires.com/adriana-puiggros-denuncia-macri-por-la-privatizacion-de-la-educacion/</w:t>
        </w:r>
      </w:hyperlink>
    </w:p>
    <w:p w:rsidR="009502CE" w:rsidRPr="003C2A70" w:rsidRDefault="009502CE">
      <w:pPr>
        <w:pStyle w:val="Textonotapie"/>
        <w:rPr>
          <w:lang w:val="es-ES_tradnl"/>
        </w:rPr>
      </w:pPr>
    </w:p>
  </w:footnote>
  <w:footnote w:id="21">
    <w:p w:rsidR="009502CE" w:rsidRPr="002E3367" w:rsidRDefault="009502CE">
      <w:pPr>
        <w:pStyle w:val="Textonotapie"/>
        <w:rPr>
          <w:lang w:val="es-ES_tradnl"/>
        </w:rPr>
      </w:pPr>
      <w:r>
        <w:rPr>
          <w:rStyle w:val="Refdenotaalpie"/>
        </w:rPr>
        <w:footnoteRef/>
      </w:r>
      <w:r w:rsidRPr="002E3367">
        <w:rPr>
          <w:rFonts w:ascii="Times New Roman" w:hAnsi="Times New Roman"/>
          <w:lang w:val="es-ES_tradnl"/>
        </w:rPr>
        <w:t>A modo de praxis planteada por Freire: re-pensar las prácticas educativas y volver a accionar sobre las mismas.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E68A5"/>
    <w:multiLevelType w:val="hybridMultilevel"/>
    <w:tmpl w:val="14F8AD46"/>
    <w:lvl w:ilvl="0" w:tplc="2C0A0001">
      <w:start w:val="1"/>
      <w:numFmt w:val="bullet"/>
      <w:lvlText w:val=""/>
      <w:lvlJc w:val="left"/>
      <w:pPr>
        <w:ind w:left="2149" w:hanging="360"/>
      </w:pPr>
      <w:rPr>
        <w:rFonts w:ascii="Symbol" w:hAnsi="Symbol" w:hint="default"/>
      </w:rPr>
    </w:lvl>
    <w:lvl w:ilvl="1" w:tplc="2C0A0003" w:tentative="1">
      <w:start w:val="1"/>
      <w:numFmt w:val="bullet"/>
      <w:lvlText w:val="o"/>
      <w:lvlJc w:val="left"/>
      <w:pPr>
        <w:ind w:left="2869" w:hanging="360"/>
      </w:pPr>
      <w:rPr>
        <w:rFonts w:ascii="Courier New" w:hAnsi="Courier New" w:cs="Courier New" w:hint="default"/>
      </w:rPr>
    </w:lvl>
    <w:lvl w:ilvl="2" w:tplc="2C0A0005" w:tentative="1">
      <w:start w:val="1"/>
      <w:numFmt w:val="bullet"/>
      <w:lvlText w:val=""/>
      <w:lvlJc w:val="left"/>
      <w:pPr>
        <w:ind w:left="3589" w:hanging="360"/>
      </w:pPr>
      <w:rPr>
        <w:rFonts w:ascii="Wingdings" w:hAnsi="Wingdings" w:hint="default"/>
      </w:rPr>
    </w:lvl>
    <w:lvl w:ilvl="3" w:tplc="2C0A0001" w:tentative="1">
      <w:start w:val="1"/>
      <w:numFmt w:val="bullet"/>
      <w:lvlText w:val=""/>
      <w:lvlJc w:val="left"/>
      <w:pPr>
        <w:ind w:left="4309" w:hanging="360"/>
      </w:pPr>
      <w:rPr>
        <w:rFonts w:ascii="Symbol" w:hAnsi="Symbol" w:hint="default"/>
      </w:rPr>
    </w:lvl>
    <w:lvl w:ilvl="4" w:tplc="2C0A0003" w:tentative="1">
      <w:start w:val="1"/>
      <w:numFmt w:val="bullet"/>
      <w:lvlText w:val="o"/>
      <w:lvlJc w:val="left"/>
      <w:pPr>
        <w:ind w:left="5029" w:hanging="360"/>
      </w:pPr>
      <w:rPr>
        <w:rFonts w:ascii="Courier New" w:hAnsi="Courier New" w:cs="Courier New" w:hint="default"/>
      </w:rPr>
    </w:lvl>
    <w:lvl w:ilvl="5" w:tplc="2C0A0005" w:tentative="1">
      <w:start w:val="1"/>
      <w:numFmt w:val="bullet"/>
      <w:lvlText w:val=""/>
      <w:lvlJc w:val="left"/>
      <w:pPr>
        <w:ind w:left="5749" w:hanging="360"/>
      </w:pPr>
      <w:rPr>
        <w:rFonts w:ascii="Wingdings" w:hAnsi="Wingdings" w:hint="default"/>
      </w:rPr>
    </w:lvl>
    <w:lvl w:ilvl="6" w:tplc="2C0A0001" w:tentative="1">
      <w:start w:val="1"/>
      <w:numFmt w:val="bullet"/>
      <w:lvlText w:val=""/>
      <w:lvlJc w:val="left"/>
      <w:pPr>
        <w:ind w:left="6469" w:hanging="360"/>
      </w:pPr>
      <w:rPr>
        <w:rFonts w:ascii="Symbol" w:hAnsi="Symbol" w:hint="default"/>
      </w:rPr>
    </w:lvl>
    <w:lvl w:ilvl="7" w:tplc="2C0A0003" w:tentative="1">
      <w:start w:val="1"/>
      <w:numFmt w:val="bullet"/>
      <w:lvlText w:val="o"/>
      <w:lvlJc w:val="left"/>
      <w:pPr>
        <w:ind w:left="7189" w:hanging="360"/>
      </w:pPr>
      <w:rPr>
        <w:rFonts w:ascii="Courier New" w:hAnsi="Courier New" w:cs="Courier New" w:hint="default"/>
      </w:rPr>
    </w:lvl>
    <w:lvl w:ilvl="8" w:tplc="2C0A0005" w:tentative="1">
      <w:start w:val="1"/>
      <w:numFmt w:val="bullet"/>
      <w:lvlText w:val=""/>
      <w:lvlJc w:val="left"/>
      <w:pPr>
        <w:ind w:left="7909" w:hanging="360"/>
      </w:pPr>
      <w:rPr>
        <w:rFonts w:ascii="Wingdings" w:hAnsi="Wingdings" w:hint="default"/>
      </w:rPr>
    </w:lvl>
  </w:abstractNum>
  <w:abstractNum w:abstractNumId="1">
    <w:nsid w:val="45370D46"/>
    <w:multiLevelType w:val="hybridMultilevel"/>
    <w:tmpl w:val="B7EEDED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49C139D7"/>
    <w:multiLevelType w:val="hybridMultilevel"/>
    <w:tmpl w:val="6F4C15FA"/>
    <w:lvl w:ilvl="0" w:tplc="2C0A0017">
      <w:start w:val="1"/>
      <w:numFmt w:val="lowerLetter"/>
      <w:lvlText w:val="%1)"/>
      <w:lvlJc w:val="left"/>
      <w:pPr>
        <w:ind w:left="1429" w:hanging="360"/>
      </w:p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3">
    <w:nsid w:val="67242B0E"/>
    <w:multiLevelType w:val="multilevel"/>
    <w:tmpl w:val="869C810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77582B11"/>
    <w:multiLevelType w:val="hybridMultilevel"/>
    <w:tmpl w:val="BC323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4"/>
  <w:defaultTabStop w:val="708"/>
  <w:hyphenationZone w:val="425"/>
  <w:characterSpacingControl w:val="doNotCompress"/>
  <w:hdrShapeDefaults>
    <o:shapedefaults v:ext="edit" spidmax="3074"/>
    <o:shapelayout v:ext="edit">
      <o:idmap v:ext="edit" data="2"/>
      <o:rules v:ext="edit">
        <o:r id="V:Rule1" type="connector" idref="#AutoShape 77"/>
      </o:rules>
    </o:shapelayout>
  </w:hdrShapeDefaults>
  <w:footnotePr>
    <w:footnote w:id="0"/>
    <w:footnote w:id="1"/>
  </w:footnotePr>
  <w:endnotePr>
    <w:endnote w:id="0"/>
    <w:endnote w:id="1"/>
  </w:endnotePr>
  <w:compat/>
  <w:rsids>
    <w:rsidRoot w:val="00E11B70"/>
    <w:rsid w:val="000145D9"/>
    <w:rsid w:val="00026481"/>
    <w:rsid w:val="00036815"/>
    <w:rsid w:val="00091CC9"/>
    <w:rsid w:val="000C5EED"/>
    <w:rsid w:val="000C7C3E"/>
    <w:rsid w:val="000D66BC"/>
    <w:rsid w:val="000D6D26"/>
    <w:rsid w:val="000E21AE"/>
    <w:rsid w:val="000E4669"/>
    <w:rsid w:val="00111885"/>
    <w:rsid w:val="0012066D"/>
    <w:rsid w:val="00145E3C"/>
    <w:rsid w:val="00147CB4"/>
    <w:rsid w:val="00150DA3"/>
    <w:rsid w:val="00153E10"/>
    <w:rsid w:val="00181691"/>
    <w:rsid w:val="001817E6"/>
    <w:rsid w:val="0018668B"/>
    <w:rsid w:val="00186E9C"/>
    <w:rsid w:val="001903A5"/>
    <w:rsid w:val="001B57D6"/>
    <w:rsid w:val="001C7DC6"/>
    <w:rsid w:val="002006CC"/>
    <w:rsid w:val="002064F6"/>
    <w:rsid w:val="002315DB"/>
    <w:rsid w:val="00241A95"/>
    <w:rsid w:val="00264E6D"/>
    <w:rsid w:val="00270451"/>
    <w:rsid w:val="00284574"/>
    <w:rsid w:val="002C4C47"/>
    <w:rsid w:val="002D0E9C"/>
    <w:rsid w:val="002D4A8E"/>
    <w:rsid w:val="002D5E5A"/>
    <w:rsid w:val="002E2A7E"/>
    <w:rsid w:val="002E3367"/>
    <w:rsid w:val="002F5986"/>
    <w:rsid w:val="0031400A"/>
    <w:rsid w:val="00315856"/>
    <w:rsid w:val="00324FDE"/>
    <w:rsid w:val="003259ED"/>
    <w:rsid w:val="00330983"/>
    <w:rsid w:val="003512E7"/>
    <w:rsid w:val="00353DBD"/>
    <w:rsid w:val="00366FEC"/>
    <w:rsid w:val="00380108"/>
    <w:rsid w:val="00383BAD"/>
    <w:rsid w:val="00396109"/>
    <w:rsid w:val="003B7864"/>
    <w:rsid w:val="003C0A38"/>
    <w:rsid w:val="003C2A70"/>
    <w:rsid w:val="003E1952"/>
    <w:rsid w:val="003E7464"/>
    <w:rsid w:val="003F796D"/>
    <w:rsid w:val="004075D4"/>
    <w:rsid w:val="00414502"/>
    <w:rsid w:val="00427946"/>
    <w:rsid w:val="00430573"/>
    <w:rsid w:val="00441DB9"/>
    <w:rsid w:val="004516E7"/>
    <w:rsid w:val="0045183B"/>
    <w:rsid w:val="004678EA"/>
    <w:rsid w:val="0047158D"/>
    <w:rsid w:val="0048043E"/>
    <w:rsid w:val="00482053"/>
    <w:rsid w:val="004C14EA"/>
    <w:rsid w:val="004D6F75"/>
    <w:rsid w:val="004E23D2"/>
    <w:rsid w:val="004E474B"/>
    <w:rsid w:val="00530427"/>
    <w:rsid w:val="0053195B"/>
    <w:rsid w:val="00543289"/>
    <w:rsid w:val="00553CB6"/>
    <w:rsid w:val="00563677"/>
    <w:rsid w:val="005778E6"/>
    <w:rsid w:val="005860DB"/>
    <w:rsid w:val="00595D68"/>
    <w:rsid w:val="005A04DA"/>
    <w:rsid w:val="005A0E9D"/>
    <w:rsid w:val="005F36B7"/>
    <w:rsid w:val="005F5932"/>
    <w:rsid w:val="00607024"/>
    <w:rsid w:val="00626A02"/>
    <w:rsid w:val="00640F70"/>
    <w:rsid w:val="006943B3"/>
    <w:rsid w:val="006D7DFD"/>
    <w:rsid w:val="006E21ED"/>
    <w:rsid w:val="006F1B7F"/>
    <w:rsid w:val="006F73B3"/>
    <w:rsid w:val="00703DBC"/>
    <w:rsid w:val="00713ED3"/>
    <w:rsid w:val="007260CF"/>
    <w:rsid w:val="0073731B"/>
    <w:rsid w:val="007858F7"/>
    <w:rsid w:val="007922ED"/>
    <w:rsid w:val="007A00E5"/>
    <w:rsid w:val="007A2733"/>
    <w:rsid w:val="007A429F"/>
    <w:rsid w:val="007B7097"/>
    <w:rsid w:val="007C38CC"/>
    <w:rsid w:val="007D2EEB"/>
    <w:rsid w:val="007E7E41"/>
    <w:rsid w:val="007F2642"/>
    <w:rsid w:val="007F4166"/>
    <w:rsid w:val="007F59C9"/>
    <w:rsid w:val="00806365"/>
    <w:rsid w:val="00821FBB"/>
    <w:rsid w:val="008351C1"/>
    <w:rsid w:val="00843CCF"/>
    <w:rsid w:val="00853649"/>
    <w:rsid w:val="008635F5"/>
    <w:rsid w:val="00881FCE"/>
    <w:rsid w:val="008869EE"/>
    <w:rsid w:val="0089457C"/>
    <w:rsid w:val="00896E14"/>
    <w:rsid w:val="008D3A0C"/>
    <w:rsid w:val="008D4774"/>
    <w:rsid w:val="008D502C"/>
    <w:rsid w:val="008E6520"/>
    <w:rsid w:val="009502CE"/>
    <w:rsid w:val="009830CC"/>
    <w:rsid w:val="00986AD0"/>
    <w:rsid w:val="00992897"/>
    <w:rsid w:val="009B14B8"/>
    <w:rsid w:val="009B20BC"/>
    <w:rsid w:val="009C5D3D"/>
    <w:rsid w:val="009F6504"/>
    <w:rsid w:val="00A00105"/>
    <w:rsid w:val="00A216AB"/>
    <w:rsid w:val="00A36776"/>
    <w:rsid w:val="00A54B65"/>
    <w:rsid w:val="00A72729"/>
    <w:rsid w:val="00A91AB8"/>
    <w:rsid w:val="00AA1396"/>
    <w:rsid w:val="00AD0C2A"/>
    <w:rsid w:val="00AD1E7F"/>
    <w:rsid w:val="00AD73D2"/>
    <w:rsid w:val="00AE2EBF"/>
    <w:rsid w:val="00AF3E81"/>
    <w:rsid w:val="00AF4D9F"/>
    <w:rsid w:val="00B07077"/>
    <w:rsid w:val="00B10AD3"/>
    <w:rsid w:val="00B154E0"/>
    <w:rsid w:val="00B77339"/>
    <w:rsid w:val="00B872D7"/>
    <w:rsid w:val="00B9347B"/>
    <w:rsid w:val="00BA0900"/>
    <w:rsid w:val="00BB3338"/>
    <w:rsid w:val="00BC1CEB"/>
    <w:rsid w:val="00BD7D51"/>
    <w:rsid w:val="00BE173D"/>
    <w:rsid w:val="00C23829"/>
    <w:rsid w:val="00C27A10"/>
    <w:rsid w:val="00C43C7B"/>
    <w:rsid w:val="00C5246B"/>
    <w:rsid w:val="00C6783F"/>
    <w:rsid w:val="00C85BA1"/>
    <w:rsid w:val="00C868D5"/>
    <w:rsid w:val="00CA1833"/>
    <w:rsid w:val="00CF5DEE"/>
    <w:rsid w:val="00D37B80"/>
    <w:rsid w:val="00D75AAE"/>
    <w:rsid w:val="00D917D5"/>
    <w:rsid w:val="00DA00A7"/>
    <w:rsid w:val="00DA4651"/>
    <w:rsid w:val="00DF22E0"/>
    <w:rsid w:val="00E10D69"/>
    <w:rsid w:val="00E11B70"/>
    <w:rsid w:val="00E4173F"/>
    <w:rsid w:val="00E436EF"/>
    <w:rsid w:val="00E55EE4"/>
    <w:rsid w:val="00E62327"/>
    <w:rsid w:val="00E85A20"/>
    <w:rsid w:val="00EA5579"/>
    <w:rsid w:val="00EB66BB"/>
    <w:rsid w:val="00EB7C2A"/>
    <w:rsid w:val="00EC047A"/>
    <w:rsid w:val="00EC6592"/>
    <w:rsid w:val="00F25598"/>
    <w:rsid w:val="00F27D21"/>
    <w:rsid w:val="00F72576"/>
    <w:rsid w:val="00F83A62"/>
    <w:rsid w:val="00F96B07"/>
    <w:rsid w:val="00F9775A"/>
    <w:rsid w:val="00FA6FA3"/>
    <w:rsid w:val="00FB27F1"/>
    <w:rsid w:val="00FB40A2"/>
    <w:rsid w:val="00FB4C72"/>
    <w:rsid w:val="00FB7731"/>
    <w:rsid w:val="00FE4606"/>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A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9ED"/>
    <w:pPr>
      <w:spacing w:after="200" w:line="360"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41D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DB9"/>
    <w:rPr>
      <w:rFonts w:ascii="Tahoma" w:hAnsi="Tahoma" w:cs="Tahoma"/>
      <w:sz w:val="16"/>
      <w:szCs w:val="16"/>
    </w:rPr>
  </w:style>
  <w:style w:type="paragraph" w:styleId="Encabezado">
    <w:name w:val="header"/>
    <w:basedOn w:val="Normal"/>
    <w:link w:val="EncabezadoCar"/>
    <w:uiPriority w:val="99"/>
    <w:unhideWhenUsed/>
    <w:rsid w:val="00FB77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7731"/>
    <w:rPr>
      <w:sz w:val="22"/>
      <w:szCs w:val="22"/>
    </w:rPr>
  </w:style>
  <w:style w:type="paragraph" w:styleId="Piedepgina">
    <w:name w:val="footer"/>
    <w:basedOn w:val="Normal"/>
    <w:link w:val="PiedepginaCar"/>
    <w:uiPriority w:val="99"/>
    <w:unhideWhenUsed/>
    <w:rsid w:val="00FB77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7731"/>
    <w:rPr>
      <w:sz w:val="22"/>
      <w:szCs w:val="22"/>
    </w:rPr>
  </w:style>
  <w:style w:type="table" w:styleId="Tablaconcuadrcula">
    <w:name w:val="Table Grid"/>
    <w:basedOn w:val="Tablanormal"/>
    <w:uiPriority w:val="59"/>
    <w:rsid w:val="003309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33098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30983"/>
  </w:style>
  <w:style w:type="character" w:styleId="Refdenotaalpie">
    <w:name w:val="footnote reference"/>
    <w:basedOn w:val="Fuentedeprrafopredeter"/>
    <w:uiPriority w:val="99"/>
    <w:semiHidden/>
    <w:unhideWhenUsed/>
    <w:rsid w:val="00330983"/>
    <w:rPr>
      <w:vertAlign w:val="superscript"/>
    </w:rPr>
  </w:style>
  <w:style w:type="paragraph" w:styleId="Prrafodelista">
    <w:name w:val="List Paragraph"/>
    <w:basedOn w:val="Normal"/>
    <w:uiPriority w:val="34"/>
    <w:qFormat/>
    <w:rsid w:val="00F9775A"/>
    <w:pPr>
      <w:ind w:left="720"/>
      <w:contextualSpacing/>
    </w:pPr>
  </w:style>
  <w:style w:type="paragraph" w:styleId="NormalWeb">
    <w:name w:val="Normal (Web)"/>
    <w:basedOn w:val="Normal"/>
    <w:uiPriority w:val="99"/>
    <w:semiHidden/>
    <w:unhideWhenUsed/>
    <w:rsid w:val="005A04DA"/>
    <w:rPr>
      <w:rFonts w:ascii="Times New Roman" w:hAnsi="Times New Roman"/>
      <w:sz w:val="24"/>
      <w:szCs w:val="24"/>
    </w:rPr>
  </w:style>
  <w:style w:type="character" w:styleId="Hipervnculo">
    <w:name w:val="Hyperlink"/>
    <w:basedOn w:val="Fuentedeprrafopredeter"/>
    <w:uiPriority w:val="99"/>
    <w:unhideWhenUsed/>
    <w:rsid w:val="00AA13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A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9ED"/>
    <w:pPr>
      <w:spacing w:after="200" w:line="360" w:lineRule="auto"/>
    </w:pPr>
    <w:rPr>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41D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DB9"/>
    <w:rPr>
      <w:rFonts w:ascii="Tahoma" w:hAnsi="Tahoma" w:cs="Tahoma"/>
      <w:sz w:val="16"/>
      <w:szCs w:val="16"/>
    </w:rPr>
  </w:style>
  <w:style w:type="paragraph" w:styleId="Encabezado">
    <w:name w:val="header"/>
    <w:basedOn w:val="Normal"/>
    <w:link w:val="EncabezadoCar"/>
    <w:uiPriority w:val="99"/>
    <w:unhideWhenUsed/>
    <w:rsid w:val="00FB77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7731"/>
    <w:rPr>
      <w:sz w:val="22"/>
      <w:szCs w:val="22"/>
    </w:rPr>
  </w:style>
  <w:style w:type="paragraph" w:styleId="Piedepgina">
    <w:name w:val="footer"/>
    <w:basedOn w:val="Normal"/>
    <w:link w:val="PiedepginaCar"/>
    <w:uiPriority w:val="99"/>
    <w:unhideWhenUsed/>
    <w:rsid w:val="00FB77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7731"/>
    <w:rPr>
      <w:sz w:val="22"/>
      <w:szCs w:val="22"/>
    </w:rPr>
  </w:style>
  <w:style w:type="table" w:styleId="Tablaconcuadrcula">
    <w:name w:val="Table Grid"/>
    <w:basedOn w:val="Tablanormal"/>
    <w:uiPriority w:val="59"/>
    <w:rsid w:val="00330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33098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30983"/>
  </w:style>
  <w:style w:type="character" w:styleId="Refdenotaalpie">
    <w:name w:val="footnote reference"/>
    <w:basedOn w:val="Fuentedeprrafopredeter"/>
    <w:uiPriority w:val="99"/>
    <w:semiHidden/>
    <w:unhideWhenUsed/>
    <w:rsid w:val="00330983"/>
    <w:rPr>
      <w:vertAlign w:val="superscript"/>
    </w:rPr>
  </w:style>
  <w:style w:type="paragraph" w:styleId="Prrafodelista">
    <w:name w:val="List Paragraph"/>
    <w:basedOn w:val="Normal"/>
    <w:uiPriority w:val="34"/>
    <w:qFormat/>
    <w:rsid w:val="00F9775A"/>
    <w:pPr>
      <w:ind w:left="720"/>
      <w:contextualSpacing/>
    </w:pPr>
  </w:style>
  <w:style w:type="paragraph" w:styleId="NormalWeb">
    <w:name w:val="Normal (Web)"/>
    <w:basedOn w:val="Normal"/>
    <w:uiPriority w:val="99"/>
    <w:semiHidden/>
    <w:unhideWhenUsed/>
    <w:rsid w:val="005A04DA"/>
    <w:rPr>
      <w:rFonts w:ascii="Times New Roman" w:hAnsi="Times New Roman"/>
      <w:sz w:val="24"/>
      <w:szCs w:val="24"/>
    </w:rPr>
  </w:style>
  <w:style w:type="character" w:styleId="Hipervnculo">
    <w:name w:val="Hyperlink"/>
    <w:basedOn w:val="Fuentedeprrafopredeter"/>
    <w:uiPriority w:val="99"/>
    <w:unhideWhenUsed/>
    <w:rsid w:val="00AA139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8986281">
      <w:bodyDiv w:val="1"/>
      <w:marLeft w:val="0"/>
      <w:marRight w:val="0"/>
      <w:marTop w:val="0"/>
      <w:marBottom w:val="0"/>
      <w:divBdr>
        <w:top w:val="none" w:sz="0" w:space="0" w:color="auto"/>
        <w:left w:val="none" w:sz="0" w:space="0" w:color="auto"/>
        <w:bottom w:val="none" w:sz="0" w:space="0" w:color="auto"/>
        <w:right w:val="none" w:sz="0" w:space="0" w:color="auto"/>
      </w:divBdr>
    </w:div>
    <w:div w:id="149643548">
      <w:bodyDiv w:val="1"/>
      <w:marLeft w:val="0"/>
      <w:marRight w:val="0"/>
      <w:marTop w:val="0"/>
      <w:marBottom w:val="0"/>
      <w:divBdr>
        <w:top w:val="none" w:sz="0" w:space="0" w:color="auto"/>
        <w:left w:val="none" w:sz="0" w:space="0" w:color="auto"/>
        <w:bottom w:val="none" w:sz="0" w:space="0" w:color="auto"/>
        <w:right w:val="none" w:sz="0" w:space="0" w:color="auto"/>
      </w:divBdr>
    </w:div>
    <w:div w:id="179438357">
      <w:bodyDiv w:val="1"/>
      <w:marLeft w:val="0"/>
      <w:marRight w:val="0"/>
      <w:marTop w:val="0"/>
      <w:marBottom w:val="0"/>
      <w:divBdr>
        <w:top w:val="none" w:sz="0" w:space="0" w:color="auto"/>
        <w:left w:val="none" w:sz="0" w:space="0" w:color="auto"/>
        <w:bottom w:val="none" w:sz="0" w:space="0" w:color="auto"/>
        <w:right w:val="none" w:sz="0" w:space="0" w:color="auto"/>
      </w:divBdr>
      <w:divsChild>
        <w:div w:id="853034552">
          <w:marLeft w:val="0"/>
          <w:marRight w:val="0"/>
          <w:marTop w:val="0"/>
          <w:marBottom w:val="0"/>
          <w:divBdr>
            <w:top w:val="none" w:sz="0" w:space="0" w:color="auto"/>
            <w:left w:val="none" w:sz="0" w:space="0" w:color="auto"/>
            <w:bottom w:val="none" w:sz="0" w:space="0" w:color="auto"/>
            <w:right w:val="none" w:sz="0" w:space="0" w:color="auto"/>
          </w:divBdr>
        </w:div>
        <w:div w:id="2066752952">
          <w:marLeft w:val="0"/>
          <w:marRight w:val="0"/>
          <w:marTop w:val="0"/>
          <w:marBottom w:val="0"/>
          <w:divBdr>
            <w:top w:val="none" w:sz="0" w:space="0" w:color="auto"/>
            <w:left w:val="none" w:sz="0" w:space="0" w:color="auto"/>
            <w:bottom w:val="none" w:sz="0" w:space="0" w:color="auto"/>
            <w:right w:val="none" w:sz="0" w:space="0" w:color="auto"/>
          </w:divBdr>
        </w:div>
      </w:divsChild>
    </w:div>
    <w:div w:id="1729524439">
      <w:bodyDiv w:val="1"/>
      <w:marLeft w:val="0"/>
      <w:marRight w:val="0"/>
      <w:marTop w:val="0"/>
      <w:marBottom w:val="0"/>
      <w:divBdr>
        <w:top w:val="none" w:sz="0" w:space="0" w:color="auto"/>
        <w:left w:val="none" w:sz="0" w:space="0" w:color="auto"/>
        <w:bottom w:val="none" w:sz="0" w:space="0" w:color="auto"/>
        <w:right w:val="none" w:sz="0" w:space="0" w:color="auto"/>
      </w:divBdr>
    </w:div>
    <w:div w:id="211832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periodicos.puccampinas.edu.br/seer/index.php/reveducacao/article/view/80/69" TargetMode="External"/><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www.lanacion.com.ar/1810106-el-gobierno-porteno-dice-que-separo-a-las-docentes-porque-no-avisaron-sobre-golpes-previos-a-la-muerte-del-nene" TargetMode="External"/><Relationship Id="rId7" Type="http://schemas.openxmlformats.org/officeDocument/2006/relationships/hyperlink" Target="http://parabuenosaires.com/adriana-puiggros-denuncia-macri-por-la-privatizacion-de-la-educacion/" TargetMode="External"/><Relationship Id="rId2" Type="http://schemas.openxmlformats.org/officeDocument/2006/relationships/hyperlink" Target="https://es-la.facebook.com/Maestrxs2" TargetMode="External"/><Relationship Id="rId1" Type="http://schemas.openxmlformats.org/officeDocument/2006/relationships/hyperlink" Target="https://www.facebook.com/ElMacheteCiudadBuenosAires?hc_location=ufi" TargetMode="External"/><Relationship Id="rId6" Type="http://schemas.openxmlformats.org/officeDocument/2006/relationships/hyperlink" Target="http://www.pagina12.com.ar/diario/sociedad/3-245888-2014-05-09.html" TargetMode="External"/><Relationship Id="rId5" Type="http://schemas.openxmlformats.org/officeDocument/2006/relationships/hyperlink" Target="http://www.lacapitalmdp.com/noticias/El-Pais/2015/07/14/284627.htm?ref=ar" TargetMode="External"/><Relationship Id="rId4" Type="http://schemas.openxmlformats.org/officeDocument/2006/relationships/hyperlink" Target="http://www.pagina12.com.ar/diario/sociedad/3-276701-2015-07-09.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DEACD-D041-4618-99E5-29582EEE5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4341</Words>
  <Characters>23879</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SarmientoBA</Company>
  <LinksUpToDate>false</LinksUpToDate>
  <CharactersWithSpaces>28164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karina.benitez1402</dc:creator>
  <cp:lastModifiedBy>hogar</cp:lastModifiedBy>
  <cp:revision>2</cp:revision>
  <dcterms:created xsi:type="dcterms:W3CDTF">2015-10-03T01:16:00Z</dcterms:created>
  <dcterms:modified xsi:type="dcterms:W3CDTF">2015-10-03T01:16:00Z</dcterms:modified>
</cp:coreProperties>
</file>