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AEB" w:rsidRDefault="00146C98" w:rsidP="00D67AEB">
      <w:pPr>
        <w:spacing w:before="240" w:line="480" w:lineRule="auto"/>
        <w:jc w:val="center"/>
        <w:rPr>
          <w:rFonts w:ascii="Times New Roman" w:hAnsi="Times New Roman" w:cs="Times New Roman"/>
          <w:b/>
          <w:sz w:val="28"/>
          <w:szCs w:val="24"/>
          <w:u w:val="single"/>
        </w:rPr>
      </w:pPr>
      <w:r w:rsidRPr="00441DB8">
        <w:rPr>
          <w:rFonts w:ascii="Times New Roman" w:hAnsi="Times New Roman" w:cs="Times New Roman"/>
          <w:b/>
          <w:sz w:val="28"/>
          <w:szCs w:val="24"/>
          <w:u w:val="single"/>
        </w:rPr>
        <w:t>V Jorna</w:t>
      </w:r>
      <w:r w:rsidR="00D67AEB">
        <w:rPr>
          <w:rFonts w:ascii="Times New Roman" w:hAnsi="Times New Roman" w:cs="Times New Roman"/>
          <w:b/>
          <w:sz w:val="28"/>
          <w:szCs w:val="24"/>
          <w:u w:val="single"/>
        </w:rPr>
        <w:t xml:space="preserve">da de Becarios y Tesistas 2015 </w:t>
      </w:r>
    </w:p>
    <w:p w:rsidR="00D67AEB" w:rsidRDefault="00146C98" w:rsidP="00D67AEB">
      <w:pPr>
        <w:spacing w:before="240" w:line="480" w:lineRule="auto"/>
        <w:jc w:val="center"/>
        <w:rPr>
          <w:rFonts w:ascii="Times New Roman" w:hAnsi="Times New Roman" w:cs="Times New Roman"/>
          <w:b/>
          <w:sz w:val="28"/>
          <w:szCs w:val="24"/>
          <w:u w:val="single"/>
        </w:rPr>
      </w:pPr>
      <w:r w:rsidRPr="00441DB8">
        <w:rPr>
          <w:rFonts w:ascii="Times New Roman" w:hAnsi="Times New Roman" w:cs="Times New Roman"/>
          <w:b/>
          <w:sz w:val="28"/>
          <w:szCs w:val="24"/>
          <w:u w:val="single"/>
        </w:rPr>
        <w:t>Departamento de Ciencias Sociales</w:t>
      </w:r>
    </w:p>
    <w:p w:rsidR="00430A6C" w:rsidRDefault="00441DB8" w:rsidP="00D67AEB">
      <w:pPr>
        <w:spacing w:before="240" w:line="480" w:lineRule="auto"/>
        <w:jc w:val="center"/>
        <w:rPr>
          <w:rFonts w:ascii="Times New Roman" w:hAnsi="Times New Roman" w:cs="Times New Roman"/>
          <w:b/>
          <w:sz w:val="28"/>
          <w:szCs w:val="24"/>
          <w:u w:val="single"/>
        </w:rPr>
      </w:pPr>
      <w:r w:rsidRPr="00441DB8">
        <w:rPr>
          <w:rFonts w:ascii="Times New Roman" w:hAnsi="Times New Roman" w:cs="Times New Roman"/>
          <w:b/>
          <w:sz w:val="28"/>
          <w:szCs w:val="24"/>
          <w:u w:val="single"/>
        </w:rPr>
        <w:t>P</w:t>
      </w:r>
      <w:r>
        <w:rPr>
          <w:rFonts w:ascii="Times New Roman" w:hAnsi="Times New Roman" w:cs="Times New Roman"/>
          <w:b/>
          <w:sz w:val="28"/>
          <w:szCs w:val="24"/>
          <w:u w:val="single"/>
        </w:rPr>
        <w:t>ONENCIA</w:t>
      </w:r>
    </w:p>
    <w:p w:rsidR="00AF2102" w:rsidRPr="00593BD6" w:rsidRDefault="006C695B" w:rsidP="00D67AEB">
      <w:pPr>
        <w:spacing w:before="240" w:line="480" w:lineRule="auto"/>
        <w:jc w:val="both"/>
        <w:rPr>
          <w:rFonts w:ascii="Times New Roman" w:hAnsi="Times New Roman" w:cs="Times New Roman"/>
          <w:b/>
          <w:sz w:val="24"/>
          <w:szCs w:val="24"/>
        </w:rPr>
      </w:pPr>
      <w:r w:rsidRPr="00593BD6">
        <w:rPr>
          <w:rFonts w:ascii="Times New Roman" w:hAnsi="Times New Roman" w:cs="Times New Roman"/>
          <w:b/>
          <w:sz w:val="24"/>
          <w:szCs w:val="24"/>
        </w:rPr>
        <w:t xml:space="preserve">1) </w:t>
      </w:r>
      <w:r w:rsidR="00A03AAA" w:rsidRPr="00593BD6">
        <w:rPr>
          <w:rFonts w:ascii="Times New Roman" w:hAnsi="Times New Roman" w:cs="Times New Roman"/>
          <w:b/>
          <w:sz w:val="24"/>
          <w:szCs w:val="24"/>
        </w:rPr>
        <w:t>Título</w:t>
      </w:r>
      <w:r w:rsidR="004D1C55" w:rsidRPr="00593BD6">
        <w:rPr>
          <w:rFonts w:ascii="Times New Roman" w:hAnsi="Times New Roman" w:cs="Times New Roman"/>
          <w:b/>
          <w:sz w:val="24"/>
          <w:szCs w:val="24"/>
        </w:rPr>
        <w:t>:</w:t>
      </w:r>
      <w:r w:rsidR="004D1C55" w:rsidRPr="00593BD6">
        <w:rPr>
          <w:rFonts w:ascii="Times New Roman" w:hAnsi="Times New Roman" w:cs="Times New Roman"/>
          <w:sz w:val="24"/>
          <w:szCs w:val="24"/>
        </w:rPr>
        <w:t xml:space="preserve"> Búsqueda</w:t>
      </w:r>
      <w:r w:rsidR="00980EDB" w:rsidRPr="00593BD6">
        <w:rPr>
          <w:rFonts w:ascii="Times New Roman" w:hAnsi="Times New Roman" w:cs="Times New Roman"/>
          <w:sz w:val="24"/>
          <w:szCs w:val="24"/>
        </w:rPr>
        <w:t xml:space="preserve"> de formas simbólicas de violencia en los </w:t>
      </w:r>
      <w:r w:rsidR="004D1C55" w:rsidRPr="00593BD6">
        <w:rPr>
          <w:rFonts w:ascii="Times New Roman" w:hAnsi="Times New Roman" w:cs="Times New Roman"/>
          <w:sz w:val="24"/>
          <w:szCs w:val="24"/>
        </w:rPr>
        <w:t>discursos papales de Bergoglio. U</w:t>
      </w:r>
      <w:r w:rsidR="00980EDB" w:rsidRPr="00593BD6">
        <w:rPr>
          <w:rFonts w:ascii="Times New Roman" w:hAnsi="Times New Roman" w:cs="Times New Roman"/>
          <w:sz w:val="24"/>
          <w:szCs w:val="24"/>
        </w:rPr>
        <w:t>n primer acercamiento a la investigación.</w:t>
      </w:r>
    </w:p>
    <w:p w:rsidR="00146C98" w:rsidRPr="00593BD6" w:rsidRDefault="006C695B" w:rsidP="00D67AEB">
      <w:pPr>
        <w:spacing w:before="240" w:line="480" w:lineRule="auto"/>
        <w:jc w:val="both"/>
        <w:rPr>
          <w:rFonts w:ascii="Times New Roman" w:hAnsi="Times New Roman" w:cs="Times New Roman"/>
          <w:b/>
          <w:sz w:val="24"/>
          <w:szCs w:val="24"/>
        </w:rPr>
      </w:pPr>
      <w:r w:rsidRPr="00593BD6">
        <w:rPr>
          <w:rFonts w:ascii="Times New Roman" w:hAnsi="Times New Roman" w:cs="Times New Roman"/>
          <w:b/>
          <w:sz w:val="24"/>
          <w:szCs w:val="24"/>
        </w:rPr>
        <w:t>2) Autor/es</w:t>
      </w:r>
      <w:r w:rsidR="00A03AAA" w:rsidRPr="00593BD6">
        <w:rPr>
          <w:rFonts w:ascii="Times New Roman" w:hAnsi="Times New Roman" w:cs="Times New Roman"/>
          <w:sz w:val="24"/>
          <w:szCs w:val="24"/>
        </w:rPr>
        <w:t>:</w:t>
      </w:r>
      <w:r w:rsidR="007835EF" w:rsidRPr="00593BD6">
        <w:rPr>
          <w:rFonts w:ascii="Times New Roman" w:hAnsi="Times New Roman" w:cs="Times New Roman"/>
          <w:sz w:val="24"/>
          <w:szCs w:val="24"/>
        </w:rPr>
        <w:t xml:space="preserve"> Alina Herrera</w:t>
      </w:r>
    </w:p>
    <w:p w:rsidR="00146C98" w:rsidRPr="00593BD6" w:rsidRDefault="006C695B" w:rsidP="00D67AEB">
      <w:pPr>
        <w:spacing w:before="240" w:line="480" w:lineRule="auto"/>
        <w:jc w:val="both"/>
        <w:rPr>
          <w:rFonts w:ascii="Times New Roman" w:hAnsi="Times New Roman" w:cs="Times New Roman"/>
          <w:b/>
          <w:sz w:val="24"/>
          <w:szCs w:val="24"/>
        </w:rPr>
      </w:pPr>
      <w:r w:rsidRPr="00593BD6">
        <w:rPr>
          <w:rFonts w:ascii="Times New Roman" w:hAnsi="Times New Roman" w:cs="Times New Roman"/>
          <w:b/>
          <w:sz w:val="24"/>
          <w:szCs w:val="24"/>
        </w:rPr>
        <w:t>3) Dirección electrónica</w:t>
      </w:r>
      <w:r w:rsidR="00A03AAA" w:rsidRPr="00593BD6">
        <w:rPr>
          <w:rFonts w:ascii="Times New Roman" w:hAnsi="Times New Roman" w:cs="Times New Roman"/>
          <w:b/>
          <w:sz w:val="24"/>
          <w:szCs w:val="24"/>
        </w:rPr>
        <w:t>:</w:t>
      </w:r>
      <w:r w:rsidR="007835EF" w:rsidRPr="00593BD6">
        <w:rPr>
          <w:rFonts w:ascii="Times New Roman" w:hAnsi="Times New Roman" w:cs="Times New Roman"/>
          <w:sz w:val="24"/>
          <w:szCs w:val="24"/>
        </w:rPr>
        <w:t xml:space="preserve"> alina.herrera.94@gmail.com</w:t>
      </w:r>
    </w:p>
    <w:p w:rsidR="00146C98" w:rsidRPr="00593BD6" w:rsidRDefault="006C695B" w:rsidP="00D67AEB">
      <w:pPr>
        <w:spacing w:before="240" w:line="480" w:lineRule="auto"/>
        <w:jc w:val="both"/>
        <w:rPr>
          <w:rFonts w:ascii="Times New Roman" w:hAnsi="Times New Roman" w:cs="Times New Roman"/>
          <w:b/>
          <w:sz w:val="24"/>
          <w:szCs w:val="24"/>
        </w:rPr>
      </w:pPr>
      <w:r w:rsidRPr="00593BD6">
        <w:rPr>
          <w:rFonts w:ascii="Times New Roman" w:hAnsi="Times New Roman" w:cs="Times New Roman"/>
          <w:b/>
          <w:sz w:val="24"/>
          <w:szCs w:val="24"/>
        </w:rPr>
        <w:t>4) Formación de grado y/o posgrado en curso</w:t>
      </w:r>
      <w:r w:rsidR="00A03AAA" w:rsidRPr="00593BD6">
        <w:rPr>
          <w:rFonts w:ascii="Times New Roman" w:hAnsi="Times New Roman" w:cs="Times New Roman"/>
          <w:b/>
          <w:sz w:val="24"/>
          <w:szCs w:val="24"/>
        </w:rPr>
        <w:t>:</w:t>
      </w:r>
      <w:r w:rsidRPr="00593BD6">
        <w:rPr>
          <w:rFonts w:ascii="Times New Roman" w:hAnsi="Times New Roman" w:cs="Times New Roman"/>
          <w:sz w:val="24"/>
          <w:szCs w:val="24"/>
        </w:rPr>
        <w:t xml:space="preserve">Estudiante de la </w:t>
      </w:r>
      <w:r w:rsidR="007835EF" w:rsidRPr="00593BD6">
        <w:rPr>
          <w:rFonts w:ascii="Times New Roman" w:hAnsi="Times New Roman" w:cs="Times New Roman"/>
          <w:sz w:val="24"/>
          <w:szCs w:val="24"/>
        </w:rPr>
        <w:t>Licenciatura en Comunicación Social</w:t>
      </w:r>
    </w:p>
    <w:p w:rsidR="006C695B" w:rsidRPr="00593BD6" w:rsidRDefault="006C695B" w:rsidP="00D67AEB">
      <w:pPr>
        <w:spacing w:before="240" w:line="480" w:lineRule="auto"/>
        <w:jc w:val="both"/>
        <w:rPr>
          <w:rFonts w:ascii="Times New Roman" w:hAnsi="Times New Roman" w:cs="Times New Roman"/>
          <w:b/>
          <w:sz w:val="24"/>
          <w:szCs w:val="24"/>
        </w:rPr>
      </w:pPr>
      <w:r w:rsidRPr="00593BD6">
        <w:rPr>
          <w:rFonts w:ascii="Times New Roman" w:hAnsi="Times New Roman" w:cs="Times New Roman"/>
          <w:b/>
          <w:sz w:val="24"/>
          <w:szCs w:val="24"/>
        </w:rPr>
        <w:t>5) De corresponder, tipo de beca:-</w:t>
      </w:r>
    </w:p>
    <w:p w:rsidR="003B19B9" w:rsidRPr="00593BD6" w:rsidRDefault="006C695B" w:rsidP="00D67AEB">
      <w:pPr>
        <w:spacing w:before="240" w:line="480" w:lineRule="auto"/>
        <w:jc w:val="both"/>
        <w:rPr>
          <w:rFonts w:ascii="Times New Roman" w:hAnsi="Times New Roman" w:cs="Times New Roman"/>
          <w:sz w:val="24"/>
          <w:szCs w:val="24"/>
        </w:rPr>
      </w:pPr>
      <w:r w:rsidRPr="00593BD6">
        <w:rPr>
          <w:rFonts w:ascii="Times New Roman" w:hAnsi="Times New Roman" w:cs="Times New Roman"/>
          <w:b/>
          <w:sz w:val="24"/>
          <w:szCs w:val="24"/>
        </w:rPr>
        <w:t>6) Tema de la tesis en preparación</w:t>
      </w:r>
      <w:r w:rsidR="00A03AAA" w:rsidRPr="00593BD6">
        <w:rPr>
          <w:rFonts w:ascii="Times New Roman" w:hAnsi="Times New Roman" w:cs="Times New Roman"/>
          <w:b/>
          <w:sz w:val="24"/>
          <w:szCs w:val="24"/>
        </w:rPr>
        <w:t>:</w:t>
      </w:r>
      <w:r w:rsidR="003B19B9" w:rsidRPr="00593BD6">
        <w:rPr>
          <w:rFonts w:ascii="Times New Roman" w:hAnsi="Times New Roman" w:cs="Times New Roman"/>
          <w:sz w:val="24"/>
          <w:szCs w:val="24"/>
        </w:rPr>
        <w:t>Construcción de las figuras de las mujeres, los niños y las niñas en los discursos del Papa Francisco (2013-2015).</w:t>
      </w:r>
    </w:p>
    <w:p w:rsidR="00146C98" w:rsidRPr="00593BD6" w:rsidRDefault="006C695B" w:rsidP="00D67AEB">
      <w:pPr>
        <w:spacing w:before="240" w:line="480" w:lineRule="auto"/>
        <w:jc w:val="both"/>
        <w:rPr>
          <w:rFonts w:ascii="Times New Roman" w:hAnsi="Times New Roman" w:cs="Times New Roman"/>
          <w:sz w:val="24"/>
          <w:szCs w:val="24"/>
        </w:rPr>
      </w:pPr>
      <w:r w:rsidRPr="00593BD6">
        <w:rPr>
          <w:rFonts w:ascii="Times New Roman" w:hAnsi="Times New Roman" w:cs="Times New Roman"/>
          <w:b/>
          <w:sz w:val="24"/>
          <w:szCs w:val="24"/>
        </w:rPr>
        <w:t>7) Director de la beca y/o de la tesis</w:t>
      </w:r>
      <w:r w:rsidR="00A03AAA" w:rsidRPr="00593BD6">
        <w:rPr>
          <w:rFonts w:ascii="Times New Roman" w:hAnsi="Times New Roman" w:cs="Times New Roman"/>
          <w:b/>
          <w:sz w:val="24"/>
          <w:szCs w:val="24"/>
        </w:rPr>
        <w:t>:</w:t>
      </w:r>
      <w:r w:rsidR="00A03AAA" w:rsidRPr="00593BD6">
        <w:rPr>
          <w:rFonts w:ascii="Times New Roman" w:hAnsi="Times New Roman" w:cs="Times New Roman"/>
          <w:sz w:val="24"/>
          <w:szCs w:val="24"/>
        </w:rPr>
        <w:t xml:space="preserve"> Alejandro Kaufman</w:t>
      </w:r>
    </w:p>
    <w:p w:rsidR="006C695B" w:rsidRPr="00593BD6" w:rsidRDefault="006C695B" w:rsidP="00D67AEB">
      <w:pPr>
        <w:spacing w:before="240" w:line="480" w:lineRule="auto"/>
        <w:jc w:val="both"/>
        <w:rPr>
          <w:rFonts w:ascii="Times New Roman" w:hAnsi="Times New Roman" w:cs="Times New Roman"/>
          <w:b/>
          <w:sz w:val="24"/>
          <w:szCs w:val="24"/>
        </w:rPr>
      </w:pPr>
      <w:r w:rsidRPr="00593BD6">
        <w:rPr>
          <w:rFonts w:ascii="Times New Roman" w:hAnsi="Times New Roman" w:cs="Times New Roman"/>
          <w:b/>
          <w:sz w:val="24"/>
          <w:szCs w:val="24"/>
        </w:rPr>
        <w:t>8) Denominación del programa o proyecto en cuyo marco se inscribe la beca y/o la tesis y director del mismo:</w:t>
      </w:r>
      <w:r w:rsidRPr="00593BD6">
        <w:rPr>
          <w:rFonts w:ascii="Times New Roman" w:hAnsi="Times New Roman" w:cs="Times New Roman"/>
          <w:sz w:val="24"/>
          <w:szCs w:val="24"/>
        </w:rPr>
        <w:t xml:space="preserve"> Proyecto I+D  “Violencia social, género y comunicación: problemáticas del presente y la memoria en la actualidad argentina”. Director: Alejandro Kaufman.</w:t>
      </w:r>
    </w:p>
    <w:p w:rsidR="000A74ED" w:rsidRPr="00593BD6" w:rsidRDefault="006C695B" w:rsidP="00D67AEB">
      <w:pPr>
        <w:spacing w:before="240" w:line="480" w:lineRule="auto"/>
        <w:jc w:val="both"/>
        <w:rPr>
          <w:rFonts w:ascii="Times New Roman" w:hAnsi="Times New Roman" w:cs="Times New Roman"/>
          <w:sz w:val="24"/>
          <w:szCs w:val="24"/>
        </w:rPr>
      </w:pPr>
      <w:r w:rsidRPr="00593BD6">
        <w:rPr>
          <w:rFonts w:ascii="Times New Roman" w:hAnsi="Times New Roman" w:cs="Times New Roman"/>
          <w:b/>
          <w:sz w:val="24"/>
          <w:szCs w:val="24"/>
        </w:rPr>
        <w:t xml:space="preserve">9) Denominación del agrupamiento (instituto, centro, unidad de investigación, observatorio o laboratorio) en cuyo marco se inscribe la beca y/o la tesis y director </w:t>
      </w:r>
      <w:r w:rsidRPr="00593BD6">
        <w:rPr>
          <w:rFonts w:ascii="Times New Roman" w:hAnsi="Times New Roman" w:cs="Times New Roman"/>
          <w:b/>
          <w:sz w:val="24"/>
          <w:szCs w:val="24"/>
        </w:rPr>
        <w:lastRenderedPageBreak/>
        <w:t xml:space="preserve">del </w:t>
      </w:r>
      <w:r w:rsidR="004E12E4">
        <w:rPr>
          <w:rFonts w:ascii="Times New Roman" w:hAnsi="Times New Roman" w:cs="Times New Roman"/>
          <w:b/>
          <w:sz w:val="24"/>
          <w:szCs w:val="24"/>
        </w:rPr>
        <w:t xml:space="preserve">mismo: </w:t>
      </w:r>
      <w:r w:rsidR="00EF4D8A" w:rsidRPr="00593BD6">
        <w:rPr>
          <w:rFonts w:ascii="Times New Roman" w:hAnsi="Times New Roman" w:cs="Times New Roman"/>
          <w:sz w:val="24"/>
          <w:szCs w:val="24"/>
        </w:rPr>
        <w:t xml:space="preserve">Centro de Estudios en Cultura, Historia y Memoria del Departamento de Ciencias Sociales. Directora: Judith </w:t>
      </w:r>
      <w:proofErr w:type="spellStart"/>
      <w:r w:rsidR="00EF4D8A" w:rsidRPr="00593BD6">
        <w:rPr>
          <w:rFonts w:ascii="Times New Roman" w:hAnsi="Times New Roman" w:cs="Times New Roman"/>
          <w:sz w:val="24"/>
          <w:szCs w:val="24"/>
        </w:rPr>
        <w:t>Faberman</w:t>
      </w:r>
      <w:proofErr w:type="spellEnd"/>
    </w:p>
    <w:p w:rsidR="004E12E4" w:rsidRDefault="004E12E4" w:rsidP="00D67AEB">
      <w:pPr>
        <w:spacing w:before="240" w:line="480" w:lineRule="auto"/>
        <w:jc w:val="both"/>
        <w:rPr>
          <w:rFonts w:ascii="Times New Roman" w:hAnsi="Times New Roman" w:cs="Times New Roman"/>
          <w:b/>
          <w:caps/>
          <w:sz w:val="24"/>
          <w:szCs w:val="24"/>
        </w:rPr>
      </w:pPr>
    </w:p>
    <w:p w:rsidR="006C695B" w:rsidRDefault="00441DB8" w:rsidP="00D67AEB">
      <w:pPr>
        <w:spacing w:before="240" w:line="480" w:lineRule="auto"/>
        <w:jc w:val="center"/>
        <w:rPr>
          <w:rFonts w:ascii="Times New Roman" w:hAnsi="Times New Roman" w:cs="Times New Roman"/>
          <w:b/>
          <w:caps/>
          <w:sz w:val="24"/>
          <w:szCs w:val="24"/>
        </w:rPr>
      </w:pPr>
      <w:r w:rsidRPr="00441DB8">
        <w:rPr>
          <w:rFonts w:ascii="Times New Roman" w:hAnsi="Times New Roman" w:cs="Times New Roman"/>
          <w:b/>
          <w:caps/>
          <w:sz w:val="24"/>
          <w:szCs w:val="24"/>
        </w:rPr>
        <w:t>Búsqueda de formas simbólicas de violencia en los discursos papales de Bergoglio. Un primer acercamiento a la investigación.</w:t>
      </w:r>
    </w:p>
    <w:p w:rsidR="004E12E4" w:rsidRPr="00441DB8" w:rsidRDefault="004E12E4" w:rsidP="00D67AEB">
      <w:pPr>
        <w:spacing w:before="240" w:line="480" w:lineRule="auto"/>
        <w:jc w:val="both"/>
        <w:rPr>
          <w:rFonts w:ascii="Times New Roman" w:hAnsi="Times New Roman" w:cs="Times New Roman"/>
          <w:b/>
          <w:caps/>
          <w:sz w:val="24"/>
          <w:szCs w:val="24"/>
        </w:rPr>
      </w:pPr>
    </w:p>
    <w:p w:rsidR="00441DB8" w:rsidRPr="00441DB8" w:rsidRDefault="004E12E4" w:rsidP="00D67AEB">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El</w:t>
      </w:r>
      <w:r w:rsidR="00441DB8" w:rsidRPr="00441DB8">
        <w:rPr>
          <w:rFonts w:ascii="Times New Roman" w:hAnsi="Times New Roman" w:cs="Times New Roman"/>
          <w:sz w:val="24"/>
          <w:szCs w:val="24"/>
        </w:rPr>
        <w:t xml:space="preserve"> trabajo de investigación </w:t>
      </w:r>
      <w:r>
        <w:rPr>
          <w:rFonts w:ascii="Times New Roman" w:hAnsi="Times New Roman" w:cs="Times New Roman"/>
          <w:sz w:val="24"/>
          <w:szCs w:val="24"/>
        </w:rPr>
        <w:t xml:space="preserve">en el cual me encuentro trabajando </w:t>
      </w:r>
      <w:r w:rsidR="00441DB8" w:rsidRPr="00441DB8">
        <w:rPr>
          <w:rFonts w:ascii="Times New Roman" w:hAnsi="Times New Roman" w:cs="Times New Roman"/>
          <w:sz w:val="24"/>
          <w:szCs w:val="24"/>
        </w:rPr>
        <w:t xml:space="preserve">se propone describir y analizar las diversas tramas ideológicas que </w:t>
      </w:r>
      <w:r>
        <w:rPr>
          <w:rFonts w:ascii="Times New Roman" w:hAnsi="Times New Roman" w:cs="Times New Roman"/>
          <w:sz w:val="24"/>
          <w:szCs w:val="24"/>
        </w:rPr>
        <w:t>configuran y condicionan</w:t>
      </w:r>
      <w:r w:rsidR="00441DB8" w:rsidRPr="00441DB8">
        <w:rPr>
          <w:rFonts w:ascii="Times New Roman" w:hAnsi="Times New Roman" w:cs="Times New Roman"/>
          <w:sz w:val="24"/>
          <w:szCs w:val="24"/>
        </w:rPr>
        <w:t xml:space="preserve"> la construcción de la mujer, la niñez y la familia en el discurso eclesiástico católico. Para esto, la propuesta es retomar los discursos, cartas, bulas, exhortaciones y encíclicas papales emitidas entre marzo de 2013 (asunción de Jorge Mario Bergoglio al cargo de Sumo Pontífice como Papa Francisco) y enero de 2015. </w:t>
      </w:r>
    </w:p>
    <w:p w:rsidR="00441DB8" w:rsidRPr="00441DB8" w:rsidRDefault="00441DB8" w:rsidP="00D67AEB">
      <w:pPr>
        <w:spacing w:before="240" w:line="480" w:lineRule="auto"/>
        <w:ind w:firstLine="709"/>
        <w:jc w:val="both"/>
        <w:rPr>
          <w:rFonts w:ascii="Times New Roman" w:hAnsi="Times New Roman" w:cs="Times New Roman"/>
          <w:sz w:val="24"/>
          <w:szCs w:val="24"/>
        </w:rPr>
      </w:pPr>
      <w:r w:rsidRPr="00441DB8">
        <w:rPr>
          <w:rFonts w:ascii="Times New Roman" w:hAnsi="Times New Roman" w:cs="Times New Roman"/>
          <w:sz w:val="24"/>
          <w:szCs w:val="24"/>
        </w:rPr>
        <w:t xml:space="preserve">La elección del recorte temporal está </w:t>
      </w:r>
      <w:r w:rsidR="004E12E4">
        <w:rPr>
          <w:rFonts w:ascii="Times New Roman" w:hAnsi="Times New Roman" w:cs="Times New Roman"/>
          <w:sz w:val="24"/>
          <w:szCs w:val="24"/>
        </w:rPr>
        <w:t>basada en</w:t>
      </w:r>
      <w:r w:rsidRPr="00441DB8">
        <w:rPr>
          <w:rFonts w:ascii="Times New Roman" w:hAnsi="Times New Roman" w:cs="Times New Roman"/>
          <w:sz w:val="24"/>
          <w:szCs w:val="24"/>
        </w:rPr>
        <w:t xml:space="preserve"> el cambio ideológico eclesiástico que representa la renuncia de Joseph Ratzinger (pontífice anter</w:t>
      </w:r>
      <w:r w:rsidR="004E12E4">
        <w:rPr>
          <w:rFonts w:ascii="Times New Roman" w:hAnsi="Times New Roman" w:cs="Times New Roman"/>
          <w:sz w:val="24"/>
          <w:szCs w:val="24"/>
        </w:rPr>
        <w:t>ior) y la asunción de Bergoglio. Este quiebre simboliza</w:t>
      </w:r>
      <w:r w:rsidRPr="00441DB8">
        <w:rPr>
          <w:rFonts w:ascii="Times New Roman" w:hAnsi="Times New Roman" w:cs="Times New Roman"/>
          <w:sz w:val="24"/>
          <w:szCs w:val="24"/>
        </w:rPr>
        <w:t xml:space="preserve"> la “</w:t>
      </w:r>
      <w:proofErr w:type="spellStart"/>
      <w:r w:rsidRPr="00441DB8">
        <w:rPr>
          <w:rFonts w:ascii="Times New Roman" w:hAnsi="Times New Roman" w:cs="Times New Roman"/>
          <w:sz w:val="24"/>
          <w:szCs w:val="24"/>
        </w:rPr>
        <w:t>latinoamericanización</w:t>
      </w:r>
      <w:proofErr w:type="spellEnd"/>
      <w:r w:rsidRPr="00441DB8">
        <w:rPr>
          <w:rFonts w:ascii="Times New Roman" w:hAnsi="Times New Roman" w:cs="Times New Roman"/>
          <w:sz w:val="24"/>
          <w:szCs w:val="24"/>
        </w:rPr>
        <w:t xml:space="preserve"> de la Iglesia Católica”, la apertura a nuevos sujetos, problemáticas y realidades (como los cambios en el </w:t>
      </w:r>
      <w:r w:rsidR="004E12E4">
        <w:rPr>
          <w:rFonts w:ascii="Times New Roman" w:hAnsi="Times New Roman" w:cs="Times New Roman"/>
          <w:sz w:val="24"/>
          <w:szCs w:val="24"/>
        </w:rPr>
        <w:t>rol de la mujer en la sociedad, la existencia de las prácticas abortivas</w:t>
      </w:r>
      <w:r w:rsidRPr="00441DB8">
        <w:rPr>
          <w:rFonts w:ascii="Times New Roman" w:hAnsi="Times New Roman" w:cs="Times New Roman"/>
          <w:sz w:val="24"/>
          <w:szCs w:val="24"/>
        </w:rPr>
        <w:t xml:space="preserve">, </w:t>
      </w:r>
      <w:r w:rsidR="004E12E4">
        <w:rPr>
          <w:rFonts w:ascii="Times New Roman" w:hAnsi="Times New Roman" w:cs="Times New Roman"/>
          <w:sz w:val="24"/>
          <w:szCs w:val="24"/>
        </w:rPr>
        <w:t>la presencia de la homosexualidad</w:t>
      </w:r>
      <w:r w:rsidRPr="00441DB8">
        <w:rPr>
          <w:rFonts w:ascii="Times New Roman" w:hAnsi="Times New Roman" w:cs="Times New Roman"/>
          <w:sz w:val="24"/>
          <w:szCs w:val="24"/>
        </w:rPr>
        <w:t>, las desigualdades sociales</w:t>
      </w:r>
      <w:r w:rsidR="00EF2CAA">
        <w:rPr>
          <w:rFonts w:ascii="Times New Roman" w:hAnsi="Times New Roman" w:cs="Times New Roman"/>
          <w:sz w:val="24"/>
          <w:szCs w:val="24"/>
        </w:rPr>
        <w:t xml:space="preserve"> existentes</w:t>
      </w:r>
      <w:r w:rsidRPr="00441DB8">
        <w:rPr>
          <w:rFonts w:ascii="Times New Roman" w:hAnsi="Times New Roman" w:cs="Times New Roman"/>
          <w:sz w:val="24"/>
          <w:szCs w:val="24"/>
        </w:rPr>
        <w:t xml:space="preserve">), </w:t>
      </w:r>
      <w:r w:rsidR="00EF2CAA">
        <w:rPr>
          <w:rFonts w:ascii="Times New Roman" w:hAnsi="Times New Roman" w:cs="Times New Roman"/>
          <w:sz w:val="24"/>
          <w:szCs w:val="24"/>
        </w:rPr>
        <w:t>hay un cambio en el discurso:</w:t>
      </w:r>
      <w:r w:rsidRPr="00441DB8">
        <w:rPr>
          <w:rFonts w:ascii="Times New Roman" w:hAnsi="Times New Roman" w:cs="Times New Roman"/>
          <w:sz w:val="24"/>
          <w:szCs w:val="24"/>
        </w:rPr>
        <w:t xml:space="preserve"> de exclusivo a inclusivo (</w:t>
      </w:r>
      <w:r w:rsidR="00EF2CAA">
        <w:rPr>
          <w:rFonts w:ascii="Times New Roman" w:hAnsi="Times New Roman" w:cs="Times New Roman"/>
          <w:sz w:val="24"/>
          <w:szCs w:val="24"/>
        </w:rPr>
        <w:t xml:space="preserve">ahora </w:t>
      </w:r>
      <w:r w:rsidRPr="00441DB8">
        <w:rPr>
          <w:rFonts w:ascii="Times New Roman" w:hAnsi="Times New Roman" w:cs="Times New Roman"/>
          <w:sz w:val="24"/>
          <w:szCs w:val="24"/>
        </w:rPr>
        <w:t xml:space="preserve">busca reconvocar sujetos a </w:t>
      </w:r>
      <w:r w:rsidR="00EF2CAA">
        <w:rPr>
          <w:rFonts w:ascii="Times New Roman" w:hAnsi="Times New Roman" w:cs="Times New Roman"/>
          <w:sz w:val="24"/>
          <w:szCs w:val="24"/>
        </w:rPr>
        <w:t>las</w:t>
      </w:r>
      <w:r w:rsidRPr="00441DB8">
        <w:rPr>
          <w:rFonts w:ascii="Times New Roman" w:hAnsi="Times New Roman" w:cs="Times New Roman"/>
          <w:sz w:val="24"/>
          <w:szCs w:val="24"/>
        </w:rPr>
        <w:t xml:space="preserve"> prácticas y dogmas</w:t>
      </w:r>
      <w:r w:rsidR="00EF2CAA">
        <w:rPr>
          <w:rFonts w:ascii="Times New Roman" w:hAnsi="Times New Roman" w:cs="Times New Roman"/>
          <w:sz w:val="24"/>
          <w:szCs w:val="24"/>
        </w:rPr>
        <w:t xml:space="preserve"> católicos, en lugar de</w:t>
      </w:r>
      <w:r w:rsidRPr="00441DB8">
        <w:rPr>
          <w:rFonts w:ascii="Times New Roman" w:hAnsi="Times New Roman" w:cs="Times New Roman"/>
          <w:sz w:val="24"/>
          <w:szCs w:val="24"/>
        </w:rPr>
        <w:t xml:space="preserve"> ex</w:t>
      </w:r>
      <w:r w:rsidR="00EF2CAA">
        <w:rPr>
          <w:rFonts w:ascii="Times New Roman" w:hAnsi="Times New Roman" w:cs="Times New Roman"/>
          <w:sz w:val="24"/>
          <w:szCs w:val="24"/>
        </w:rPr>
        <w:t>pulsarlos por diferir de ellos)</w:t>
      </w:r>
      <w:r w:rsidRPr="00441DB8">
        <w:rPr>
          <w:rFonts w:ascii="Times New Roman" w:hAnsi="Times New Roman" w:cs="Times New Roman"/>
          <w:sz w:val="24"/>
          <w:szCs w:val="24"/>
        </w:rPr>
        <w:t xml:space="preserve">. </w:t>
      </w:r>
    </w:p>
    <w:p w:rsidR="00441DB8" w:rsidRPr="00441DB8" w:rsidRDefault="00EF2CAA" w:rsidP="00D67AEB">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L</w:t>
      </w:r>
      <w:r w:rsidR="00441DB8" w:rsidRPr="00441DB8">
        <w:rPr>
          <w:rFonts w:ascii="Times New Roman" w:hAnsi="Times New Roman" w:cs="Times New Roman"/>
          <w:sz w:val="24"/>
          <w:szCs w:val="24"/>
        </w:rPr>
        <w:t xml:space="preserve">a propuesta de fuentes (sólo emisiones formales y públicas, que son a su vez transcriptas y expuestas en la página web oficial de vaticano) está </w:t>
      </w:r>
      <w:r>
        <w:rPr>
          <w:rFonts w:ascii="Times New Roman" w:hAnsi="Times New Roman" w:cs="Times New Roman"/>
          <w:sz w:val="24"/>
          <w:szCs w:val="24"/>
        </w:rPr>
        <w:t>fundamentada en</w:t>
      </w:r>
      <w:r w:rsidR="00441DB8" w:rsidRPr="00441DB8">
        <w:rPr>
          <w:rFonts w:ascii="Times New Roman" w:hAnsi="Times New Roman" w:cs="Times New Roman"/>
          <w:sz w:val="24"/>
          <w:szCs w:val="24"/>
        </w:rPr>
        <w:t xml:space="preserve"> la </w:t>
      </w:r>
      <w:r w:rsidR="00441DB8" w:rsidRPr="00441DB8">
        <w:rPr>
          <w:rFonts w:ascii="Times New Roman" w:hAnsi="Times New Roman" w:cs="Times New Roman"/>
          <w:sz w:val="24"/>
          <w:szCs w:val="24"/>
        </w:rPr>
        <w:lastRenderedPageBreak/>
        <w:t>idea de que pueden encontrarse más fácilmente ejemplos de violencia simbólica en las emisiones casuales, privadas o informales del Papa, pero que estas estigmatizaciones o estereotipaciones podrían ser atribuidas a su persona en particular, y así el vaticano y</w:t>
      </w:r>
      <w:r>
        <w:rPr>
          <w:rFonts w:ascii="Times New Roman" w:hAnsi="Times New Roman" w:cs="Times New Roman"/>
          <w:sz w:val="24"/>
          <w:szCs w:val="24"/>
        </w:rPr>
        <w:t xml:space="preserve"> la institución eclesiástica c</w:t>
      </w:r>
      <w:r w:rsidR="00441DB8" w:rsidRPr="00441DB8">
        <w:rPr>
          <w:rFonts w:ascii="Times New Roman" w:hAnsi="Times New Roman" w:cs="Times New Roman"/>
          <w:sz w:val="24"/>
          <w:szCs w:val="24"/>
        </w:rPr>
        <w:t xml:space="preserve">atólica en general podría desligarse de ellas. </w:t>
      </w:r>
      <w:r>
        <w:rPr>
          <w:rFonts w:ascii="Times New Roman" w:hAnsi="Times New Roman" w:cs="Times New Roman"/>
          <w:sz w:val="24"/>
          <w:szCs w:val="24"/>
        </w:rPr>
        <w:t xml:space="preserve">Si en cambio, </w:t>
      </w:r>
      <w:r w:rsidR="00441DB8" w:rsidRPr="00441DB8">
        <w:rPr>
          <w:rFonts w:ascii="Times New Roman" w:hAnsi="Times New Roman" w:cs="Times New Roman"/>
          <w:sz w:val="24"/>
          <w:szCs w:val="24"/>
        </w:rPr>
        <w:t>se en</w:t>
      </w:r>
      <w:r>
        <w:rPr>
          <w:rFonts w:ascii="Times New Roman" w:hAnsi="Times New Roman" w:cs="Times New Roman"/>
          <w:sz w:val="24"/>
          <w:szCs w:val="24"/>
        </w:rPr>
        <w:t>contraran</w:t>
      </w:r>
      <w:r w:rsidR="00441DB8" w:rsidRPr="00441DB8">
        <w:rPr>
          <w:rFonts w:ascii="Times New Roman" w:hAnsi="Times New Roman" w:cs="Times New Roman"/>
          <w:sz w:val="24"/>
          <w:szCs w:val="24"/>
        </w:rPr>
        <w:t xml:space="preserve"> ejemplos de estas formas de violencia en documentos oficiales y públicos </w:t>
      </w:r>
      <w:r>
        <w:rPr>
          <w:rFonts w:ascii="Times New Roman" w:hAnsi="Times New Roman" w:cs="Times New Roman"/>
          <w:sz w:val="24"/>
          <w:szCs w:val="24"/>
        </w:rPr>
        <w:t xml:space="preserve">aprobados vaticanamente </w:t>
      </w:r>
      <w:r w:rsidR="00441DB8" w:rsidRPr="00441DB8">
        <w:rPr>
          <w:rFonts w:ascii="Times New Roman" w:hAnsi="Times New Roman" w:cs="Times New Roman"/>
          <w:sz w:val="24"/>
          <w:szCs w:val="24"/>
        </w:rPr>
        <w:t xml:space="preserve">que recogen lo dicho por el Papa de manera formal, y son posteriormente expuestos </w:t>
      </w:r>
      <w:r>
        <w:rPr>
          <w:rFonts w:ascii="Times New Roman" w:hAnsi="Times New Roman" w:cs="Times New Roman"/>
          <w:sz w:val="24"/>
          <w:szCs w:val="24"/>
        </w:rPr>
        <w:t>de forma oficial en el</w:t>
      </w:r>
      <w:r w:rsidR="00441DB8" w:rsidRPr="00441DB8">
        <w:rPr>
          <w:rFonts w:ascii="Times New Roman" w:hAnsi="Times New Roman" w:cs="Times New Roman"/>
          <w:sz w:val="24"/>
          <w:szCs w:val="24"/>
        </w:rPr>
        <w:t xml:space="preserve"> sitio web </w:t>
      </w:r>
      <w:r>
        <w:rPr>
          <w:rFonts w:ascii="Times New Roman" w:hAnsi="Times New Roman" w:cs="Times New Roman"/>
          <w:sz w:val="24"/>
          <w:szCs w:val="24"/>
        </w:rPr>
        <w:t xml:space="preserve">de la Santa Sede, </w:t>
      </w:r>
      <w:r w:rsidR="00441DB8" w:rsidRPr="00441DB8">
        <w:rPr>
          <w:rFonts w:ascii="Times New Roman" w:hAnsi="Times New Roman" w:cs="Times New Roman"/>
          <w:sz w:val="24"/>
          <w:szCs w:val="24"/>
        </w:rPr>
        <w:t>ya no podría hacerse alusión a un desliz personal</w:t>
      </w:r>
      <w:r>
        <w:rPr>
          <w:rFonts w:ascii="Times New Roman" w:hAnsi="Times New Roman" w:cs="Times New Roman"/>
          <w:sz w:val="24"/>
          <w:szCs w:val="24"/>
        </w:rPr>
        <w:t xml:space="preserve"> de Bergoglio</w:t>
      </w:r>
      <w:r w:rsidR="00441DB8" w:rsidRPr="00441DB8">
        <w:rPr>
          <w:rFonts w:ascii="Times New Roman" w:hAnsi="Times New Roman" w:cs="Times New Roman"/>
          <w:sz w:val="24"/>
          <w:szCs w:val="24"/>
        </w:rPr>
        <w:t>, o una opinión aislada o independiente de la ideología oficial.</w:t>
      </w:r>
    </w:p>
    <w:p w:rsidR="00441DB8" w:rsidRPr="00441DB8" w:rsidRDefault="00EF2CAA" w:rsidP="00D67AEB">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Analíticamente </w:t>
      </w:r>
      <w:r w:rsidR="00441DB8" w:rsidRPr="00441DB8">
        <w:rPr>
          <w:rFonts w:ascii="Times New Roman" w:hAnsi="Times New Roman" w:cs="Times New Roman"/>
          <w:sz w:val="24"/>
          <w:szCs w:val="24"/>
        </w:rPr>
        <w:t xml:space="preserve">el trabajo será </w:t>
      </w:r>
      <w:r>
        <w:rPr>
          <w:rFonts w:ascii="Times New Roman" w:hAnsi="Times New Roman" w:cs="Times New Roman"/>
          <w:sz w:val="24"/>
          <w:szCs w:val="24"/>
        </w:rPr>
        <w:t>enfocado</w:t>
      </w:r>
      <w:r w:rsidR="00441DB8" w:rsidRPr="00441DB8">
        <w:rPr>
          <w:rFonts w:ascii="Times New Roman" w:hAnsi="Times New Roman" w:cs="Times New Roman"/>
          <w:sz w:val="24"/>
          <w:szCs w:val="24"/>
        </w:rPr>
        <w:t xml:space="preserve"> desde la perspectiva teórica de los Estudios Culturales, </w:t>
      </w:r>
      <w:r w:rsidR="0017630A">
        <w:rPr>
          <w:rFonts w:ascii="Times New Roman" w:hAnsi="Times New Roman" w:cs="Times New Roman"/>
          <w:sz w:val="24"/>
          <w:szCs w:val="24"/>
        </w:rPr>
        <w:t>según</w:t>
      </w:r>
      <w:r w:rsidR="00441DB8" w:rsidRPr="00441DB8">
        <w:rPr>
          <w:rFonts w:ascii="Times New Roman" w:hAnsi="Times New Roman" w:cs="Times New Roman"/>
          <w:sz w:val="24"/>
          <w:szCs w:val="24"/>
        </w:rPr>
        <w:t xml:space="preserve"> su particular concepción del sujeto y su fuerte hincapié en la </w:t>
      </w:r>
      <w:proofErr w:type="spellStart"/>
      <w:r w:rsidR="00441DB8" w:rsidRPr="00441DB8">
        <w:rPr>
          <w:rFonts w:ascii="Times New Roman" w:hAnsi="Times New Roman" w:cs="Times New Roman"/>
          <w:sz w:val="24"/>
          <w:szCs w:val="24"/>
        </w:rPr>
        <w:t>contextualidad</w:t>
      </w:r>
      <w:proofErr w:type="spellEnd"/>
      <w:r w:rsidR="00441DB8" w:rsidRPr="00441DB8">
        <w:rPr>
          <w:rFonts w:ascii="Times New Roman" w:hAnsi="Times New Roman" w:cs="Times New Roman"/>
          <w:sz w:val="24"/>
          <w:szCs w:val="24"/>
        </w:rPr>
        <w:t xml:space="preserve"> de todo evento o producto social; también se nutrirá de una lectura hermenéutica de todo material utilizado; </w:t>
      </w:r>
      <w:r w:rsidR="0017630A">
        <w:rPr>
          <w:rFonts w:ascii="Times New Roman" w:hAnsi="Times New Roman" w:cs="Times New Roman"/>
          <w:sz w:val="24"/>
          <w:szCs w:val="24"/>
        </w:rPr>
        <w:t>e implementará</w:t>
      </w:r>
      <w:r w:rsidR="00441DB8" w:rsidRPr="00441DB8">
        <w:rPr>
          <w:rFonts w:ascii="Times New Roman" w:hAnsi="Times New Roman" w:cs="Times New Roman"/>
          <w:sz w:val="24"/>
          <w:szCs w:val="24"/>
        </w:rPr>
        <w:t xml:space="preserve"> una metodología indiciaria, inspirada en la propuesta de Carlo </w:t>
      </w:r>
      <w:proofErr w:type="spellStart"/>
      <w:r w:rsidR="00441DB8" w:rsidRPr="00441DB8">
        <w:rPr>
          <w:rFonts w:ascii="Times New Roman" w:hAnsi="Times New Roman" w:cs="Times New Roman"/>
          <w:sz w:val="24"/>
          <w:szCs w:val="24"/>
        </w:rPr>
        <w:t>Ginzburg</w:t>
      </w:r>
      <w:proofErr w:type="spellEnd"/>
      <w:r w:rsidR="00441DB8" w:rsidRPr="00441DB8">
        <w:rPr>
          <w:rFonts w:ascii="Times New Roman" w:hAnsi="Times New Roman" w:cs="Times New Roman"/>
          <w:sz w:val="24"/>
          <w:szCs w:val="24"/>
        </w:rPr>
        <w:t xml:space="preserve"> de reconstrucción de grandes acontecimientos a través de pequeños signos que nos ofrece el texto social, cultural, histórico, económico, político, etc.</w:t>
      </w:r>
    </w:p>
    <w:p w:rsidR="00441DB8" w:rsidRPr="00441DB8" w:rsidRDefault="00441DB8" w:rsidP="00D67AEB">
      <w:pPr>
        <w:spacing w:before="240" w:line="480" w:lineRule="auto"/>
        <w:ind w:firstLine="709"/>
        <w:jc w:val="both"/>
        <w:rPr>
          <w:rFonts w:ascii="Times New Roman" w:hAnsi="Times New Roman" w:cs="Times New Roman"/>
          <w:sz w:val="24"/>
          <w:szCs w:val="24"/>
        </w:rPr>
      </w:pPr>
      <w:r w:rsidRPr="00441DB8">
        <w:rPr>
          <w:rFonts w:ascii="Times New Roman" w:hAnsi="Times New Roman" w:cs="Times New Roman"/>
          <w:sz w:val="24"/>
          <w:szCs w:val="24"/>
        </w:rPr>
        <w:t xml:space="preserve">La elección del tema fue producto de un largo proceso de interiorización en los materiales de lectura, el descubrimiento de inquietudes personales y la percepción de una importante área de vacancia alrededor del análisis de la simbología construida en los documentos eclesiásticos del nuevo papado. </w:t>
      </w:r>
    </w:p>
    <w:p w:rsidR="00441DB8" w:rsidRPr="00441DB8" w:rsidRDefault="00441DB8" w:rsidP="00D67AEB">
      <w:pPr>
        <w:spacing w:before="240" w:line="480" w:lineRule="auto"/>
        <w:ind w:firstLine="709"/>
        <w:jc w:val="both"/>
        <w:rPr>
          <w:rFonts w:ascii="Times New Roman" w:hAnsi="Times New Roman" w:cs="Times New Roman"/>
          <w:sz w:val="24"/>
          <w:szCs w:val="24"/>
        </w:rPr>
      </w:pPr>
      <w:r w:rsidRPr="00441DB8">
        <w:rPr>
          <w:rFonts w:ascii="Times New Roman" w:hAnsi="Times New Roman" w:cs="Times New Roman"/>
          <w:sz w:val="24"/>
          <w:szCs w:val="24"/>
        </w:rPr>
        <w:t xml:space="preserve">Con respecto </w:t>
      </w:r>
      <w:r w:rsidR="0017630A">
        <w:rPr>
          <w:rFonts w:ascii="Times New Roman" w:hAnsi="Times New Roman" w:cs="Times New Roman"/>
          <w:sz w:val="24"/>
          <w:szCs w:val="24"/>
        </w:rPr>
        <w:t>al</w:t>
      </w:r>
      <w:r w:rsidRPr="00441DB8">
        <w:rPr>
          <w:rFonts w:ascii="Times New Roman" w:hAnsi="Times New Roman" w:cs="Times New Roman"/>
          <w:sz w:val="24"/>
          <w:szCs w:val="24"/>
        </w:rPr>
        <w:t xml:space="preserve"> área de vacancia, hay varios trabajos que analizan históricamente las relaciones de la Iglesia Católica con personajes políticos o sociales en diferentes momentos, pero tanto sus recortes temporales como los objetivos que persiguen distan mucho de los de mí trabajo. También encontré investigaciones que </w:t>
      </w:r>
      <w:r w:rsidRPr="00441DB8">
        <w:rPr>
          <w:rFonts w:ascii="Times New Roman" w:hAnsi="Times New Roman" w:cs="Times New Roman"/>
          <w:sz w:val="24"/>
          <w:szCs w:val="24"/>
        </w:rPr>
        <w:lastRenderedPageBreak/>
        <w:t>contemplaban la incidencia del poder religioso en la agenda de los poderes jurídicos y legislativos, su influencia y sus herramientas para condicionar determinados procesos y designios; pero tampoco puedo decir que tengan un interés común con mis búsquedas.</w:t>
      </w:r>
    </w:p>
    <w:p w:rsidR="00441DB8" w:rsidRPr="00441DB8" w:rsidRDefault="00441DB8" w:rsidP="00D67AEB">
      <w:pPr>
        <w:spacing w:before="240" w:line="480" w:lineRule="auto"/>
        <w:ind w:firstLine="709"/>
        <w:jc w:val="both"/>
        <w:rPr>
          <w:rFonts w:ascii="Times New Roman" w:hAnsi="Times New Roman" w:cs="Times New Roman"/>
          <w:sz w:val="24"/>
          <w:szCs w:val="24"/>
        </w:rPr>
      </w:pPr>
      <w:r w:rsidRPr="00441DB8">
        <w:rPr>
          <w:rFonts w:ascii="Times New Roman" w:hAnsi="Times New Roman" w:cs="Times New Roman"/>
          <w:sz w:val="24"/>
          <w:szCs w:val="24"/>
        </w:rPr>
        <w:t>Por otro lado, descubrí una gran cantidad de escritos que enfocan a Bergoglio desde una mirada mucho más personal: son obras publicadas por terceros, mayormente a partir de su designación como Papa, y que retratan partes de su vida eclesial o civil: algunos documentan su relación con el o la autora del libro, y la mayoría constituyen una especie de compendio de ideas y anécdotas biográficas del pontífice. Pero estos productos no son críticos con respecto a los decires de este personaje, ni poseen un desarrollo ligado a la búsqueda de violencia simbólica.</w:t>
      </w:r>
    </w:p>
    <w:p w:rsidR="00441DB8" w:rsidRPr="00441DB8" w:rsidRDefault="00441DB8" w:rsidP="00D67AEB">
      <w:pPr>
        <w:spacing w:before="240" w:line="480" w:lineRule="auto"/>
        <w:ind w:firstLine="709"/>
        <w:jc w:val="both"/>
        <w:rPr>
          <w:rFonts w:ascii="Times New Roman" w:hAnsi="Times New Roman" w:cs="Times New Roman"/>
          <w:sz w:val="24"/>
          <w:szCs w:val="24"/>
        </w:rPr>
      </w:pPr>
      <w:r w:rsidRPr="00441DB8">
        <w:rPr>
          <w:rFonts w:ascii="Times New Roman" w:hAnsi="Times New Roman" w:cs="Times New Roman"/>
          <w:sz w:val="24"/>
          <w:szCs w:val="24"/>
        </w:rPr>
        <w:t>Finalmente, si bien existen algunos trabajos que analizan lo dicho por Bergoglio en diferentes ámbitos, ninguno compartía con el mío la propuesta de fuentes con la que me tengo intenciones de trabajar, sino que la mayoría se construía sobre producciones periodísticas que hablaban sobre el Sumo Pontífice y reproducían sus dichos, o sobre el análisis particular de las opiniones emitidas de forma personal por él en diversas situaciones (tanto públicas como privadas), sobre temas como las violaciones sexuales de niños por parte de miembros de la Iglesia y su mirada sobre la homosexualidad, distantes de mis intereses investigativos.</w:t>
      </w:r>
    </w:p>
    <w:p w:rsidR="00441DB8" w:rsidRPr="00441DB8" w:rsidRDefault="00441DB8" w:rsidP="00D67AEB">
      <w:pPr>
        <w:spacing w:before="240" w:line="480" w:lineRule="auto"/>
        <w:ind w:firstLine="709"/>
        <w:jc w:val="both"/>
        <w:rPr>
          <w:rFonts w:ascii="Times New Roman" w:hAnsi="Times New Roman" w:cs="Times New Roman"/>
          <w:sz w:val="24"/>
          <w:szCs w:val="24"/>
        </w:rPr>
      </w:pPr>
      <w:r w:rsidRPr="00441DB8">
        <w:rPr>
          <w:rFonts w:ascii="Times New Roman" w:hAnsi="Times New Roman" w:cs="Times New Roman"/>
          <w:sz w:val="24"/>
          <w:szCs w:val="24"/>
        </w:rPr>
        <w:t xml:space="preserve">Por último, quiero comentar que la hipótesis sobre la que se edificará mi trabajo de investigación es aquella que dice que la construcción de representaciones –en este caso de las mujeres, las niñas y los niños- influye directamente en la forma en que esos mismos sujetos se relacionan con otros y se ven a sí mismos. En este caso, como está expresado antes, me enfoco en a la pregunta por la existencia de formas ideales, estereotipos y estigmatizaciones. Los símbolos que constituyen y de los que se </w:t>
      </w:r>
      <w:r w:rsidRPr="00441DB8">
        <w:rPr>
          <w:rFonts w:ascii="Times New Roman" w:hAnsi="Times New Roman" w:cs="Times New Roman"/>
          <w:sz w:val="24"/>
          <w:szCs w:val="24"/>
        </w:rPr>
        <w:lastRenderedPageBreak/>
        <w:t>alimentan estas representaciones son mi objeto de análisis en este contexto en el que se habla del Papa Francisco como el exponente de un vuelco hacia el progresismo en las posturas de la iglesia católica, afirmación con la que no estoy segura de estar de acuerdo.</w:t>
      </w:r>
    </w:p>
    <w:p w:rsidR="00441DB8" w:rsidRPr="00441DB8" w:rsidRDefault="00441DB8" w:rsidP="00D67AEB">
      <w:pPr>
        <w:spacing w:before="240" w:line="480" w:lineRule="auto"/>
        <w:ind w:firstLine="709"/>
        <w:jc w:val="both"/>
        <w:rPr>
          <w:rFonts w:ascii="Times New Roman" w:hAnsi="Times New Roman" w:cs="Times New Roman"/>
          <w:sz w:val="24"/>
          <w:szCs w:val="24"/>
        </w:rPr>
      </w:pPr>
    </w:p>
    <w:p w:rsidR="00441DB8" w:rsidRPr="00441DB8" w:rsidRDefault="0017630A" w:rsidP="00D67AEB">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OBJETIVOS</w:t>
      </w:r>
    </w:p>
    <w:p w:rsidR="00441DB8" w:rsidRPr="00441DB8" w:rsidRDefault="00441DB8" w:rsidP="00D67AEB">
      <w:pPr>
        <w:spacing w:before="240" w:line="480" w:lineRule="auto"/>
        <w:ind w:firstLine="709"/>
        <w:jc w:val="both"/>
        <w:rPr>
          <w:rFonts w:ascii="Times New Roman" w:hAnsi="Times New Roman" w:cs="Times New Roman"/>
          <w:sz w:val="24"/>
          <w:szCs w:val="24"/>
        </w:rPr>
      </w:pPr>
      <w:r w:rsidRPr="00441DB8">
        <w:rPr>
          <w:rFonts w:ascii="Times New Roman" w:hAnsi="Times New Roman" w:cs="Times New Roman"/>
          <w:sz w:val="24"/>
          <w:szCs w:val="24"/>
        </w:rPr>
        <w:t>El objetivo principal del trabajo en desarrollo es analizar las tramas ideológicas que recorren el discurso eclesiástico y los roles que éste perfila en la sociedad contemporánea. Particularmente llamo la atención sobre aquellos pretendidos para las mujeres, las niñas y los niños, y especialmente dentro de los esquemas familiares.</w:t>
      </w:r>
    </w:p>
    <w:p w:rsidR="00441DB8" w:rsidRPr="00441DB8" w:rsidRDefault="00441DB8" w:rsidP="00D67AEB">
      <w:pPr>
        <w:spacing w:before="240" w:line="480" w:lineRule="auto"/>
        <w:ind w:firstLine="709"/>
        <w:jc w:val="both"/>
        <w:rPr>
          <w:rFonts w:ascii="Times New Roman" w:hAnsi="Times New Roman" w:cs="Times New Roman"/>
          <w:sz w:val="24"/>
          <w:szCs w:val="24"/>
        </w:rPr>
      </w:pPr>
      <w:r w:rsidRPr="00441DB8">
        <w:rPr>
          <w:rFonts w:ascii="Times New Roman" w:hAnsi="Times New Roman" w:cs="Times New Roman"/>
          <w:sz w:val="24"/>
          <w:szCs w:val="24"/>
        </w:rPr>
        <w:t>A la par de ese objetivo más general me planteo algunos objetivos más puntuales, como la búsqueda indiciaria de la concepción de lo femenino y la niñez en las fuentes consultadas. Otro móvil de la investigación es indagar en las formas en que el dogma cristiano condena a aquellos sujetos que pretende pero no puede cooptar e integrar en las categorías de lo femenino y la infancia. También me interesa observar los modos particulares en que se presenta la violencia sobre las mujeres, los niños y las niñas en la creación de símbolos que los oprimen, limitan y estigmatizan.</w:t>
      </w:r>
    </w:p>
    <w:p w:rsidR="00441DB8" w:rsidRPr="00441DB8" w:rsidRDefault="00441DB8" w:rsidP="00D67AEB">
      <w:pPr>
        <w:spacing w:before="240" w:line="480" w:lineRule="auto"/>
        <w:jc w:val="both"/>
        <w:rPr>
          <w:rFonts w:ascii="Times New Roman" w:hAnsi="Times New Roman" w:cs="Times New Roman"/>
          <w:sz w:val="24"/>
          <w:szCs w:val="24"/>
        </w:rPr>
      </w:pPr>
    </w:p>
    <w:p w:rsidR="00441DB8" w:rsidRPr="00D67AEB" w:rsidRDefault="00D67AEB" w:rsidP="00D67AEB">
      <w:pPr>
        <w:spacing w:before="240" w:line="480" w:lineRule="auto"/>
        <w:jc w:val="both"/>
        <w:rPr>
          <w:rFonts w:ascii="Times New Roman" w:hAnsi="Times New Roman" w:cs="Times New Roman"/>
          <w:b/>
          <w:caps/>
          <w:sz w:val="24"/>
          <w:szCs w:val="24"/>
        </w:rPr>
      </w:pPr>
      <w:r w:rsidRPr="00D67AEB">
        <w:rPr>
          <w:rFonts w:ascii="Times New Roman" w:hAnsi="Times New Roman" w:cs="Times New Roman"/>
          <w:b/>
          <w:caps/>
          <w:sz w:val="24"/>
          <w:szCs w:val="24"/>
        </w:rPr>
        <w:t>Tareas en desarrollo actualmente</w:t>
      </w:r>
    </w:p>
    <w:p w:rsidR="00441DB8" w:rsidRDefault="0017630A" w:rsidP="00D67AEB">
      <w:pPr>
        <w:spacing w:before="240" w:line="480" w:lineRule="auto"/>
        <w:ind w:firstLine="708"/>
        <w:jc w:val="both"/>
        <w:rPr>
          <w:rFonts w:ascii="Times New Roman" w:hAnsi="Times New Roman" w:cs="Times New Roman"/>
          <w:sz w:val="24"/>
          <w:szCs w:val="24"/>
        </w:rPr>
      </w:pPr>
      <w:r>
        <w:rPr>
          <w:rFonts w:ascii="Times New Roman" w:hAnsi="Times New Roman" w:cs="Times New Roman"/>
          <w:sz w:val="24"/>
          <w:szCs w:val="24"/>
        </w:rPr>
        <w:t>M</w:t>
      </w:r>
      <w:r w:rsidR="00441DB8" w:rsidRPr="00441DB8">
        <w:rPr>
          <w:rFonts w:ascii="Times New Roman" w:hAnsi="Times New Roman" w:cs="Times New Roman"/>
          <w:sz w:val="24"/>
          <w:szCs w:val="24"/>
        </w:rPr>
        <w:t xml:space="preserve">e encuentro en una instancia de </w:t>
      </w:r>
      <w:r>
        <w:rPr>
          <w:rFonts w:ascii="Times New Roman" w:hAnsi="Times New Roman" w:cs="Times New Roman"/>
          <w:sz w:val="24"/>
          <w:szCs w:val="24"/>
        </w:rPr>
        <w:t xml:space="preserve">búsqueda, </w:t>
      </w:r>
      <w:r w:rsidR="00441DB8" w:rsidRPr="00441DB8">
        <w:rPr>
          <w:rFonts w:ascii="Times New Roman" w:hAnsi="Times New Roman" w:cs="Times New Roman"/>
          <w:sz w:val="24"/>
          <w:szCs w:val="24"/>
        </w:rPr>
        <w:t xml:space="preserve">recopilación y lectura intensiva de material </w:t>
      </w:r>
      <w:r w:rsidR="00441DB8" w:rsidRPr="00441DB8">
        <w:rPr>
          <w:rFonts w:ascii="Times New Roman" w:hAnsi="Times New Roman" w:cs="Times New Roman"/>
          <w:b/>
          <w:i/>
          <w:sz w:val="24"/>
          <w:szCs w:val="24"/>
        </w:rPr>
        <w:t>de</w:t>
      </w:r>
      <w:r w:rsidR="00441DB8" w:rsidRPr="00441DB8">
        <w:rPr>
          <w:rFonts w:ascii="Times New Roman" w:hAnsi="Times New Roman" w:cs="Times New Roman"/>
          <w:sz w:val="24"/>
          <w:szCs w:val="24"/>
        </w:rPr>
        <w:t xml:space="preserve"> análisis y de material </w:t>
      </w:r>
      <w:r w:rsidR="00441DB8" w:rsidRPr="00441DB8">
        <w:rPr>
          <w:rFonts w:ascii="Times New Roman" w:hAnsi="Times New Roman" w:cs="Times New Roman"/>
          <w:b/>
          <w:i/>
          <w:sz w:val="24"/>
          <w:szCs w:val="24"/>
        </w:rPr>
        <w:t>para</w:t>
      </w:r>
      <w:r w:rsidR="00441DB8" w:rsidRPr="00441DB8">
        <w:rPr>
          <w:rFonts w:ascii="Times New Roman" w:hAnsi="Times New Roman" w:cs="Times New Roman"/>
          <w:sz w:val="24"/>
          <w:szCs w:val="24"/>
        </w:rPr>
        <w:t xml:space="preserve"> el análisis. Esta diferenciación la hago puntualmente entre los materiales constituidos por los documentos oficiales del vaticano </w:t>
      </w:r>
      <w:r w:rsidR="00441DB8" w:rsidRPr="00441DB8">
        <w:rPr>
          <w:rFonts w:ascii="Times New Roman" w:hAnsi="Times New Roman" w:cs="Times New Roman"/>
          <w:sz w:val="24"/>
          <w:szCs w:val="24"/>
        </w:rPr>
        <w:lastRenderedPageBreak/>
        <w:t xml:space="preserve">y aquel otro grupo conformado por las lecturas que me </w:t>
      </w:r>
      <w:r>
        <w:rPr>
          <w:rFonts w:ascii="Times New Roman" w:hAnsi="Times New Roman" w:cs="Times New Roman"/>
          <w:sz w:val="24"/>
          <w:szCs w:val="24"/>
        </w:rPr>
        <w:t>ofrecen</w:t>
      </w:r>
      <w:r w:rsidR="00441DB8" w:rsidRPr="00441DB8">
        <w:rPr>
          <w:rFonts w:ascii="Times New Roman" w:hAnsi="Times New Roman" w:cs="Times New Roman"/>
          <w:sz w:val="24"/>
          <w:szCs w:val="24"/>
        </w:rPr>
        <w:t xml:space="preserve"> de herramientas y mar</w:t>
      </w:r>
      <w:r>
        <w:rPr>
          <w:rFonts w:ascii="Times New Roman" w:hAnsi="Times New Roman" w:cs="Times New Roman"/>
          <w:sz w:val="24"/>
          <w:szCs w:val="24"/>
        </w:rPr>
        <w:t xml:space="preserve">cos para un análisis profundo, </w:t>
      </w:r>
      <w:r w:rsidR="00441DB8" w:rsidRPr="00441DB8">
        <w:rPr>
          <w:rFonts w:ascii="Times New Roman" w:hAnsi="Times New Roman" w:cs="Times New Roman"/>
          <w:sz w:val="24"/>
          <w:szCs w:val="24"/>
        </w:rPr>
        <w:t>interpretativo</w:t>
      </w:r>
      <w:r>
        <w:rPr>
          <w:rFonts w:ascii="Times New Roman" w:hAnsi="Times New Roman" w:cs="Times New Roman"/>
          <w:sz w:val="24"/>
          <w:szCs w:val="24"/>
        </w:rPr>
        <w:t xml:space="preserve"> y crítico</w:t>
      </w:r>
      <w:r w:rsidR="00441DB8" w:rsidRPr="00441DB8">
        <w:rPr>
          <w:rFonts w:ascii="Times New Roman" w:hAnsi="Times New Roman" w:cs="Times New Roman"/>
          <w:sz w:val="24"/>
          <w:szCs w:val="24"/>
        </w:rPr>
        <w:t>.</w:t>
      </w:r>
    </w:p>
    <w:p w:rsidR="000D3E0B" w:rsidRPr="00441DB8" w:rsidRDefault="000D3E0B" w:rsidP="00D67AEB">
      <w:pPr>
        <w:spacing w:before="240" w:line="480" w:lineRule="auto"/>
        <w:ind w:firstLine="708"/>
        <w:jc w:val="both"/>
        <w:rPr>
          <w:rFonts w:ascii="Times New Roman" w:hAnsi="Times New Roman" w:cs="Times New Roman"/>
          <w:sz w:val="24"/>
          <w:szCs w:val="24"/>
        </w:rPr>
      </w:pPr>
      <w:r>
        <w:rPr>
          <w:rFonts w:ascii="Times New Roman" w:hAnsi="Times New Roman" w:cs="Times New Roman"/>
          <w:sz w:val="24"/>
          <w:szCs w:val="24"/>
        </w:rPr>
        <w:t>Me parece pertinente aclarar que el presente trabajo de ponencia surge de una versión previa realizada para las XIX Jornadas Nacionales de</w:t>
      </w:r>
      <w:bookmarkStart w:id="0" w:name="_GoBack"/>
      <w:bookmarkEnd w:id="0"/>
      <w:r>
        <w:rPr>
          <w:rFonts w:ascii="Times New Roman" w:hAnsi="Times New Roman" w:cs="Times New Roman"/>
          <w:sz w:val="24"/>
          <w:szCs w:val="24"/>
        </w:rPr>
        <w:t xml:space="preserve"> Investigadores en Comunicación, que tuvieron lugar en la Universidad Nacional del Nordeste</w:t>
      </w:r>
    </w:p>
    <w:p w:rsidR="00441DB8" w:rsidRPr="00441DB8" w:rsidRDefault="00441DB8" w:rsidP="00D67AEB">
      <w:pPr>
        <w:spacing w:before="240" w:line="480" w:lineRule="auto"/>
        <w:jc w:val="both"/>
        <w:rPr>
          <w:rFonts w:ascii="Times New Roman" w:hAnsi="Times New Roman" w:cs="Times New Roman"/>
          <w:sz w:val="24"/>
          <w:szCs w:val="24"/>
        </w:rPr>
      </w:pPr>
    </w:p>
    <w:p w:rsidR="00441DB8" w:rsidRPr="00441DB8" w:rsidRDefault="00441DB8" w:rsidP="00D67AEB">
      <w:pPr>
        <w:spacing w:before="240" w:line="480" w:lineRule="auto"/>
        <w:jc w:val="both"/>
        <w:rPr>
          <w:rFonts w:ascii="Times New Roman" w:hAnsi="Times New Roman" w:cs="Times New Roman"/>
          <w:b/>
          <w:caps/>
          <w:sz w:val="24"/>
          <w:szCs w:val="24"/>
        </w:rPr>
      </w:pPr>
      <w:r w:rsidRPr="00441DB8">
        <w:rPr>
          <w:rFonts w:ascii="Times New Roman" w:hAnsi="Times New Roman" w:cs="Times New Roman"/>
          <w:b/>
          <w:caps/>
          <w:sz w:val="24"/>
          <w:szCs w:val="24"/>
        </w:rPr>
        <w:t>Bibliografía</w:t>
      </w:r>
    </w:p>
    <w:p w:rsidR="00441DB8" w:rsidRPr="00441DB8" w:rsidRDefault="00441DB8" w:rsidP="00D67AEB">
      <w:pPr>
        <w:spacing w:before="240" w:line="480" w:lineRule="auto"/>
        <w:jc w:val="both"/>
        <w:rPr>
          <w:rFonts w:ascii="Times New Roman" w:hAnsi="Times New Roman" w:cs="Times New Roman"/>
          <w:sz w:val="24"/>
          <w:szCs w:val="24"/>
        </w:rPr>
      </w:pPr>
      <w:proofErr w:type="spellStart"/>
      <w:r w:rsidRPr="00441DB8">
        <w:rPr>
          <w:rFonts w:ascii="Times New Roman" w:hAnsi="Times New Roman" w:cs="Times New Roman"/>
          <w:sz w:val="24"/>
          <w:szCs w:val="24"/>
        </w:rPr>
        <w:t>Ginzburg</w:t>
      </w:r>
      <w:proofErr w:type="spellEnd"/>
      <w:r w:rsidRPr="00441DB8">
        <w:rPr>
          <w:rFonts w:ascii="Times New Roman" w:hAnsi="Times New Roman" w:cs="Times New Roman"/>
          <w:sz w:val="24"/>
          <w:szCs w:val="24"/>
        </w:rPr>
        <w:t xml:space="preserve">, C. (1994). Mitos, Emblemas e Indicios: Morfología e historia. Barcelona: </w:t>
      </w:r>
      <w:proofErr w:type="spellStart"/>
      <w:r w:rsidRPr="00441DB8">
        <w:rPr>
          <w:rFonts w:ascii="Times New Roman" w:hAnsi="Times New Roman" w:cs="Times New Roman"/>
          <w:sz w:val="24"/>
          <w:szCs w:val="24"/>
        </w:rPr>
        <w:t>Gedisa</w:t>
      </w:r>
      <w:proofErr w:type="spellEnd"/>
      <w:r w:rsidRPr="00441DB8">
        <w:rPr>
          <w:rFonts w:ascii="Times New Roman" w:hAnsi="Times New Roman" w:cs="Times New Roman"/>
          <w:sz w:val="24"/>
          <w:szCs w:val="24"/>
        </w:rPr>
        <w:t>.</w:t>
      </w:r>
    </w:p>
    <w:p w:rsidR="00441DB8" w:rsidRPr="00441DB8" w:rsidRDefault="00441DB8" w:rsidP="00D67AEB">
      <w:pPr>
        <w:spacing w:before="240" w:line="480" w:lineRule="auto"/>
        <w:jc w:val="both"/>
        <w:rPr>
          <w:rFonts w:ascii="Times New Roman" w:hAnsi="Times New Roman" w:cs="Times New Roman"/>
          <w:sz w:val="24"/>
          <w:szCs w:val="24"/>
        </w:rPr>
      </w:pPr>
      <w:proofErr w:type="spellStart"/>
      <w:r w:rsidRPr="00441DB8">
        <w:rPr>
          <w:rFonts w:ascii="Times New Roman" w:hAnsi="Times New Roman" w:cs="Times New Roman"/>
          <w:sz w:val="24"/>
          <w:szCs w:val="24"/>
        </w:rPr>
        <w:t>Goffman</w:t>
      </w:r>
      <w:proofErr w:type="spellEnd"/>
      <w:r w:rsidRPr="00441DB8">
        <w:rPr>
          <w:rFonts w:ascii="Times New Roman" w:hAnsi="Times New Roman" w:cs="Times New Roman"/>
          <w:sz w:val="24"/>
          <w:szCs w:val="24"/>
        </w:rPr>
        <w:t xml:space="preserve">, E. (2003). Estigma. La identidad deteriorada. Buenos Aires: </w:t>
      </w:r>
      <w:proofErr w:type="spellStart"/>
      <w:r w:rsidRPr="00441DB8">
        <w:rPr>
          <w:rFonts w:ascii="Times New Roman" w:hAnsi="Times New Roman" w:cs="Times New Roman"/>
          <w:sz w:val="24"/>
          <w:szCs w:val="24"/>
        </w:rPr>
        <w:t>Amorrortu</w:t>
      </w:r>
      <w:proofErr w:type="spellEnd"/>
      <w:r w:rsidRPr="00441DB8">
        <w:rPr>
          <w:rFonts w:ascii="Times New Roman" w:hAnsi="Times New Roman" w:cs="Times New Roman"/>
          <w:sz w:val="24"/>
          <w:szCs w:val="24"/>
        </w:rPr>
        <w:t>.</w:t>
      </w:r>
    </w:p>
    <w:p w:rsidR="00441DB8" w:rsidRPr="00441DB8" w:rsidRDefault="00441DB8" w:rsidP="00D67AEB">
      <w:pPr>
        <w:spacing w:before="240" w:line="480" w:lineRule="auto"/>
        <w:jc w:val="both"/>
        <w:rPr>
          <w:rFonts w:ascii="Times New Roman" w:hAnsi="Times New Roman" w:cs="Times New Roman"/>
          <w:sz w:val="24"/>
          <w:szCs w:val="24"/>
        </w:rPr>
      </w:pPr>
      <w:r w:rsidRPr="00441DB8">
        <w:rPr>
          <w:rFonts w:ascii="Times New Roman" w:hAnsi="Times New Roman" w:cs="Times New Roman"/>
          <w:sz w:val="24"/>
          <w:szCs w:val="24"/>
        </w:rPr>
        <w:t>Hall, S. (1994). Codificar y decodificar. En E. Alicia, Teorías de la comunicación. Buenos Aires: Hernandarias.</w:t>
      </w:r>
    </w:p>
    <w:p w:rsidR="00441DB8" w:rsidRPr="00441DB8" w:rsidRDefault="00441DB8" w:rsidP="00D67AEB">
      <w:pPr>
        <w:spacing w:before="240" w:line="480" w:lineRule="auto"/>
        <w:jc w:val="both"/>
        <w:rPr>
          <w:rFonts w:ascii="Times New Roman" w:hAnsi="Times New Roman" w:cs="Times New Roman"/>
          <w:sz w:val="24"/>
          <w:szCs w:val="24"/>
        </w:rPr>
      </w:pPr>
      <w:r w:rsidRPr="00441DB8">
        <w:rPr>
          <w:rFonts w:ascii="Times New Roman" w:hAnsi="Times New Roman" w:cs="Times New Roman"/>
          <w:sz w:val="24"/>
          <w:szCs w:val="24"/>
        </w:rPr>
        <w:t>Johnson, G. L. (2005). Metáforas de la vida cotidiana. Madrid: Cátedra.</w:t>
      </w:r>
    </w:p>
    <w:p w:rsidR="00441DB8" w:rsidRPr="00441DB8" w:rsidRDefault="00441DB8" w:rsidP="00D67AEB">
      <w:pPr>
        <w:spacing w:before="240" w:line="480" w:lineRule="auto"/>
        <w:jc w:val="both"/>
        <w:rPr>
          <w:rFonts w:ascii="Times New Roman" w:hAnsi="Times New Roman" w:cs="Times New Roman"/>
          <w:sz w:val="24"/>
          <w:szCs w:val="24"/>
        </w:rPr>
      </w:pPr>
      <w:proofErr w:type="spellStart"/>
      <w:r w:rsidRPr="00441DB8">
        <w:rPr>
          <w:rFonts w:ascii="Times New Roman" w:hAnsi="Times New Roman" w:cs="Times New Roman"/>
          <w:sz w:val="24"/>
          <w:szCs w:val="24"/>
        </w:rPr>
        <w:t>Norelius</w:t>
      </w:r>
      <w:proofErr w:type="spellEnd"/>
      <w:r w:rsidRPr="00441DB8">
        <w:rPr>
          <w:rFonts w:ascii="Times New Roman" w:hAnsi="Times New Roman" w:cs="Times New Roman"/>
          <w:sz w:val="24"/>
          <w:szCs w:val="24"/>
        </w:rPr>
        <w:t>, S. D. (2014). La Iglesia Católica y el Papa Francisco: Un análisis del papel de la mujer, la homosexualidad y los abusos sexuales infantiles. Estocolmo.</w:t>
      </w:r>
    </w:p>
    <w:p w:rsidR="00441DB8" w:rsidRPr="00441DB8" w:rsidRDefault="00441DB8" w:rsidP="00D67AEB">
      <w:pPr>
        <w:spacing w:before="240" w:line="480" w:lineRule="auto"/>
        <w:jc w:val="both"/>
        <w:rPr>
          <w:rFonts w:ascii="Times New Roman" w:hAnsi="Times New Roman" w:cs="Times New Roman"/>
          <w:sz w:val="24"/>
          <w:szCs w:val="24"/>
        </w:rPr>
      </w:pPr>
      <w:proofErr w:type="spellStart"/>
      <w:r w:rsidRPr="00441DB8">
        <w:rPr>
          <w:rFonts w:ascii="Times New Roman" w:hAnsi="Times New Roman" w:cs="Times New Roman"/>
          <w:sz w:val="24"/>
          <w:szCs w:val="24"/>
        </w:rPr>
        <w:t>Pascuali</w:t>
      </w:r>
      <w:proofErr w:type="spellEnd"/>
      <w:r w:rsidRPr="00441DB8">
        <w:rPr>
          <w:rFonts w:ascii="Times New Roman" w:hAnsi="Times New Roman" w:cs="Times New Roman"/>
          <w:sz w:val="24"/>
          <w:szCs w:val="24"/>
        </w:rPr>
        <w:t>, A. (1972). Comunicación y cultura de masas. Caracas: Monte Ávila</w:t>
      </w:r>
    </w:p>
    <w:p w:rsidR="00441DB8" w:rsidRPr="00441DB8" w:rsidRDefault="00441DB8" w:rsidP="00D67AEB">
      <w:pPr>
        <w:spacing w:before="240" w:line="480" w:lineRule="auto"/>
        <w:jc w:val="both"/>
        <w:rPr>
          <w:rFonts w:ascii="Times New Roman" w:hAnsi="Times New Roman" w:cs="Times New Roman"/>
          <w:sz w:val="24"/>
          <w:szCs w:val="24"/>
        </w:rPr>
      </w:pPr>
      <w:r w:rsidRPr="00441DB8">
        <w:rPr>
          <w:rFonts w:ascii="Times New Roman" w:hAnsi="Times New Roman" w:cs="Times New Roman"/>
          <w:sz w:val="24"/>
          <w:szCs w:val="24"/>
        </w:rPr>
        <w:t>Vaticano. (s.f.). La Santa Sede. Recuperado en Junio de 2015, de</w:t>
      </w:r>
    </w:p>
    <w:p w:rsidR="00441DB8" w:rsidRPr="00441DB8" w:rsidRDefault="00441DB8" w:rsidP="00D67AEB">
      <w:pPr>
        <w:spacing w:before="240" w:line="480" w:lineRule="auto"/>
        <w:ind w:left="708"/>
        <w:jc w:val="both"/>
        <w:rPr>
          <w:rFonts w:ascii="Times New Roman" w:hAnsi="Times New Roman" w:cs="Times New Roman"/>
          <w:sz w:val="24"/>
          <w:szCs w:val="24"/>
        </w:rPr>
      </w:pPr>
      <w:r w:rsidRPr="00441DB8">
        <w:rPr>
          <w:rFonts w:ascii="Times New Roman" w:hAnsi="Times New Roman" w:cs="Times New Roman"/>
          <w:sz w:val="24"/>
          <w:szCs w:val="24"/>
        </w:rPr>
        <w:t>w2.vatican.va/</w:t>
      </w:r>
      <w:proofErr w:type="spellStart"/>
      <w:r w:rsidRPr="00441DB8">
        <w:rPr>
          <w:rFonts w:ascii="Times New Roman" w:hAnsi="Times New Roman" w:cs="Times New Roman"/>
          <w:sz w:val="24"/>
          <w:szCs w:val="24"/>
        </w:rPr>
        <w:t>content</w:t>
      </w:r>
      <w:proofErr w:type="spellEnd"/>
      <w:r w:rsidRPr="00441DB8">
        <w:rPr>
          <w:rFonts w:ascii="Times New Roman" w:hAnsi="Times New Roman" w:cs="Times New Roman"/>
          <w:sz w:val="24"/>
          <w:szCs w:val="24"/>
        </w:rPr>
        <w:t>/</w:t>
      </w:r>
      <w:proofErr w:type="spellStart"/>
      <w:r w:rsidRPr="00441DB8">
        <w:rPr>
          <w:rFonts w:ascii="Times New Roman" w:hAnsi="Times New Roman" w:cs="Times New Roman"/>
          <w:sz w:val="24"/>
          <w:szCs w:val="24"/>
        </w:rPr>
        <w:t>vatican</w:t>
      </w:r>
      <w:proofErr w:type="spellEnd"/>
      <w:r w:rsidRPr="00441DB8">
        <w:rPr>
          <w:rFonts w:ascii="Times New Roman" w:hAnsi="Times New Roman" w:cs="Times New Roman"/>
          <w:sz w:val="24"/>
          <w:szCs w:val="24"/>
        </w:rPr>
        <w:t>/es.html</w:t>
      </w:r>
    </w:p>
    <w:p w:rsidR="00593BD6" w:rsidRPr="00D67AEB" w:rsidRDefault="00441DB8" w:rsidP="00D67AEB">
      <w:pPr>
        <w:spacing w:before="240" w:line="480" w:lineRule="auto"/>
        <w:jc w:val="both"/>
        <w:rPr>
          <w:rFonts w:ascii="Times New Roman" w:hAnsi="Times New Roman" w:cs="Times New Roman"/>
          <w:sz w:val="24"/>
          <w:szCs w:val="24"/>
        </w:rPr>
      </w:pPr>
      <w:r w:rsidRPr="00441DB8">
        <w:rPr>
          <w:rFonts w:ascii="Times New Roman" w:hAnsi="Times New Roman" w:cs="Times New Roman"/>
          <w:sz w:val="24"/>
          <w:szCs w:val="24"/>
        </w:rPr>
        <w:t>Williams, R. (2000). Marxismo y literatura. Barcelona: Península.</w:t>
      </w:r>
    </w:p>
    <w:sectPr w:rsidR="00593BD6" w:rsidRPr="00D67AEB" w:rsidSect="00D67AEB">
      <w:pgSz w:w="11907" w:h="16839" w:code="9"/>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6C98"/>
    <w:rsid w:val="000A74ED"/>
    <w:rsid w:val="000D3E0B"/>
    <w:rsid w:val="00146C98"/>
    <w:rsid w:val="0017630A"/>
    <w:rsid w:val="001C42EC"/>
    <w:rsid w:val="003A7833"/>
    <w:rsid w:val="003B19B9"/>
    <w:rsid w:val="00411C23"/>
    <w:rsid w:val="00430A6C"/>
    <w:rsid w:val="00441DB8"/>
    <w:rsid w:val="00487B5B"/>
    <w:rsid w:val="004C62F6"/>
    <w:rsid w:val="004D1C55"/>
    <w:rsid w:val="004E12E4"/>
    <w:rsid w:val="004E64B9"/>
    <w:rsid w:val="00593BD6"/>
    <w:rsid w:val="0065277D"/>
    <w:rsid w:val="006C695B"/>
    <w:rsid w:val="007835EF"/>
    <w:rsid w:val="008F4887"/>
    <w:rsid w:val="00980EDB"/>
    <w:rsid w:val="00A03AAA"/>
    <w:rsid w:val="00A234D0"/>
    <w:rsid w:val="00AF2102"/>
    <w:rsid w:val="00D67AEB"/>
    <w:rsid w:val="00EF2CAA"/>
    <w:rsid w:val="00EF4D8A"/>
    <w:rsid w:val="00F47710"/>
    <w:rsid w:val="00F72336"/>
    <w:rsid w:val="00F7433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77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254279">
      <w:bodyDiv w:val="1"/>
      <w:marLeft w:val="0"/>
      <w:marRight w:val="0"/>
      <w:marTop w:val="0"/>
      <w:marBottom w:val="0"/>
      <w:divBdr>
        <w:top w:val="none" w:sz="0" w:space="0" w:color="auto"/>
        <w:left w:val="none" w:sz="0" w:space="0" w:color="auto"/>
        <w:bottom w:val="none" w:sz="0" w:space="0" w:color="auto"/>
        <w:right w:val="none" w:sz="0" w:space="0" w:color="auto"/>
      </w:divBdr>
    </w:div>
    <w:div w:id="187526186">
      <w:bodyDiv w:val="1"/>
      <w:marLeft w:val="0"/>
      <w:marRight w:val="0"/>
      <w:marTop w:val="0"/>
      <w:marBottom w:val="0"/>
      <w:divBdr>
        <w:top w:val="none" w:sz="0" w:space="0" w:color="auto"/>
        <w:left w:val="none" w:sz="0" w:space="0" w:color="auto"/>
        <w:bottom w:val="none" w:sz="0" w:space="0" w:color="auto"/>
        <w:right w:val="none" w:sz="0" w:space="0" w:color="auto"/>
      </w:divBdr>
    </w:div>
    <w:div w:id="300379972">
      <w:bodyDiv w:val="1"/>
      <w:marLeft w:val="0"/>
      <w:marRight w:val="0"/>
      <w:marTop w:val="0"/>
      <w:marBottom w:val="0"/>
      <w:divBdr>
        <w:top w:val="none" w:sz="0" w:space="0" w:color="auto"/>
        <w:left w:val="none" w:sz="0" w:space="0" w:color="auto"/>
        <w:bottom w:val="none" w:sz="0" w:space="0" w:color="auto"/>
        <w:right w:val="none" w:sz="0" w:space="0" w:color="auto"/>
      </w:divBdr>
    </w:div>
    <w:div w:id="357896082">
      <w:bodyDiv w:val="1"/>
      <w:marLeft w:val="0"/>
      <w:marRight w:val="0"/>
      <w:marTop w:val="0"/>
      <w:marBottom w:val="0"/>
      <w:divBdr>
        <w:top w:val="none" w:sz="0" w:space="0" w:color="auto"/>
        <w:left w:val="none" w:sz="0" w:space="0" w:color="auto"/>
        <w:bottom w:val="none" w:sz="0" w:space="0" w:color="auto"/>
        <w:right w:val="none" w:sz="0" w:space="0" w:color="auto"/>
      </w:divBdr>
    </w:div>
    <w:div w:id="459305293">
      <w:bodyDiv w:val="1"/>
      <w:marLeft w:val="0"/>
      <w:marRight w:val="0"/>
      <w:marTop w:val="0"/>
      <w:marBottom w:val="0"/>
      <w:divBdr>
        <w:top w:val="none" w:sz="0" w:space="0" w:color="auto"/>
        <w:left w:val="none" w:sz="0" w:space="0" w:color="auto"/>
        <w:bottom w:val="none" w:sz="0" w:space="0" w:color="auto"/>
        <w:right w:val="none" w:sz="0" w:space="0" w:color="auto"/>
      </w:divBdr>
    </w:div>
    <w:div w:id="979117202">
      <w:bodyDiv w:val="1"/>
      <w:marLeft w:val="0"/>
      <w:marRight w:val="0"/>
      <w:marTop w:val="0"/>
      <w:marBottom w:val="0"/>
      <w:divBdr>
        <w:top w:val="none" w:sz="0" w:space="0" w:color="auto"/>
        <w:left w:val="none" w:sz="0" w:space="0" w:color="auto"/>
        <w:bottom w:val="none" w:sz="0" w:space="0" w:color="auto"/>
        <w:right w:val="none" w:sz="0" w:space="0" w:color="auto"/>
      </w:divBdr>
    </w:div>
    <w:div w:id="148801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1393</Words>
  <Characters>7662</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Mr.Garkaa</dc:creator>
  <cp:lastModifiedBy>hogar</cp:lastModifiedBy>
  <cp:revision>2</cp:revision>
  <dcterms:created xsi:type="dcterms:W3CDTF">2015-10-03T01:50:00Z</dcterms:created>
  <dcterms:modified xsi:type="dcterms:W3CDTF">2015-10-03T01:50:00Z</dcterms:modified>
</cp:coreProperties>
</file>