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050" w:rsidRDefault="00133F63" w:rsidP="00DD14C3">
      <w:pPr>
        <w:pStyle w:val="NormalWeb"/>
        <w:shd w:val="clear" w:color="auto" w:fill="FFFFFF"/>
        <w:spacing w:before="0" w:beforeAutospacing="0" w:after="390" w:afterAutospacing="0" w:line="480" w:lineRule="auto"/>
        <w:ind w:left="109"/>
        <w:textAlignment w:val="baseline"/>
        <w:rPr>
          <w:u w:val="single"/>
        </w:rPr>
      </w:pPr>
      <w:bookmarkStart w:id="0" w:name="_GoBack"/>
      <w:bookmarkEnd w:id="0"/>
      <w:r>
        <w:t>1) Título: Por eso la lucha empieza ho</w:t>
      </w:r>
      <w:r w:rsidR="00C6564B">
        <w:t>y: interpretaciones de historia</w:t>
      </w:r>
      <w:r w:rsidR="00267E3E">
        <w:t xml:space="preserve"> </w:t>
      </w:r>
      <w:r>
        <w:t xml:space="preserve">latinoamericana en los </w:t>
      </w:r>
      <w:r w:rsidRPr="00133F63">
        <w:rPr>
          <w:i/>
        </w:rPr>
        <w:t>Cuadernos de Marcha</w:t>
      </w:r>
      <w:r>
        <w:t xml:space="preserve"> </w:t>
      </w:r>
      <w:r w:rsidR="006B1896" w:rsidRPr="00133F63">
        <w:br/>
        <w:t>2</w:t>
      </w:r>
      <w:proofErr w:type="gramStart"/>
      <w:r w:rsidR="006B1896" w:rsidRPr="00133F63">
        <w:t>)Autor</w:t>
      </w:r>
      <w:proofErr w:type="gramEnd"/>
      <w:r w:rsidR="006B1896" w:rsidRPr="00133F63">
        <w:t>: Oviedo,</w:t>
      </w:r>
      <w:r>
        <w:t xml:space="preserve"> </w:t>
      </w:r>
      <w:r w:rsidR="006B1896" w:rsidRPr="00133F63">
        <w:t xml:space="preserve">Rodolfo Enrique </w:t>
      </w:r>
      <w:r w:rsidR="006B1896" w:rsidRPr="00133F63">
        <w:br/>
        <w:t>3) Dirección electrónica: rodolfoenriqueoviedo@gmail.com</w:t>
      </w:r>
      <w:r w:rsidR="006B1896" w:rsidRPr="00133F63">
        <w:br/>
        <w:t>4) Formación de grado y/o posgrado en curso: cursando Licenciatura en Historia en Universidad Nacional de Quilmes.</w:t>
      </w:r>
      <w:r w:rsidR="006B1896" w:rsidRPr="00133F63">
        <w:br/>
      </w:r>
      <w:r w:rsidR="006B1896" w:rsidRPr="00133F63">
        <w:br/>
      </w:r>
      <w:r w:rsidR="00587AF0" w:rsidRPr="00E355E8">
        <w:rPr>
          <w:b/>
          <w:u w:val="single"/>
        </w:rPr>
        <w:t>Introducción</w:t>
      </w:r>
      <w:r w:rsidR="006B1896" w:rsidRPr="00E355E8">
        <w:rPr>
          <w:b/>
          <w:u w:val="single"/>
        </w:rPr>
        <w:t>:</w:t>
      </w:r>
    </w:p>
    <w:p w:rsidR="006B1896" w:rsidRPr="00D106C8" w:rsidRDefault="006B1896" w:rsidP="00DD14C3">
      <w:pPr>
        <w:pStyle w:val="NormalWeb"/>
        <w:shd w:val="clear" w:color="auto" w:fill="FFFFFF"/>
        <w:spacing w:before="0" w:beforeAutospacing="0" w:after="390" w:afterAutospacing="0" w:line="480" w:lineRule="auto"/>
        <w:ind w:left="109"/>
        <w:textAlignment w:val="baseline"/>
        <w:rPr>
          <w:color w:val="000000"/>
        </w:rPr>
      </w:pPr>
      <w:r w:rsidRPr="00D106C8">
        <w:rPr>
          <w:color w:val="000000"/>
        </w:rPr>
        <w:t xml:space="preserve">    El objetivo del trabajo, que forma parte de uno más amplio denominado “</w:t>
      </w:r>
      <w:r w:rsidRPr="00D106C8">
        <w:rPr>
          <w:i/>
          <w:color w:val="000000"/>
        </w:rPr>
        <w:t>tan ilustrados como valientes: contexto y política editorial en Marcha</w:t>
      </w:r>
      <w:r w:rsidRPr="00D106C8">
        <w:rPr>
          <w:color w:val="000000"/>
        </w:rPr>
        <w:t xml:space="preserve">” es tratar de entender cómo el clima de época  condiciona las políticas editoriales desarrolladas en un período particular. En este caso, en el recorte se toma la publicación uruguaya </w:t>
      </w:r>
      <w:r w:rsidRPr="00D106C8">
        <w:rPr>
          <w:i/>
          <w:color w:val="000000"/>
        </w:rPr>
        <w:t>Cuadernos de</w:t>
      </w:r>
      <w:r w:rsidRPr="00D106C8">
        <w:rPr>
          <w:color w:val="000000"/>
        </w:rPr>
        <w:t xml:space="preserve"> </w:t>
      </w:r>
      <w:r>
        <w:rPr>
          <w:i/>
          <w:color w:val="000000"/>
        </w:rPr>
        <w:t>Marcha</w:t>
      </w:r>
      <w:r w:rsidRPr="00D106C8">
        <w:rPr>
          <w:color w:val="000000"/>
        </w:rPr>
        <w:t xml:space="preserve"> editado por el mismo equipo del semanario </w:t>
      </w:r>
      <w:r w:rsidRPr="00D106C8">
        <w:rPr>
          <w:i/>
          <w:color w:val="000000"/>
        </w:rPr>
        <w:t xml:space="preserve">Marcha </w:t>
      </w:r>
      <w:r w:rsidRPr="00D106C8">
        <w:rPr>
          <w:color w:val="000000"/>
        </w:rPr>
        <w:t>(fund</w:t>
      </w:r>
      <w:r>
        <w:rPr>
          <w:color w:val="000000"/>
        </w:rPr>
        <w:t xml:space="preserve">ado en 1939), entre 1967 y 1974 y dentro de esta a aquellos </w:t>
      </w:r>
      <w:r w:rsidRPr="00133F63">
        <w:rPr>
          <w:i/>
          <w:color w:val="000000"/>
        </w:rPr>
        <w:t>Cuadernos</w:t>
      </w:r>
      <w:r w:rsidR="00833050">
        <w:rPr>
          <w:color w:val="000000"/>
        </w:rPr>
        <w:t xml:space="preserve"> que traten debates o artículos sobre </w:t>
      </w:r>
      <w:r w:rsidR="00B101D9">
        <w:rPr>
          <w:color w:val="000000"/>
        </w:rPr>
        <w:t xml:space="preserve">historia </w:t>
      </w:r>
      <w:r w:rsidR="00267E3E">
        <w:rPr>
          <w:color w:val="000000"/>
        </w:rPr>
        <w:t xml:space="preserve">y política </w:t>
      </w:r>
      <w:r w:rsidR="00833050">
        <w:rPr>
          <w:color w:val="000000"/>
        </w:rPr>
        <w:t>latinoamericana.</w:t>
      </w:r>
    </w:p>
    <w:p w:rsidR="006B1896" w:rsidRPr="00D106C8" w:rsidRDefault="006B1896" w:rsidP="00DD14C3">
      <w:pPr>
        <w:spacing w:line="480" w:lineRule="auto"/>
        <w:rPr>
          <w:rFonts w:ascii="Times New Roman" w:hAnsi="Times New Roman" w:cs="Times New Roman"/>
          <w:color w:val="000000"/>
          <w:sz w:val="24"/>
          <w:szCs w:val="24"/>
        </w:rPr>
      </w:pPr>
      <w:r w:rsidRPr="00D106C8">
        <w:rPr>
          <w:rFonts w:ascii="Times New Roman" w:hAnsi="Times New Roman" w:cs="Times New Roman"/>
          <w:color w:val="000000"/>
          <w:sz w:val="24"/>
          <w:szCs w:val="24"/>
        </w:rPr>
        <w:t xml:space="preserve">   La publicación fue elegida debido a que este período coincide</w:t>
      </w:r>
      <w:r>
        <w:rPr>
          <w:rFonts w:ascii="Times New Roman" w:hAnsi="Times New Roman" w:cs="Times New Roman"/>
          <w:color w:val="000000"/>
          <w:sz w:val="24"/>
          <w:szCs w:val="24"/>
        </w:rPr>
        <w:t xml:space="preserve"> en Uruguay</w:t>
      </w:r>
      <w:r w:rsidRPr="00D106C8">
        <w:rPr>
          <w:rFonts w:ascii="Times New Roman" w:hAnsi="Times New Roman" w:cs="Times New Roman"/>
          <w:color w:val="000000"/>
          <w:sz w:val="24"/>
          <w:szCs w:val="24"/>
        </w:rPr>
        <w:t xml:space="preserve"> con la elección como presidente del</w:t>
      </w:r>
      <w:r>
        <w:rPr>
          <w:rFonts w:ascii="Times New Roman" w:hAnsi="Times New Roman" w:cs="Times New Roman"/>
          <w:color w:val="000000"/>
          <w:sz w:val="24"/>
          <w:szCs w:val="24"/>
        </w:rPr>
        <w:t xml:space="preserve"> general Gestido</w:t>
      </w:r>
      <w:r w:rsidRPr="00D106C8">
        <w:rPr>
          <w:rFonts w:ascii="Times New Roman" w:hAnsi="Times New Roman" w:cs="Times New Roman"/>
          <w:color w:val="000000"/>
          <w:sz w:val="24"/>
          <w:szCs w:val="24"/>
        </w:rPr>
        <w:t>, el ascenso de la izquierda</w:t>
      </w:r>
      <w:r>
        <w:rPr>
          <w:rFonts w:ascii="Times New Roman" w:hAnsi="Times New Roman" w:cs="Times New Roman"/>
          <w:color w:val="000000"/>
          <w:sz w:val="24"/>
          <w:szCs w:val="24"/>
        </w:rPr>
        <w:t xml:space="preserve"> y, consecuentemente,</w:t>
      </w:r>
      <w:r w:rsidRPr="00D106C8">
        <w:rPr>
          <w:rFonts w:ascii="Times New Roman" w:hAnsi="Times New Roman" w:cs="Times New Roman"/>
          <w:color w:val="000000"/>
          <w:sz w:val="24"/>
          <w:szCs w:val="24"/>
        </w:rPr>
        <w:t xml:space="preserve"> la creación de nuevas formas de organización: aquellas que buscaban derribar el sistema mediante guerrilla urbana como el </w:t>
      </w:r>
      <w:r w:rsidRPr="00D106C8">
        <w:rPr>
          <w:rFonts w:ascii="Times New Roman" w:hAnsi="Times New Roman" w:cs="Times New Roman"/>
          <w:i/>
          <w:color w:val="000000"/>
          <w:sz w:val="24"/>
          <w:szCs w:val="24"/>
        </w:rPr>
        <w:t>MLN-Tupamaros</w:t>
      </w:r>
      <w:r w:rsidRPr="00D106C8">
        <w:rPr>
          <w:rFonts w:ascii="Times New Roman" w:hAnsi="Times New Roman" w:cs="Times New Roman"/>
          <w:color w:val="000000"/>
          <w:sz w:val="24"/>
          <w:szCs w:val="24"/>
        </w:rPr>
        <w:t xml:space="preserve"> y </w:t>
      </w:r>
      <w:r w:rsidR="00267E3E">
        <w:rPr>
          <w:rFonts w:ascii="Times New Roman" w:hAnsi="Times New Roman" w:cs="Times New Roman"/>
          <w:color w:val="000000"/>
          <w:sz w:val="24"/>
          <w:szCs w:val="24"/>
        </w:rPr>
        <w:t>otras</w:t>
      </w:r>
      <w:r w:rsidRPr="00D106C8">
        <w:rPr>
          <w:rFonts w:ascii="Times New Roman" w:hAnsi="Times New Roman" w:cs="Times New Roman"/>
          <w:color w:val="000000"/>
          <w:sz w:val="24"/>
          <w:szCs w:val="24"/>
        </w:rPr>
        <w:t xml:space="preserve"> como el </w:t>
      </w:r>
      <w:r w:rsidRPr="00D106C8">
        <w:rPr>
          <w:rFonts w:ascii="Times New Roman" w:hAnsi="Times New Roman" w:cs="Times New Roman"/>
          <w:i/>
          <w:color w:val="000000"/>
          <w:sz w:val="24"/>
          <w:szCs w:val="24"/>
        </w:rPr>
        <w:t>Frente Amplio</w:t>
      </w:r>
      <w:r w:rsidRPr="00D106C8">
        <w:rPr>
          <w:rFonts w:ascii="Times New Roman" w:hAnsi="Times New Roman" w:cs="Times New Roman"/>
          <w:color w:val="000000"/>
          <w:sz w:val="24"/>
          <w:szCs w:val="24"/>
        </w:rPr>
        <w:t xml:space="preserve"> que pensaban ofrecer alternativas reformistas a los partidos tradicionales que se alternaron en el gobierno durante décadas, y finaliza con el golpe militar contrarrevolucionario de 1973, </w:t>
      </w:r>
      <w:r w:rsidRPr="00D106C8">
        <w:rPr>
          <w:rFonts w:ascii="Times New Roman" w:hAnsi="Times New Roman" w:cs="Times New Roman"/>
          <w:color w:val="000000"/>
          <w:sz w:val="24"/>
          <w:szCs w:val="24"/>
        </w:rPr>
        <w:lastRenderedPageBreak/>
        <w:t>cuyo gobierno</w:t>
      </w:r>
      <w:r>
        <w:rPr>
          <w:rFonts w:ascii="Times New Roman" w:hAnsi="Times New Roman" w:cs="Times New Roman"/>
          <w:color w:val="000000"/>
          <w:sz w:val="24"/>
          <w:szCs w:val="24"/>
        </w:rPr>
        <w:t>, demostrando su plan de represión cultural,</w:t>
      </w:r>
      <w:r w:rsidRPr="00D106C8">
        <w:rPr>
          <w:rFonts w:ascii="Times New Roman" w:hAnsi="Times New Roman" w:cs="Times New Roman"/>
          <w:color w:val="000000"/>
          <w:sz w:val="24"/>
          <w:szCs w:val="24"/>
        </w:rPr>
        <w:t xml:space="preserve"> clausura </w:t>
      </w:r>
      <w:r w:rsidRPr="00D106C8">
        <w:rPr>
          <w:rFonts w:ascii="Times New Roman" w:hAnsi="Times New Roman" w:cs="Times New Roman"/>
          <w:i/>
          <w:color w:val="000000"/>
          <w:sz w:val="24"/>
          <w:szCs w:val="24"/>
        </w:rPr>
        <w:t xml:space="preserve">Marcha </w:t>
      </w:r>
      <w:r w:rsidRPr="00D106C8">
        <w:rPr>
          <w:rFonts w:ascii="Times New Roman" w:hAnsi="Times New Roman" w:cs="Times New Roman"/>
          <w:color w:val="000000"/>
          <w:sz w:val="24"/>
          <w:szCs w:val="24"/>
        </w:rPr>
        <w:t>al año siguiente</w:t>
      </w:r>
      <w:r>
        <w:rPr>
          <w:rFonts w:ascii="Times New Roman" w:hAnsi="Times New Roman" w:cs="Times New Roman"/>
          <w:color w:val="000000"/>
          <w:sz w:val="24"/>
          <w:szCs w:val="24"/>
        </w:rPr>
        <w:t>.</w:t>
      </w:r>
      <w:r w:rsidRPr="00D106C8">
        <w:rPr>
          <w:rFonts w:ascii="Times New Roman" w:hAnsi="Times New Roman" w:cs="Times New Roman"/>
          <w:color w:val="000000"/>
          <w:sz w:val="24"/>
          <w:szCs w:val="24"/>
        </w:rPr>
        <w:t xml:space="preserve"> </w:t>
      </w:r>
    </w:p>
    <w:p w:rsidR="002213E3" w:rsidRDefault="006B1896" w:rsidP="00DD14C3">
      <w:pPr>
        <w:spacing w:line="480" w:lineRule="auto"/>
        <w:rPr>
          <w:rFonts w:ascii="Times New Roman" w:hAnsi="Times New Roman" w:cs="Times New Roman"/>
          <w:color w:val="000000"/>
          <w:sz w:val="24"/>
          <w:szCs w:val="24"/>
        </w:rPr>
      </w:pPr>
      <w:r w:rsidRPr="00D106C8">
        <w:rPr>
          <w:rFonts w:ascii="Times New Roman" w:hAnsi="Times New Roman" w:cs="Times New Roman"/>
          <w:color w:val="000000"/>
          <w:sz w:val="24"/>
          <w:szCs w:val="24"/>
        </w:rPr>
        <w:t xml:space="preserve">    Se buscará demostrar</w:t>
      </w:r>
      <w:r>
        <w:rPr>
          <w:rFonts w:ascii="Times New Roman" w:hAnsi="Times New Roman" w:cs="Times New Roman"/>
          <w:color w:val="000000"/>
          <w:sz w:val="24"/>
          <w:szCs w:val="24"/>
        </w:rPr>
        <w:t xml:space="preserve"> en un análisis, resultado de una lectura detallada de la publicación, </w:t>
      </w:r>
      <w:r w:rsidRPr="00D106C8">
        <w:rPr>
          <w:rFonts w:ascii="Times New Roman" w:hAnsi="Times New Roman" w:cs="Times New Roman"/>
          <w:color w:val="000000"/>
          <w:sz w:val="24"/>
          <w:szCs w:val="24"/>
        </w:rPr>
        <w:t>cómo el clima de época</w:t>
      </w:r>
      <w:r w:rsidR="00133F63">
        <w:rPr>
          <w:rFonts w:ascii="Times New Roman" w:hAnsi="Times New Roman" w:cs="Times New Roman"/>
          <w:color w:val="000000"/>
          <w:sz w:val="24"/>
          <w:szCs w:val="24"/>
        </w:rPr>
        <w:t xml:space="preserve"> y la trayectoria de sus redactores</w:t>
      </w:r>
      <w:r w:rsidRPr="00D106C8">
        <w:rPr>
          <w:rFonts w:ascii="Times New Roman" w:hAnsi="Times New Roman" w:cs="Times New Roman"/>
          <w:color w:val="000000"/>
          <w:sz w:val="24"/>
          <w:szCs w:val="24"/>
        </w:rPr>
        <w:t xml:space="preserve"> influyó en el contenido de los </w:t>
      </w:r>
      <w:r w:rsidRPr="00D106C8">
        <w:rPr>
          <w:rFonts w:ascii="Times New Roman" w:hAnsi="Times New Roman" w:cs="Times New Roman"/>
          <w:i/>
          <w:color w:val="000000"/>
          <w:sz w:val="24"/>
          <w:szCs w:val="24"/>
        </w:rPr>
        <w:t>Cuadernos:</w:t>
      </w:r>
      <w:r w:rsidRPr="00D106C8">
        <w:rPr>
          <w:rFonts w:ascii="Times New Roman" w:hAnsi="Times New Roman" w:cs="Times New Roman"/>
          <w:color w:val="000000"/>
          <w:sz w:val="24"/>
          <w:szCs w:val="24"/>
        </w:rPr>
        <w:t xml:space="preserve"> inquietudes, debates, ideas e interpretaciones de la historia </w:t>
      </w:r>
      <w:r w:rsidR="00133F63">
        <w:rPr>
          <w:rFonts w:ascii="Times New Roman" w:hAnsi="Times New Roman" w:cs="Times New Roman"/>
          <w:color w:val="000000"/>
          <w:sz w:val="24"/>
          <w:szCs w:val="24"/>
        </w:rPr>
        <w:t xml:space="preserve">latinoamericana </w:t>
      </w:r>
      <w:r>
        <w:rPr>
          <w:rFonts w:ascii="Times New Roman" w:hAnsi="Times New Roman" w:cs="Times New Roman"/>
          <w:color w:val="000000"/>
          <w:sz w:val="24"/>
          <w:szCs w:val="24"/>
        </w:rPr>
        <w:t>expresadas en sus páginas</w:t>
      </w:r>
      <w:r w:rsidRPr="00D106C8">
        <w:rPr>
          <w:rFonts w:ascii="Times New Roman" w:hAnsi="Times New Roman" w:cs="Times New Roman"/>
          <w:color w:val="000000"/>
          <w:sz w:val="24"/>
          <w:szCs w:val="24"/>
        </w:rPr>
        <w:t>.</w:t>
      </w:r>
    </w:p>
    <w:p w:rsidR="00AF242C" w:rsidRDefault="00587AF0" w:rsidP="00DD14C3">
      <w:pPr>
        <w:spacing w:line="480" w:lineRule="auto"/>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Contexto</w:t>
      </w:r>
      <w:r w:rsidR="00AF242C" w:rsidRPr="00AF242C">
        <w:rPr>
          <w:rFonts w:ascii="Times New Roman" w:hAnsi="Times New Roman" w:cs="Times New Roman"/>
          <w:b/>
          <w:color w:val="000000"/>
          <w:sz w:val="24"/>
          <w:szCs w:val="24"/>
          <w:u w:val="single"/>
        </w:rPr>
        <w:t>:</w:t>
      </w:r>
    </w:p>
    <w:p w:rsidR="00AF242C" w:rsidRDefault="00AF242C"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Durante los 15 años posteriores a la Segunda Guerra Mundial, Uruguay, al igual que otros países exportadores de materias primas en Latinoamérica</w:t>
      </w:r>
      <w:r w:rsidR="001456DC">
        <w:rPr>
          <w:rFonts w:ascii="Times New Roman" w:hAnsi="Times New Roman" w:cs="Times New Roman"/>
          <w:color w:val="000000"/>
          <w:sz w:val="24"/>
          <w:szCs w:val="24"/>
        </w:rPr>
        <w:t xml:space="preserve"> experimentó un período de bonanza económica, estabilidad política y gracias a la fortaleza del gobierno,</w:t>
      </w:r>
      <w:r w:rsidR="00285453">
        <w:rPr>
          <w:rFonts w:ascii="Times New Roman" w:hAnsi="Times New Roman" w:cs="Times New Roman"/>
          <w:color w:val="000000"/>
          <w:sz w:val="24"/>
          <w:szCs w:val="24"/>
        </w:rPr>
        <w:t xml:space="preserve"> sumado a la abundancia de divisas obtenidas por las exportaciones a los países europeos en la última contienda global</w:t>
      </w:r>
      <w:r w:rsidR="00B17005">
        <w:rPr>
          <w:rFonts w:ascii="Times New Roman" w:hAnsi="Times New Roman" w:cs="Times New Roman"/>
          <w:color w:val="000000"/>
          <w:sz w:val="24"/>
          <w:szCs w:val="24"/>
        </w:rPr>
        <w:t xml:space="preserve"> y la posguerra</w:t>
      </w:r>
      <w:r w:rsidR="00285453">
        <w:rPr>
          <w:rFonts w:ascii="Times New Roman" w:hAnsi="Times New Roman" w:cs="Times New Roman"/>
          <w:color w:val="000000"/>
          <w:sz w:val="24"/>
          <w:szCs w:val="24"/>
        </w:rPr>
        <w:t>, los gobiernos proteccionistas de Luís Batlle Berres</w:t>
      </w:r>
      <w:r w:rsidR="00B101D9">
        <w:rPr>
          <w:rStyle w:val="Refdenotaalpie"/>
          <w:rFonts w:ascii="Times New Roman" w:hAnsi="Times New Roman" w:cs="Times New Roman"/>
          <w:color w:val="000000"/>
          <w:sz w:val="24"/>
          <w:szCs w:val="24"/>
        </w:rPr>
        <w:footnoteReference w:id="1"/>
      </w:r>
      <w:r w:rsidR="00285453">
        <w:rPr>
          <w:rFonts w:ascii="Times New Roman" w:hAnsi="Times New Roman" w:cs="Times New Roman"/>
          <w:color w:val="000000"/>
          <w:sz w:val="24"/>
          <w:szCs w:val="24"/>
        </w:rPr>
        <w:t xml:space="preserve"> y en menor medida su sucesor, el </w:t>
      </w:r>
      <w:r w:rsidR="00267E3E">
        <w:rPr>
          <w:rFonts w:ascii="Times New Roman" w:hAnsi="Times New Roman" w:cs="Times New Roman"/>
          <w:color w:val="000000"/>
          <w:sz w:val="24"/>
          <w:szCs w:val="24"/>
        </w:rPr>
        <w:t>p</w:t>
      </w:r>
      <w:r w:rsidR="00B101D9">
        <w:rPr>
          <w:rFonts w:ascii="Times New Roman" w:hAnsi="Times New Roman" w:cs="Times New Roman"/>
          <w:color w:val="000000"/>
          <w:sz w:val="24"/>
          <w:szCs w:val="24"/>
        </w:rPr>
        <w:t xml:space="preserve">rimer </w:t>
      </w:r>
      <w:r w:rsidR="00285453">
        <w:rPr>
          <w:rFonts w:ascii="Times New Roman" w:hAnsi="Times New Roman" w:cs="Times New Roman"/>
          <w:color w:val="000000"/>
          <w:sz w:val="24"/>
          <w:szCs w:val="24"/>
        </w:rPr>
        <w:t>Consejo Nacional de Gobierno</w:t>
      </w:r>
      <w:r w:rsidR="00B101D9">
        <w:rPr>
          <w:rStyle w:val="Refdenotaalpie"/>
          <w:rFonts w:ascii="Times New Roman" w:hAnsi="Times New Roman" w:cs="Times New Roman"/>
          <w:color w:val="000000"/>
          <w:sz w:val="24"/>
          <w:szCs w:val="24"/>
        </w:rPr>
        <w:footnoteReference w:id="2"/>
      </w:r>
      <w:r w:rsidR="00285453">
        <w:rPr>
          <w:rFonts w:ascii="Times New Roman" w:hAnsi="Times New Roman" w:cs="Times New Roman"/>
          <w:color w:val="000000"/>
          <w:sz w:val="24"/>
          <w:szCs w:val="24"/>
        </w:rPr>
        <w:t>, pudieron llevar a cabo una política de nacionalización de empresas, como por ejemplo</w:t>
      </w:r>
      <w:r w:rsidR="00267E3E">
        <w:rPr>
          <w:rFonts w:ascii="Times New Roman" w:hAnsi="Times New Roman" w:cs="Times New Roman"/>
          <w:color w:val="000000"/>
          <w:sz w:val="24"/>
          <w:szCs w:val="24"/>
        </w:rPr>
        <w:t xml:space="preserve"> </w:t>
      </w:r>
      <w:r w:rsidR="00285453">
        <w:rPr>
          <w:rFonts w:ascii="Times New Roman" w:hAnsi="Times New Roman" w:cs="Times New Roman"/>
          <w:color w:val="000000"/>
          <w:sz w:val="24"/>
          <w:szCs w:val="24"/>
        </w:rPr>
        <w:t xml:space="preserve">de ferrocarriles y a su vez, buscaron </w:t>
      </w:r>
      <w:r w:rsidR="00B17005">
        <w:rPr>
          <w:rFonts w:ascii="Times New Roman" w:hAnsi="Times New Roman" w:cs="Times New Roman"/>
          <w:color w:val="000000"/>
          <w:sz w:val="24"/>
          <w:szCs w:val="24"/>
        </w:rPr>
        <w:t>fomentar la creación de industrias, vinculadas al sector primario, al cual a su vez beneficiaron con créditos a baja tasa de</w:t>
      </w:r>
      <w:r w:rsidR="00267E3E">
        <w:rPr>
          <w:rFonts w:ascii="Times New Roman" w:hAnsi="Times New Roman" w:cs="Times New Roman"/>
          <w:color w:val="000000"/>
          <w:sz w:val="24"/>
          <w:szCs w:val="24"/>
        </w:rPr>
        <w:t xml:space="preserve"> interés por medio de</w:t>
      </w:r>
      <w:r w:rsidR="00B17005">
        <w:rPr>
          <w:rFonts w:ascii="Times New Roman" w:hAnsi="Times New Roman" w:cs="Times New Roman"/>
          <w:color w:val="000000"/>
          <w:sz w:val="24"/>
          <w:szCs w:val="24"/>
        </w:rPr>
        <w:t xml:space="preserve"> la banca estatal.</w:t>
      </w:r>
    </w:p>
    <w:p w:rsidR="00B17005" w:rsidRDefault="00B17005"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Pero a mediados de la década de los cincuentas, al finalizar la </w:t>
      </w:r>
      <w:r w:rsidRPr="00B101D9">
        <w:rPr>
          <w:rFonts w:ascii="Times New Roman" w:hAnsi="Times New Roman" w:cs="Times New Roman"/>
          <w:i/>
          <w:color w:val="000000"/>
          <w:sz w:val="24"/>
          <w:szCs w:val="24"/>
        </w:rPr>
        <w:t>Guerra de Corea</w:t>
      </w:r>
      <w:r>
        <w:rPr>
          <w:rFonts w:ascii="Times New Roman" w:hAnsi="Times New Roman" w:cs="Times New Roman"/>
          <w:color w:val="000000"/>
          <w:sz w:val="24"/>
          <w:szCs w:val="24"/>
        </w:rPr>
        <w:t xml:space="preserve">, la venta de productos en el exterior decae debido a la recuperación de las economías europeas. Así se va produciendo una escasez de divisas extranjeras y con esto, falta de insumos en el sector industrial y aumento del desempleo. Por otro lado, al Estado le costará cada vez más mantener los empleados públicos </w:t>
      </w:r>
      <w:r w:rsidR="00267E3E">
        <w:rPr>
          <w:rFonts w:ascii="Times New Roman" w:hAnsi="Times New Roman" w:cs="Times New Roman"/>
          <w:color w:val="000000"/>
          <w:sz w:val="24"/>
          <w:szCs w:val="24"/>
        </w:rPr>
        <w:t>cuyo número se había</w:t>
      </w:r>
      <w:r>
        <w:rPr>
          <w:rFonts w:ascii="Times New Roman" w:hAnsi="Times New Roman" w:cs="Times New Roman"/>
          <w:color w:val="000000"/>
          <w:sz w:val="24"/>
          <w:szCs w:val="24"/>
        </w:rPr>
        <w:t xml:space="preserve"> </w:t>
      </w:r>
      <w:r w:rsidR="00B101D9">
        <w:rPr>
          <w:rFonts w:ascii="Times New Roman" w:hAnsi="Times New Roman" w:cs="Times New Roman"/>
          <w:color w:val="000000"/>
          <w:sz w:val="24"/>
          <w:szCs w:val="24"/>
        </w:rPr>
        <w:t>incrementado</w:t>
      </w:r>
      <w:r w:rsidR="00267E3E">
        <w:rPr>
          <w:rFonts w:ascii="Times New Roman" w:hAnsi="Times New Roman" w:cs="Times New Roman"/>
          <w:color w:val="000000"/>
          <w:sz w:val="24"/>
          <w:szCs w:val="24"/>
        </w:rPr>
        <w:t xml:space="preserve"> desde</w:t>
      </w:r>
      <w:r>
        <w:rPr>
          <w:rFonts w:ascii="Times New Roman" w:hAnsi="Times New Roman" w:cs="Times New Roman"/>
          <w:color w:val="000000"/>
          <w:sz w:val="24"/>
          <w:szCs w:val="24"/>
        </w:rPr>
        <w:t xml:space="preserve"> la década del 40.</w:t>
      </w:r>
    </w:p>
    <w:p w:rsidR="00B17005" w:rsidRDefault="00B17005"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 su vez, </w:t>
      </w:r>
      <w:r w:rsidR="00610A28">
        <w:rPr>
          <w:rFonts w:ascii="Times New Roman" w:hAnsi="Times New Roman" w:cs="Times New Roman"/>
          <w:color w:val="000000"/>
          <w:sz w:val="24"/>
          <w:szCs w:val="24"/>
        </w:rPr>
        <w:t>la especulación y penetración del capital de origen extranjero aumenta en exceso durante la década de los cincuentas. Así, aparecen multitud de bancos en Montevideo, que quitarán poder al Banco República, nacional y estatal, otorgando créditos y ejecutando transacciones monetarias demasiado onerosas para una economía pequeña como la uruguaya.</w:t>
      </w:r>
    </w:p>
    <w:p w:rsidR="00610A28" w:rsidRDefault="00610A28"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En lo político, esta crisis va a generar respuestas </w:t>
      </w:r>
      <w:r w:rsidR="00600ADC">
        <w:rPr>
          <w:rFonts w:ascii="Times New Roman" w:hAnsi="Times New Roman" w:cs="Times New Roman"/>
          <w:color w:val="000000"/>
          <w:sz w:val="24"/>
          <w:szCs w:val="24"/>
        </w:rPr>
        <w:t xml:space="preserve">políticas </w:t>
      </w:r>
      <w:r>
        <w:rPr>
          <w:rFonts w:ascii="Times New Roman" w:hAnsi="Times New Roman" w:cs="Times New Roman"/>
          <w:color w:val="000000"/>
          <w:sz w:val="24"/>
          <w:szCs w:val="24"/>
        </w:rPr>
        <w:t xml:space="preserve">de parte de la sociedad: en las elecciones nacionales </w:t>
      </w:r>
      <w:r w:rsidR="00E96F49">
        <w:rPr>
          <w:rFonts w:ascii="Times New Roman" w:hAnsi="Times New Roman" w:cs="Times New Roman"/>
          <w:color w:val="000000"/>
          <w:sz w:val="24"/>
          <w:szCs w:val="24"/>
        </w:rPr>
        <w:t xml:space="preserve">de 1958 </w:t>
      </w:r>
      <w:r>
        <w:rPr>
          <w:rFonts w:ascii="Times New Roman" w:hAnsi="Times New Roman" w:cs="Times New Roman"/>
          <w:color w:val="000000"/>
          <w:sz w:val="24"/>
          <w:szCs w:val="24"/>
        </w:rPr>
        <w:t>vence el Partido Nacional (</w:t>
      </w:r>
      <w:r w:rsidR="00267E3E">
        <w:rPr>
          <w:rFonts w:ascii="Times New Roman" w:hAnsi="Times New Roman" w:cs="Times New Roman"/>
          <w:color w:val="000000"/>
          <w:sz w:val="24"/>
          <w:szCs w:val="24"/>
        </w:rPr>
        <w:t xml:space="preserve">denominado popularmente </w:t>
      </w:r>
      <w:r w:rsidR="00E96F49">
        <w:rPr>
          <w:rFonts w:ascii="Times New Roman" w:hAnsi="Times New Roman" w:cs="Times New Roman"/>
          <w:color w:val="000000"/>
          <w:sz w:val="24"/>
          <w:szCs w:val="24"/>
        </w:rPr>
        <w:t>Partido B</w:t>
      </w:r>
      <w:r>
        <w:rPr>
          <w:rFonts w:ascii="Times New Roman" w:hAnsi="Times New Roman" w:cs="Times New Roman"/>
          <w:color w:val="000000"/>
          <w:sz w:val="24"/>
          <w:szCs w:val="24"/>
        </w:rPr>
        <w:t>lanco) que formaba parte de la oposición</w:t>
      </w:r>
      <w:r w:rsidR="00E96F49">
        <w:rPr>
          <w:rFonts w:ascii="Times New Roman" w:hAnsi="Times New Roman" w:cs="Times New Roman"/>
          <w:color w:val="000000"/>
          <w:sz w:val="24"/>
          <w:szCs w:val="24"/>
        </w:rPr>
        <w:t xml:space="preserve"> desde </w:t>
      </w:r>
      <w:r w:rsidR="00600ADC">
        <w:rPr>
          <w:rFonts w:ascii="Times New Roman" w:hAnsi="Times New Roman" w:cs="Times New Roman"/>
          <w:color w:val="000000"/>
          <w:sz w:val="24"/>
          <w:szCs w:val="24"/>
        </w:rPr>
        <w:t>mediados</w:t>
      </w:r>
      <w:r w:rsidR="00E96F49">
        <w:rPr>
          <w:rFonts w:ascii="Times New Roman" w:hAnsi="Times New Roman" w:cs="Times New Roman"/>
          <w:color w:val="000000"/>
          <w:sz w:val="24"/>
          <w:szCs w:val="24"/>
        </w:rPr>
        <w:t xml:space="preserve"> del siglo XIX.</w:t>
      </w:r>
      <w:r w:rsidR="00600ADC">
        <w:rPr>
          <w:rFonts w:ascii="Times New Roman" w:hAnsi="Times New Roman" w:cs="Times New Roman"/>
          <w:color w:val="000000"/>
          <w:sz w:val="24"/>
          <w:szCs w:val="24"/>
        </w:rPr>
        <w:t xml:space="preserve"> Es decir, como explica el trabajo de </w:t>
      </w:r>
      <w:proofErr w:type="spellStart"/>
      <w:r w:rsidR="00600ADC">
        <w:rPr>
          <w:rFonts w:ascii="Times New Roman" w:hAnsi="Times New Roman" w:cs="Times New Roman"/>
          <w:color w:val="000000"/>
          <w:sz w:val="24"/>
          <w:szCs w:val="24"/>
        </w:rPr>
        <w:t>Nahum</w:t>
      </w:r>
      <w:proofErr w:type="spellEnd"/>
      <w:r w:rsidR="00600ADC">
        <w:rPr>
          <w:rFonts w:ascii="Times New Roman" w:hAnsi="Times New Roman" w:cs="Times New Roman"/>
          <w:color w:val="000000"/>
          <w:sz w:val="24"/>
          <w:szCs w:val="24"/>
        </w:rPr>
        <w:t xml:space="preserve"> (2014) gran parte de la sociedad creía que la crisis se resolvería mediante medidas políticas y no a través de cambios de tipo económi</w:t>
      </w:r>
      <w:r w:rsidR="00267E3E">
        <w:rPr>
          <w:rFonts w:ascii="Times New Roman" w:hAnsi="Times New Roman" w:cs="Times New Roman"/>
          <w:color w:val="000000"/>
          <w:sz w:val="24"/>
          <w:szCs w:val="24"/>
        </w:rPr>
        <w:t xml:space="preserve">co en la estructura productiva </w:t>
      </w:r>
      <w:r w:rsidR="00600ADC">
        <w:rPr>
          <w:rFonts w:ascii="Times New Roman" w:hAnsi="Times New Roman" w:cs="Times New Roman"/>
          <w:color w:val="000000"/>
          <w:sz w:val="24"/>
          <w:szCs w:val="24"/>
        </w:rPr>
        <w:t xml:space="preserve">que conllevaría un gran conflicto social entre capitalistas y asalariados. </w:t>
      </w:r>
    </w:p>
    <w:p w:rsidR="00600ADC" w:rsidRDefault="00600ADC"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Pero la crisis económica no solo persistió</w:t>
      </w:r>
      <w:r w:rsidR="00587AF0">
        <w:rPr>
          <w:rFonts w:ascii="Times New Roman" w:hAnsi="Times New Roman" w:cs="Times New Roman"/>
          <w:color w:val="000000"/>
          <w:sz w:val="24"/>
          <w:szCs w:val="24"/>
        </w:rPr>
        <w:t xml:space="preserve"> en el período que va entre las elecciones de 1958 y las de 1966</w:t>
      </w:r>
      <w:r w:rsidR="00267E3E">
        <w:rPr>
          <w:rFonts w:ascii="Times New Roman" w:hAnsi="Times New Roman" w:cs="Times New Roman"/>
          <w:color w:val="000000"/>
          <w:sz w:val="24"/>
          <w:szCs w:val="24"/>
        </w:rPr>
        <w:t>, sino que se agudizó.</w:t>
      </w:r>
      <w:r>
        <w:rPr>
          <w:rFonts w:ascii="Times New Roman" w:hAnsi="Times New Roman" w:cs="Times New Roman"/>
          <w:color w:val="000000"/>
          <w:sz w:val="24"/>
          <w:szCs w:val="24"/>
        </w:rPr>
        <w:t xml:space="preserve"> </w:t>
      </w:r>
      <w:r w:rsidR="00267E3E">
        <w:rPr>
          <w:rFonts w:ascii="Times New Roman" w:hAnsi="Times New Roman" w:cs="Times New Roman"/>
          <w:color w:val="000000"/>
          <w:sz w:val="24"/>
          <w:szCs w:val="24"/>
        </w:rPr>
        <w:t>L</w:t>
      </w:r>
      <w:r>
        <w:rPr>
          <w:rFonts w:ascii="Times New Roman" w:hAnsi="Times New Roman" w:cs="Times New Roman"/>
          <w:color w:val="000000"/>
          <w:sz w:val="24"/>
          <w:szCs w:val="24"/>
        </w:rPr>
        <w:t>a inflac</w:t>
      </w:r>
      <w:r w:rsidR="00B101D9">
        <w:rPr>
          <w:rFonts w:ascii="Times New Roman" w:hAnsi="Times New Roman" w:cs="Times New Roman"/>
          <w:color w:val="000000"/>
          <w:sz w:val="24"/>
          <w:szCs w:val="24"/>
        </w:rPr>
        <w:t>ión fue gradualmente en aumento</w:t>
      </w:r>
      <w:r w:rsidR="00B101D9">
        <w:rPr>
          <w:rStyle w:val="Refdenotaalpie"/>
          <w:rFonts w:ascii="Times New Roman" w:hAnsi="Times New Roman" w:cs="Times New Roman"/>
          <w:color w:val="000000"/>
          <w:sz w:val="24"/>
          <w:szCs w:val="24"/>
        </w:rPr>
        <w:footnoteReference w:id="3"/>
      </w:r>
      <w:r w:rsidR="00B101D9">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mientras la balanza come</w:t>
      </w:r>
      <w:r w:rsidR="00587AF0">
        <w:rPr>
          <w:rFonts w:ascii="Times New Roman" w:hAnsi="Times New Roman" w:cs="Times New Roman"/>
          <w:color w:val="000000"/>
          <w:sz w:val="24"/>
          <w:szCs w:val="24"/>
        </w:rPr>
        <w:t>rcial tuvo saldos desfavorables</w:t>
      </w:r>
      <w:r w:rsidR="00A31A30">
        <w:rPr>
          <w:rStyle w:val="Refdenotaalpie"/>
          <w:rFonts w:ascii="Times New Roman" w:hAnsi="Times New Roman" w:cs="Times New Roman"/>
          <w:color w:val="000000"/>
          <w:sz w:val="24"/>
          <w:szCs w:val="24"/>
        </w:rPr>
        <w:footnoteReference w:id="4"/>
      </w:r>
      <w:r w:rsidR="00A31A30">
        <w:rPr>
          <w:rFonts w:ascii="Times New Roman" w:hAnsi="Times New Roman" w:cs="Times New Roman"/>
          <w:color w:val="000000"/>
          <w:sz w:val="24"/>
          <w:szCs w:val="24"/>
        </w:rPr>
        <w:t xml:space="preserve"> </w:t>
      </w:r>
      <w:r w:rsidR="00587AF0">
        <w:rPr>
          <w:rFonts w:ascii="Times New Roman" w:hAnsi="Times New Roman" w:cs="Times New Roman"/>
          <w:color w:val="000000"/>
          <w:sz w:val="24"/>
          <w:szCs w:val="24"/>
        </w:rPr>
        <w:t xml:space="preserve">debido al estancamiento en el agro y en la industria y a la especulación bancaria. En lo político, durante este período la crisis se puede observar en la creciente división de los partidos, mediante la creación de facciones dentro de los mismos y </w:t>
      </w:r>
      <w:r w:rsidR="009E0747">
        <w:rPr>
          <w:rFonts w:ascii="Times New Roman" w:hAnsi="Times New Roman" w:cs="Times New Roman"/>
          <w:color w:val="000000"/>
          <w:sz w:val="24"/>
          <w:szCs w:val="24"/>
        </w:rPr>
        <w:t>la debilidad del gobierno sumada a la persistencia de “factores negativos (burocratización, clientelismo, ineficiencia directriz, carencia de unidad de acción)” (</w:t>
      </w:r>
      <w:proofErr w:type="spellStart"/>
      <w:r w:rsidR="009E0747">
        <w:rPr>
          <w:rFonts w:ascii="Times New Roman" w:hAnsi="Times New Roman" w:cs="Times New Roman"/>
          <w:color w:val="000000"/>
          <w:sz w:val="24"/>
          <w:szCs w:val="24"/>
        </w:rPr>
        <w:t>Zubillaga</w:t>
      </w:r>
      <w:proofErr w:type="spellEnd"/>
      <w:r w:rsidR="009E0747">
        <w:rPr>
          <w:rFonts w:ascii="Times New Roman" w:hAnsi="Times New Roman" w:cs="Times New Roman"/>
          <w:color w:val="000000"/>
          <w:sz w:val="24"/>
          <w:szCs w:val="24"/>
        </w:rPr>
        <w:t xml:space="preserve">, Pérez, 1983: 104-105). En otro orden de cosas, la singularidad de tener un Poder Ejecutivo presidido por varias personas al mismo tiempo, llevó a gran parte de la opinión pública a convencerse de que volver a un presidencialismo unipersonal y fuerte sería una forma </w:t>
      </w:r>
      <w:r w:rsidR="00267E3E">
        <w:rPr>
          <w:rFonts w:ascii="Times New Roman" w:hAnsi="Times New Roman" w:cs="Times New Roman"/>
          <w:color w:val="000000"/>
          <w:sz w:val="24"/>
          <w:szCs w:val="24"/>
        </w:rPr>
        <w:t xml:space="preserve">efectiva </w:t>
      </w:r>
      <w:r w:rsidR="009E0747">
        <w:rPr>
          <w:rFonts w:ascii="Times New Roman" w:hAnsi="Times New Roman" w:cs="Times New Roman"/>
          <w:color w:val="000000"/>
          <w:sz w:val="24"/>
          <w:szCs w:val="24"/>
        </w:rPr>
        <w:t>de salir de la crisis.</w:t>
      </w:r>
    </w:p>
    <w:p w:rsidR="002213E3" w:rsidRDefault="009E0747"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En 1966 se convoca a elecciones nacionales y plebiscito</w:t>
      </w:r>
      <w:r w:rsidR="002D2671">
        <w:rPr>
          <w:rFonts w:ascii="Times New Roman" w:hAnsi="Times New Roman" w:cs="Times New Roman"/>
          <w:color w:val="000000"/>
          <w:sz w:val="24"/>
          <w:szCs w:val="24"/>
        </w:rPr>
        <w:t xml:space="preserve"> constitucional, vence la opción por una reforma que permitía un presidencialismo fortalecido. La fórmula vencedora estaba encabezada por un militar, el General Oscar </w:t>
      </w:r>
      <w:proofErr w:type="spellStart"/>
      <w:r w:rsidR="002D2671">
        <w:rPr>
          <w:rFonts w:ascii="Times New Roman" w:hAnsi="Times New Roman" w:cs="Times New Roman"/>
          <w:color w:val="000000"/>
          <w:sz w:val="24"/>
          <w:szCs w:val="24"/>
        </w:rPr>
        <w:t>Gestido</w:t>
      </w:r>
      <w:proofErr w:type="spellEnd"/>
      <w:r w:rsidR="002D2671">
        <w:rPr>
          <w:rFonts w:ascii="Times New Roman" w:hAnsi="Times New Roman" w:cs="Times New Roman"/>
          <w:color w:val="000000"/>
          <w:sz w:val="24"/>
          <w:szCs w:val="24"/>
        </w:rPr>
        <w:t xml:space="preserve"> que fallece a los seis meses de asumir.</w:t>
      </w:r>
    </w:p>
    <w:p w:rsidR="002213E3" w:rsidRDefault="002213E3"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D2671">
        <w:rPr>
          <w:rFonts w:ascii="Times New Roman" w:hAnsi="Times New Roman" w:cs="Times New Roman"/>
          <w:color w:val="000000"/>
          <w:sz w:val="24"/>
          <w:szCs w:val="24"/>
        </w:rPr>
        <w:t xml:space="preserve"> En su lugar asume el vicepresidente Jorge Pacheco </w:t>
      </w:r>
      <w:proofErr w:type="spellStart"/>
      <w:r w:rsidR="002D2671">
        <w:rPr>
          <w:rFonts w:ascii="Times New Roman" w:hAnsi="Times New Roman" w:cs="Times New Roman"/>
          <w:color w:val="000000"/>
          <w:sz w:val="24"/>
          <w:szCs w:val="24"/>
        </w:rPr>
        <w:t>Areco</w:t>
      </w:r>
      <w:proofErr w:type="spellEnd"/>
      <w:r w:rsidR="002D2671">
        <w:rPr>
          <w:rFonts w:ascii="Times New Roman" w:hAnsi="Times New Roman" w:cs="Times New Roman"/>
          <w:color w:val="000000"/>
          <w:sz w:val="24"/>
          <w:szCs w:val="24"/>
        </w:rPr>
        <w:t>, que llegando a presidir el gobierno en medio de una crisis política y económica, decide tomar medidas autoritarias, como por ejemplo disolver la Federación Anarquista Uruguaya</w:t>
      </w:r>
      <w:r w:rsidR="00267E3E">
        <w:rPr>
          <w:rFonts w:ascii="Times New Roman" w:hAnsi="Times New Roman" w:cs="Times New Roman"/>
          <w:color w:val="000000"/>
          <w:sz w:val="24"/>
          <w:szCs w:val="24"/>
        </w:rPr>
        <w:t>,</w:t>
      </w:r>
      <w:r w:rsidR="002D2671">
        <w:rPr>
          <w:rFonts w:ascii="Times New Roman" w:hAnsi="Times New Roman" w:cs="Times New Roman"/>
          <w:color w:val="000000"/>
          <w:sz w:val="24"/>
          <w:szCs w:val="24"/>
        </w:rPr>
        <w:t xml:space="preserve"> el Movimiento de Izquierda Revolucionaria y los periódicos “Época” y “El Sol” acusándolos de estar vinculados a la extr</w:t>
      </w:r>
      <w:r>
        <w:rPr>
          <w:rFonts w:ascii="Times New Roman" w:hAnsi="Times New Roman" w:cs="Times New Roman"/>
          <w:color w:val="000000"/>
          <w:sz w:val="24"/>
          <w:szCs w:val="24"/>
        </w:rPr>
        <w:t xml:space="preserve">ema izquierda y a la guerrilla. </w:t>
      </w:r>
      <w:r w:rsidR="004C7C46">
        <w:rPr>
          <w:rFonts w:ascii="Times New Roman" w:hAnsi="Times New Roman" w:cs="Times New Roman"/>
          <w:color w:val="000000"/>
          <w:sz w:val="24"/>
          <w:szCs w:val="24"/>
        </w:rPr>
        <w:t>En lo económico, en 1968 hizo una reforma ministerial destinada a reemplazar “políticos profesionales (que tenían que rendir cuentas ante el cuerpo electoral) por técnicos</w:t>
      </w:r>
      <w:proofErr w:type="gramStart"/>
      <w:r w:rsidR="004C7C46">
        <w:rPr>
          <w:rFonts w:ascii="Times New Roman" w:hAnsi="Times New Roman" w:cs="Times New Roman"/>
          <w:color w:val="000000"/>
          <w:sz w:val="24"/>
          <w:szCs w:val="24"/>
        </w:rPr>
        <w:t>”(</w:t>
      </w:r>
      <w:proofErr w:type="spellStart"/>
      <w:proofErr w:type="gramEnd"/>
      <w:r w:rsidR="004C7C46">
        <w:rPr>
          <w:rFonts w:ascii="Times New Roman" w:hAnsi="Times New Roman" w:cs="Times New Roman"/>
          <w:color w:val="000000"/>
          <w:sz w:val="24"/>
          <w:szCs w:val="24"/>
        </w:rPr>
        <w:t>Nahum</w:t>
      </w:r>
      <w:proofErr w:type="spellEnd"/>
      <w:r w:rsidR="004C7C46">
        <w:rPr>
          <w:rFonts w:ascii="Times New Roman" w:hAnsi="Times New Roman" w:cs="Times New Roman"/>
          <w:color w:val="000000"/>
          <w:sz w:val="24"/>
          <w:szCs w:val="24"/>
        </w:rPr>
        <w:t>: 267). Esta desvalorización de la política, estuvo acompañada por la política económica fondomonetarista de austeridad que buscaba favorecer a los empresarios y generar condiciones para atraer capitales extranjeros.</w:t>
      </w:r>
    </w:p>
    <w:p w:rsidR="004E5FED" w:rsidRDefault="002213E3"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Cabe aclarar que desde 1967 hasta</w:t>
      </w:r>
      <w:r w:rsidR="004E5FED">
        <w:rPr>
          <w:rFonts w:ascii="Times New Roman" w:hAnsi="Times New Roman" w:cs="Times New Roman"/>
          <w:color w:val="000000"/>
          <w:sz w:val="24"/>
          <w:szCs w:val="24"/>
        </w:rPr>
        <w:t>,</w:t>
      </w:r>
      <w:r>
        <w:rPr>
          <w:rFonts w:ascii="Times New Roman" w:hAnsi="Times New Roman" w:cs="Times New Roman"/>
          <w:color w:val="000000"/>
          <w:sz w:val="24"/>
          <w:szCs w:val="24"/>
        </w:rPr>
        <w:t xml:space="preserve"> al menos</w:t>
      </w:r>
      <w:r w:rsidR="004E5FED">
        <w:rPr>
          <w:rFonts w:ascii="Times New Roman" w:hAnsi="Times New Roman" w:cs="Times New Roman"/>
          <w:color w:val="000000"/>
          <w:sz w:val="24"/>
          <w:szCs w:val="24"/>
        </w:rPr>
        <w:t>,</w:t>
      </w:r>
      <w:r>
        <w:rPr>
          <w:rFonts w:ascii="Times New Roman" w:hAnsi="Times New Roman" w:cs="Times New Roman"/>
          <w:color w:val="000000"/>
          <w:sz w:val="24"/>
          <w:szCs w:val="24"/>
        </w:rPr>
        <w:t xml:space="preserve"> el golpe de estado de 1973 hay un aumento de la opinión pública favorable a la lucha armada, </w:t>
      </w:r>
      <w:r w:rsidR="004E5FED">
        <w:rPr>
          <w:rFonts w:ascii="Times New Roman" w:hAnsi="Times New Roman" w:cs="Times New Roman"/>
          <w:color w:val="000000"/>
          <w:sz w:val="24"/>
          <w:szCs w:val="24"/>
        </w:rPr>
        <w:t xml:space="preserve">representada mediante la guerrilla </w:t>
      </w:r>
      <w:r>
        <w:rPr>
          <w:rFonts w:ascii="Times New Roman" w:hAnsi="Times New Roman" w:cs="Times New Roman"/>
          <w:color w:val="000000"/>
          <w:sz w:val="24"/>
          <w:szCs w:val="24"/>
        </w:rPr>
        <w:t>Tupamaros</w:t>
      </w:r>
      <w:r w:rsidR="00A31A30">
        <w:rPr>
          <w:rStyle w:val="Refdenotaalpie"/>
          <w:rFonts w:ascii="Times New Roman" w:hAnsi="Times New Roman" w:cs="Times New Roman"/>
          <w:color w:val="000000"/>
          <w:sz w:val="24"/>
          <w:szCs w:val="24"/>
        </w:rPr>
        <w:footnoteReference w:id="5"/>
      </w:r>
      <w:r>
        <w:rPr>
          <w:rFonts w:ascii="Times New Roman" w:hAnsi="Times New Roman" w:cs="Times New Roman"/>
          <w:color w:val="000000"/>
          <w:sz w:val="24"/>
          <w:szCs w:val="24"/>
        </w:rPr>
        <w:t xml:space="preserve"> </w:t>
      </w:r>
      <w:r w:rsidR="004E5FED">
        <w:rPr>
          <w:rFonts w:ascii="Times New Roman" w:hAnsi="Times New Roman" w:cs="Times New Roman"/>
          <w:color w:val="000000"/>
          <w:sz w:val="24"/>
          <w:szCs w:val="24"/>
        </w:rPr>
        <w:t xml:space="preserve">que era </w:t>
      </w:r>
      <w:r>
        <w:rPr>
          <w:rFonts w:ascii="Times New Roman" w:hAnsi="Times New Roman" w:cs="Times New Roman"/>
          <w:color w:val="000000"/>
          <w:sz w:val="24"/>
          <w:szCs w:val="24"/>
        </w:rPr>
        <w:t>influida por</w:t>
      </w:r>
      <w:r w:rsidR="004E5FED">
        <w:rPr>
          <w:rFonts w:ascii="Times New Roman" w:hAnsi="Times New Roman" w:cs="Times New Roman"/>
          <w:color w:val="000000"/>
          <w:sz w:val="24"/>
          <w:szCs w:val="24"/>
        </w:rPr>
        <w:t xml:space="preserve"> los</w:t>
      </w:r>
      <w:r>
        <w:rPr>
          <w:rFonts w:ascii="Times New Roman" w:hAnsi="Times New Roman" w:cs="Times New Roman"/>
          <w:color w:val="000000"/>
          <w:sz w:val="24"/>
          <w:szCs w:val="24"/>
        </w:rPr>
        <w:t xml:space="preserve"> factores </w:t>
      </w:r>
      <w:r w:rsidR="004E5FED">
        <w:rPr>
          <w:rFonts w:ascii="Times New Roman" w:hAnsi="Times New Roman" w:cs="Times New Roman"/>
          <w:color w:val="000000"/>
          <w:sz w:val="24"/>
          <w:szCs w:val="24"/>
        </w:rPr>
        <w:t>internos antes mencionados</w:t>
      </w:r>
      <w:r>
        <w:rPr>
          <w:rFonts w:ascii="Times New Roman" w:hAnsi="Times New Roman" w:cs="Times New Roman"/>
          <w:color w:val="000000"/>
          <w:sz w:val="24"/>
          <w:szCs w:val="24"/>
        </w:rPr>
        <w:t xml:space="preserve"> pero también por el contexto internacional</w:t>
      </w:r>
      <w:r w:rsidR="004E5FED">
        <w:rPr>
          <w:rFonts w:ascii="Times New Roman" w:hAnsi="Times New Roman" w:cs="Times New Roman"/>
          <w:color w:val="000000"/>
          <w:sz w:val="24"/>
          <w:szCs w:val="24"/>
        </w:rPr>
        <w:t>, entre ellos, el ejemplo de la Revolución Cubana</w:t>
      </w:r>
      <w:r>
        <w:rPr>
          <w:rFonts w:ascii="Times New Roman" w:hAnsi="Times New Roman" w:cs="Times New Roman"/>
          <w:color w:val="000000"/>
          <w:sz w:val="24"/>
          <w:szCs w:val="24"/>
        </w:rPr>
        <w:t xml:space="preserve">. </w:t>
      </w:r>
    </w:p>
    <w:p w:rsidR="00600ADC" w:rsidRDefault="004E5FED"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También se observa en este período</w:t>
      </w:r>
      <w:r w:rsidR="002213E3">
        <w:rPr>
          <w:rFonts w:ascii="Times New Roman" w:hAnsi="Times New Roman" w:cs="Times New Roman"/>
          <w:color w:val="000000"/>
          <w:sz w:val="24"/>
          <w:szCs w:val="24"/>
        </w:rPr>
        <w:t xml:space="preserve"> un incremento de grupos de presión de diversas tendencias ideológicas, como por ejemplo sindicatos, ligas de ruralistas, agrupaciones estudiantiles, entre otras.</w:t>
      </w:r>
      <w:r w:rsidR="00204969">
        <w:rPr>
          <w:rFonts w:ascii="Times New Roman" w:hAnsi="Times New Roman" w:cs="Times New Roman"/>
          <w:color w:val="000000"/>
          <w:sz w:val="24"/>
          <w:szCs w:val="24"/>
        </w:rPr>
        <w:t xml:space="preserve"> El gobierno se apoyará en l</w:t>
      </w:r>
      <w:r w:rsidR="00A85992">
        <w:rPr>
          <w:rFonts w:ascii="Times New Roman" w:hAnsi="Times New Roman" w:cs="Times New Roman"/>
          <w:color w:val="000000"/>
          <w:sz w:val="24"/>
          <w:szCs w:val="24"/>
        </w:rPr>
        <w:t>as Medidas Prontas de Seguridad</w:t>
      </w:r>
      <w:r w:rsidR="00A85992">
        <w:rPr>
          <w:rStyle w:val="Refdenotaalpie"/>
          <w:rFonts w:ascii="Times New Roman" w:hAnsi="Times New Roman" w:cs="Times New Roman"/>
          <w:color w:val="000000"/>
          <w:sz w:val="24"/>
          <w:szCs w:val="24"/>
        </w:rPr>
        <w:footnoteReference w:id="6"/>
      </w:r>
      <w:r w:rsidR="00A85992">
        <w:rPr>
          <w:rFonts w:ascii="Times New Roman" w:hAnsi="Times New Roman" w:cs="Times New Roman"/>
          <w:color w:val="000000"/>
          <w:sz w:val="24"/>
          <w:szCs w:val="24"/>
        </w:rPr>
        <w:t xml:space="preserve"> </w:t>
      </w:r>
      <w:r w:rsidR="00204969">
        <w:rPr>
          <w:rFonts w:ascii="Times New Roman" w:hAnsi="Times New Roman" w:cs="Times New Roman"/>
          <w:color w:val="000000"/>
          <w:sz w:val="24"/>
          <w:szCs w:val="24"/>
        </w:rPr>
        <w:t>para poder reprimir co</w:t>
      </w:r>
      <w:r w:rsidR="002720C4">
        <w:rPr>
          <w:rFonts w:ascii="Times New Roman" w:hAnsi="Times New Roman" w:cs="Times New Roman"/>
          <w:color w:val="000000"/>
          <w:sz w:val="24"/>
          <w:szCs w:val="24"/>
        </w:rPr>
        <w:t xml:space="preserve">n eficacia movilizaciones y movimientos guerrilleros. Otros mecanismos para terminar con la protesta es promulgar nuevas leyes favorables al gobierno y al </w:t>
      </w:r>
      <w:proofErr w:type="spellStart"/>
      <w:r w:rsidR="002720C4">
        <w:rPr>
          <w:rFonts w:ascii="Times New Roman" w:hAnsi="Times New Roman" w:cs="Times New Roman"/>
          <w:color w:val="000000"/>
          <w:sz w:val="24"/>
          <w:szCs w:val="24"/>
        </w:rPr>
        <w:t>establishment</w:t>
      </w:r>
      <w:proofErr w:type="spellEnd"/>
      <w:r w:rsidR="002720C4">
        <w:rPr>
          <w:rFonts w:ascii="Times New Roman" w:hAnsi="Times New Roman" w:cs="Times New Roman"/>
          <w:color w:val="000000"/>
          <w:sz w:val="24"/>
          <w:szCs w:val="24"/>
        </w:rPr>
        <w:t xml:space="preserve"> que poseía el poder económico, como por ejemplo la Ley General de Educación en 1973</w:t>
      </w:r>
      <w:r w:rsidR="00A85992">
        <w:rPr>
          <w:rStyle w:val="Refdenotaalpie"/>
          <w:rFonts w:ascii="Times New Roman" w:hAnsi="Times New Roman" w:cs="Times New Roman"/>
          <w:color w:val="000000"/>
          <w:sz w:val="24"/>
          <w:szCs w:val="24"/>
        </w:rPr>
        <w:footnoteReference w:id="7"/>
      </w:r>
      <w:r>
        <w:rPr>
          <w:rFonts w:ascii="Times New Roman" w:hAnsi="Times New Roman" w:cs="Times New Roman"/>
          <w:color w:val="000000"/>
          <w:sz w:val="24"/>
          <w:szCs w:val="24"/>
        </w:rPr>
        <w:t xml:space="preserve"> o la recurrencia a devaluar y aprobar planes económicos de austeridad.</w:t>
      </w:r>
    </w:p>
    <w:p w:rsidR="002720C4" w:rsidRDefault="00B60A91"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En 1971 nuevamente hubo elecciones nacionales, el cambio más importante es que se rompe el sistema bipartidista que existió tradicionalmente en Uruguay desde el siglo XIX, debido a que se formó la coalición de izquierda nacionalista Frente Amplio que obtuvo un </w:t>
      </w:r>
      <w:r>
        <w:rPr>
          <w:rFonts w:ascii="Times New Roman" w:hAnsi="Times New Roman" w:cs="Times New Roman"/>
          <w:color w:val="000000"/>
          <w:sz w:val="24"/>
          <w:szCs w:val="24"/>
        </w:rPr>
        <w:lastRenderedPageBreak/>
        <w:t xml:space="preserve">18,28% de los sufragios con la fórmula </w:t>
      </w:r>
      <w:proofErr w:type="spellStart"/>
      <w:r>
        <w:rPr>
          <w:rFonts w:ascii="Times New Roman" w:hAnsi="Times New Roman" w:cs="Times New Roman"/>
          <w:color w:val="000000"/>
          <w:sz w:val="24"/>
          <w:szCs w:val="24"/>
        </w:rPr>
        <w:t>Seregni-Crottogini</w:t>
      </w:r>
      <w:proofErr w:type="spellEnd"/>
      <w:r>
        <w:rPr>
          <w:rFonts w:ascii="Times New Roman" w:hAnsi="Times New Roman" w:cs="Times New Roman"/>
          <w:color w:val="000000"/>
          <w:sz w:val="24"/>
          <w:szCs w:val="24"/>
        </w:rPr>
        <w:t>. De todas formas, terminó venciendo nuevamente el Partido Colorado con la lista Bordaberry-Sapelli</w:t>
      </w:r>
      <w:r w:rsidR="00494B0C">
        <w:rPr>
          <w:rStyle w:val="Refdenotaalpie"/>
          <w:rFonts w:ascii="Times New Roman" w:hAnsi="Times New Roman" w:cs="Times New Roman"/>
          <w:color w:val="000000"/>
          <w:sz w:val="24"/>
          <w:szCs w:val="24"/>
        </w:rPr>
        <w:footnoteReference w:id="8"/>
      </w:r>
      <w:r>
        <w:rPr>
          <w:rFonts w:ascii="Times New Roman" w:hAnsi="Times New Roman" w:cs="Times New Roman"/>
          <w:color w:val="000000"/>
          <w:sz w:val="24"/>
          <w:szCs w:val="24"/>
        </w:rPr>
        <w:t>.</w:t>
      </w:r>
    </w:p>
    <w:p w:rsidR="00A91971" w:rsidRDefault="00A91971"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Al llegar Bordaberry al gobierno profundizó la política económica de austeridad fondomonetarista de su antecesor y reprimió con severidad a una guerrilla muy activa. Las Fuerzas Armadas respondieron al accionar guerrillero férreamente “unificó su mando, cubrió a todo el país, reforzó la tortura</w:t>
      </w:r>
      <w:r w:rsidR="004E5F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w:t>
      </w:r>
      <w:proofErr w:type="spellStart"/>
      <w:proofErr w:type="gramEnd"/>
      <w:r>
        <w:rPr>
          <w:rFonts w:ascii="Times New Roman" w:hAnsi="Times New Roman" w:cs="Times New Roman"/>
          <w:color w:val="000000"/>
          <w:sz w:val="24"/>
          <w:szCs w:val="24"/>
        </w:rPr>
        <w:t>Nahum</w:t>
      </w:r>
      <w:proofErr w:type="spellEnd"/>
      <w:r>
        <w:rPr>
          <w:rFonts w:ascii="Times New Roman" w:hAnsi="Times New Roman" w:cs="Times New Roman"/>
          <w:color w:val="000000"/>
          <w:sz w:val="24"/>
          <w:szCs w:val="24"/>
        </w:rPr>
        <w:t>, 2014: 281). Esta unión de las Fuerzas Armadas fortaleció a la institución castrens</w:t>
      </w:r>
      <w:r w:rsidR="004E5FED">
        <w:rPr>
          <w:rFonts w:ascii="Times New Roman" w:hAnsi="Times New Roman" w:cs="Times New Roman"/>
          <w:color w:val="000000"/>
          <w:sz w:val="24"/>
          <w:szCs w:val="24"/>
        </w:rPr>
        <w:t>e en detrimento del Parlamento e</w:t>
      </w:r>
      <w:r>
        <w:rPr>
          <w:rFonts w:ascii="Times New Roman" w:hAnsi="Times New Roman" w:cs="Times New Roman"/>
          <w:color w:val="000000"/>
          <w:sz w:val="24"/>
          <w:szCs w:val="24"/>
        </w:rPr>
        <w:t xml:space="preserve"> incluso del Poder Ejecutivo. </w:t>
      </w:r>
    </w:p>
    <w:p w:rsidR="00B60A91" w:rsidRDefault="00A91971"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Hasta el golpe de junio de 1973, Bordaberry comenzará a ceder</w:t>
      </w:r>
      <w:r w:rsidR="009641EA">
        <w:rPr>
          <w:rFonts w:ascii="Times New Roman" w:hAnsi="Times New Roman" w:cs="Times New Roman"/>
          <w:color w:val="000000"/>
          <w:sz w:val="24"/>
          <w:szCs w:val="24"/>
        </w:rPr>
        <w:t xml:space="preserve"> espacios propios de los partidos políticos a los militares. En el plano discursivo, su construcción estará determinada por la dicotomía “orden-subversión”. En el institucional, ma</w:t>
      </w:r>
      <w:r w:rsidR="004E5FED">
        <w:rPr>
          <w:rFonts w:ascii="Times New Roman" w:hAnsi="Times New Roman" w:cs="Times New Roman"/>
          <w:color w:val="000000"/>
          <w:sz w:val="24"/>
          <w:szCs w:val="24"/>
        </w:rPr>
        <w:t xml:space="preserve">rginó a la izquierda política, </w:t>
      </w:r>
      <w:r w:rsidR="009641EA">
        <w:rPr>
          <w:rFonts w:ascii="Times New Roman" w:hAnsi="Times New Roman" w:cs="Times New Roman"/>
          <w:color w:val="000000"/>
          <w:sz w:val="24"/>
          <w:szCs w:val="24"/>
        </w:rPr>
        <w:t>suspendió repetidamente las garantías individuales y delegó la represión  antiguerrillera a las Fuerzas Armadas.</w:t>
      </w:r>
    </w:p>
    <w:p w:rsidR="009641EA" w:rsidRDefault="009641EA"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Finalmente, en un clima totalmente irrespirable, con crisis económica y política, con militares tomando posiciones cada vez más</w:t>
      </w:r>
      <w:r w:rsidR="009063CF">
        <w:rPr>
          <w:rFonts w:ascii="Times New Roman" w:hAnsi="Times New Roman" w:cs="Times New Roman"/>
          <w:color w:val="000000"/>
          <w:sz w:val="24"/>
          <w:szCs w:val="24"/>
        </w:rPr>
        <w:t xml:space="preserve"> fuertes dentro del gobierno, el 28 de junio ante la negativa de los parlamentarios de quitarle los fueros al senador Enrique Erro, acusado de tener contacto con Tupamaros, las Fuerzas Armadas deciden tomar el poder, disolver las cámaras legislativas, los gobiernos departamentales.</w:t>
      </w:r>
    </w:p>
    <w:p w:rsidR="009063CF" w:rsidRDefault="009063CF"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En este contexto un grupo de intelectuales</w:t>
      </w:r>
      <w:r w:rsidR="00A6269E">
        <w:rPr>
          <w:rFonts w:ascii="Times New Roman" w:hAnsi="Times New Roman" w:cs="Times New Roman"/>
          <w:color w:val="000000"/>
          <w:sz w:val="24"/>
          <w:szCs w:val="24"/>
        </w:rPr>
        <w:t>,</w:t>
      </w:r>
      <w:r>
        <w:rPr>
          <w:rFonts w:ascii="Times New Roman" w:hAnsi="Times New Roman" w:cs="Times New Roman"/>
          <w:color w:val="000000"/>
          <w:sz w:val="24"/>
          <w:szCs w:val="24"/>
        </w:rPr>
        <w:t xml:space="preserve"> dinámico y progresista</w:t>
      </w:r>
      <w:r w:rsidR="00A6269E">
        <w:rPr>
          <w:rFonts w:ascii="Times New Roman" w:hAnsi="Times New Roman" w:cs="Times New Roman"/>
          <w:color w:val="000000"/>
          <w:sz w:val="24"/>
          <w:szCs w:val="24"/>
        </w:rPr>
        <w:t>,</w:t>
      </w:r>
      <w:r>
        <w:rPr>
          <w:rFonts w:ascii="Times New Roman" w:hAnsi="Times New Roman" w:cs="Times New Roman"/>
          <w:color w:val="000000"/>
          <w:sz w:val="24"/>
          <w:szCs w:val="24"/>
        </w:rPr>
        <w:t xml:space="preserve"> crea (1967), escribe y le clausuran los </w:t>
      </w:r>
      <w:r w:rsidRPr="00A6269E">
        <w:rPr>
          <w:rFonts w:ascii="Times New Roman" w:hAnsi="Times New Roman" w:cs="Times New Roman"/>
          <w:i/>
          <w:color w:val="000000"/>
          <w:sz w:val="24"/>
          <w:szCs w:val="24"/>
        </w:rPr>
        <w:t>Cuadernos de Marcha</w:t>
      </w:r>
      <w:r>
        <w:rPr>
          <w:rFonts w:ascii="Times New Roman" w:hAnsi="Times New Roman" w:cs="Times New Roman"/>
          <w:color w:val="000000"/>
          <w:sz w:val="24"/>
          <w:szCs w:val="24"/>
        </w:rPr>
        <w:t xml:space="preserve"> (1974). Para comprender las características de la publicación no solo deben mencionarse los sucesos de su tiempo a nivel político y económico. También es importante comprender la trayectoria intelectual de sus creadores.</w:t>
      </w:r>
    </w:p>
    <w:p w:rsidR="009063CF" w:rsidRDefault="009063CF" w:rsidP="00DD14C3">
      <w:pPr>
        <w:spacing w:line="480" w:lineRule="auto"/>
        <w:rPr>
          <w:rFonts w:ascii="Times New Roman" w:hAnsi="Times New Roman" w:cs="Times New Roman"/>
          <w:b/>
          <w:color w:val="000000"/>
          <w:sz w:val="24"/>
          <w:szCs w:val="24"/>
          <w:u w:val="single"/>
        </w:rPr>
      </w:pPr>
      <w:r w:rsidRPr="009063CF">
        <w:rPr>
          <w:rFonts w:ascii="Times New Roman" w:hAnsi="Times New Roman" w:cs="Times New Roman"/>
          <w:b/>
          <w:color w:val="000000"/>
          <w:sz w:val="24"/>
          <w:szCs w:val="24"/>
          <w:u w:val="single"/>
        </w:rPr>
        <w:t>Navegar es Necesario: el Semanario Marcha, antecedentes de los Cuadernos y trayectoria de sus creadores:</w:t>
      </w:r>
    </w:p>
    <w:p w:rsidR="009063CF" w:rsidRPr="004E5FED" w:rsidRDefault="00D30F5C" w:rsidP="00DD14C3">
      <w:pPr>
        <w:spacing w:line="480" w:lineRule="auto"/>
        <w:rPr>
          <w:rFonts w:ascii="Times New Roman" w:hAnsi="Times New Roman" w:cs="Times New Roman"/>
          <w:i/>
          <w:color w:val="000000"/>
          <w:sz w:val="24"/>
          <w:szCs w:val="24"/>
        </w:rPr>
      </w:pPr>
      <w:r>
        <w:rPr>
          <w:rFonts w:ascii="Times New Roman" w:hAnsi="Times New Roman" w:cs="Times New Roman"/>
          <w:color w:val="000000"/>
          <w:sz w:val="24"/>
          <w:szCs w:val="24"/>
        </w:rPr>
        <w:t xml:space="preserve">   Los </w:t>
      </w:r>
      <w:r w:rsidRPr="004E5FED">
        <w:rPr>
          <w:rFonts w:ascii="Times New Roman" w:hAnsi="Times New Roman" w:cs="Times New Roman"/>
          <w:i/>
          <w:color w:val="000000"/>
          <w:sz w:val="24"/>
          <w:szCs w:val="24"/>
        </w:rPr>
        <w:t>Cuadernos de Marcha</w:t>
      </w:r>
      <w:r>
        <w:rPr>
          <w:rFonts w:ascii="Times New Roman" w:hAnsi="Times New Roman" w:cs="Times New Roman"/>
          <w:color w:val="000000"/>
          <w:sz w:val="24"/>
          <w:szCs w:val="24"/>
        </w:rPr>
        <w:t xml:space="preserve"> son el producto final de una trayectoria que los académicos que han estudiado esta temática coinciden en fechar en 1930 (</w:t>
      </w:r>
      <w:proofErr w:type="spellStart"/>
      <w:r>
        <w:rPr>
          <w:rFonts w:ascii="Times New Roman" w:hAnsi="Times New Roman" w:cs="Times New Roman"/>
          <w:color w:val="000000"/>
          <w:sz w:val="24"/>
          <w:szCs w:val="24"/>
        </w:rPr>
        <w:t>Peirano</w:t>
      </w:r>
      <w:proofErr w:type="spellEnd"/>
      <w:r>
        <w:rPr>
          <w:rFonts w:ascii="Times New Roman" w:hAnsi="Times New Roman" w:cs="Times New Roman"/>
          <w:color w:val="000000"/>
          <w:sz w:val="24"/>
          <w:szCs w:val="24"/>
        </w:rPr>
        <w:t xml:space="preserve"> Basso: 2001; Alfaro: 1984). E</w:t>
      </w:r>
      <w:r w:rsidR="005654BB">
        <w:rPr>
          <w:rFonts w:ascii="Times New Roman" w:hAnsi="Times New Roman" w:cs="Times New Roman"/>
          <w:color w:val="000000"/>
          <w:sz w:val="24"/>
          <w:szCs w:val="24"/>
        </w:rPr>
        <w:t>se año</w:t>
      </w:r>
      <w:r>
        <w:rPr>
          <w:rFonts w:ascii="Times New Roman" w:hAnsi="Times New Roman" w:cs="Times New Roman"/>
          <w:color w:val="000000"/>
          <w:sz w:val="24"/>
          <w:szCs w:val="24"/>
        </w:rPr>
        <w:t xml:space="preserve">, Carlos Quijano </w:t>
      </w:r>
      <w:r w:rsidR="00FC3859">
        <w:rPr>
          <w:rFonts w:ascii="Times New Roman" w:hAnsi="Times New Roman" w:cs="Times New Roman"/>
          <w:color w:val="000000"/>
          <w:sz w:val="24"/>
          <w:szCs w:val="24"/>
        </w:rPr>
        <w:t xml:space="preserve">junto a Julio Castro, Arturo </w:t>
      </w:r>
      <w:proofErr w:type="spellStart"/>
      <w:r w:rsidR="00FC3859">
        <w:rPr>
          <w:rFonts w:ascii="Times New Roman" w:hAnsi="Times New Roman" w:cs="Times New Roman"/>
          <w:color w:val="000000"/>
          <w:sz w:val="24"/>
          <w:szCs w:val="24"/>
        </w:rPr>
        <w:t>Ardao</w:t>
      </w:r>
      <w:proofErr w:type="spellEnd"/>
      <w:r w:rsidR="00FC3859">
        <w:rPr>
          <w:rFonts w:ascii="Times New Roman" w:hAnsi="Times New Roman" w:cs="Times New Roman"/>
          <w:color w:val="000000"/>
          <w:sz w:val="24"/>
          <w:szCs w:val="24"/>
        </w:rPr>
        <w:t xml:space="preserve"> y otros compañeros</w:t>
      </w:r>
      <w:r>
        <w:rPr>
          <w:rFonts w:ascii="Times New Roman" w:hAnsi="Times New Roman" w:cs="Times New Roman"/>
          <w:color w:val="000000"/>
          <w:sz w:val="24"/>
          <w:szCs w:val="24"/>
        </w:rPr>
        <w:t xml:space="preserve"> funda</w:t>
      </w:r>
      <w:r w:rsidR="00FC3859">
        <w:rPr>
          <w:rFonts w:ascii="Times New Roman" w:hAnsi="Times New Roman" w:cs="Times New Roman"/>
          <w:color w:val="000000"/>
          <w:sz w:val="24"/>
          <w:szCs w:val="24"/>
        </w:rPr>
        <w:t>n</w:t>
      </w:r>
      <w:r>
        <w:rPr>
          <w:rFonts w:ascii="Times New Roman" w:hAnsi="Times New Roman" w:cs="Times New Roman"/>
          <w:color w:val="000000"/>
          <w:sz w:val="24"/>
          <w:szCs w:val="24"/>
        </w:rPr>
        <w:t xml:space="preserve"> el diario </w:t>
      </w:r>
      <w:r w:rsidRPr="00D30F5C">
        <w:rPr>
          <w:rFonts w:ascii="Times New Roman" w:hAnsi="Times New Roman" w:cs="Times New Roman"/>
          <w:i/>
          <w:color w:val="000000"/>
          <w:sz w:val="24"/>
          <w:szCs w:val="24"/>
        </w:rPr>
        <w:t>El Nacional</w:t>
      </w:r>
      <w:r>
        <w:rPr>
          <w:rFonts w:ascii="Times New Roman" w:hAnsi="Times New Roman" w:cs="Times New Roman"/>
          <w:color w:val="000000"/>
          <w:sz w:val="24"/>
          <w:szCs w:val="24"/>
        </w:rPr>
        <w:t xml:space="preserve"> que deja de salir al año siguiente</w:t>
      </w:r>
      <w:r w:rsidR="004E5FED">
        <w:rPr>
          <w:rFonts w:ascii="Times New Roman" w:hAnsi="Times New Roman" w:cs="Times New Roman"/>
          <w:color w:val="000000"/>
          <w:sz w:val="24"/>
          <w:szCs w:val="24"/>
        </w:rPr>
        <w:t>. En 1932, lo</w:t>
      </w:r>
      <w:r w:rsidR="00FC3859">
        <w:rPr>
          <w:rFonts w:ascii="Times New Roman" w:hAnsi="Times New Roman" w:cs="Times New Roman"/>
          <w:color w:val="000000"/>
          <w:sz w:val="24"/>
          <w:szCs w:val="24"/>
        </w:rPr>
        <w:t xml:space="preserve"> sucede el semanario </w:t>
      </w:r>
      <w:r w:rsidR="00FC3859" w:rsidRPr="00FC3859">
        <w:rPr>
          <w:rFonts w:ascii="Times New Roman" w:hAnsi="Times New Roman" w:cs="Times New Roman"/>
          <w:i/>
          <w:color w:val="000000"/>
          <w:sz w:val="24"/>
          <w:szCs w:val="24"/>
        </w:rPr>
        <w:t>Acción</w:t>
      </w:r>
      <w:r w:rsidR="00FC3859">
        <w:rPr>
          <w:rFonts w:ascii="Times New Roman" w:hAnsi="Times New Roman" w:cs="Times New Roman"/>
          <w:i/>
          <w:color w:val="000000"/>
          <w:sz w:val="24"/>
          <w:szCs w:val="24"/>
        </w:rPr>
        <w:t xml:space="preserve"> </w:t>
      </w:r>
      <w:r w:rsidR="00FC3859" w:rsidRPr="00FC3859">
        <w:rPr>
          <w:rFonts w:ascii="Times New Roman" w:hAnsi="Times New Roman" w:cs="Times New Roman"/>
          <w:color w:val="000000"/>
          <w:sz w:val="24"/>
          <w:szCs w:val="24"/>
        </w:rPr>
        <w:t>que</w:t>
      </w:r>
      <w:r w:rsidR="00FC3859">
        <w:rPr>
          <w:rFonts w:ascii="Times New Roman" w:hAnsi="Times New Roman" w:cs="Times New Roman"/>
          <w:color w:val="000000"/>
          <w:sz w:val="24"/>
          <w:szCs w:val="24"/>
        </w:rPr>
        <w:t xml:space="preserve"> será editado hasta 1939, cuando sea reemplazado por el </w:t>
      </w:r>
      <w:r w:rsidR="00FC3859" w:rsidRPr="004E5FED">
        <w:rPr>
          <w:rFonts w:ascii="Times New Roman" w:hAnsi="Times New Roman" w:cs="Times New Roman"/>
          <w:i/>
          <w:color w:val="000000"/>
          <w:sz w:val="24"/>
          <w:szCs w:val="24"/>
        </w:rPr>
        <w:t>Sema</w:t>
      </w:r>
      <w:r w:rsidR="005654BB" w:rsidRPr="004E5FED">
        <w:rPr>
          <w:rFonts w:ascii="Times New Roman" w:hAnsi="Times New Roman" w:cs="Times New Roman"/>
          <w:i/>
          <w:color w:val="000000"/>
          <w:sz w:val="24"/>
          <w:szCs w:val="24"/>
        </w:rPr>
        <w:t>na</w:t>
      </w:r>
      <w:r w:rsidR="00FC3859" w:rsidRPr="004E5FED">
        <w:rPr>
          <w:rFonts w:ascii="Times New Roman" w:hAnsi="Times New Roman" w:cs="Times New Roman"/>
          <w:i/>
          <w:color w:val="000000"/>
          <w:sz w:val="24"/>
          <w:szCs w:val="24"/>
        </w:rPr>
        <w:t>rio Marcha.</w:t>
      </w:r>
    </w:p>
    <w:p w:rsidR="00FC3859" w:rsidRDefault="00FC3859"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Tanto </w:t>
      </w:r>
      <w:r w:rsidRPr="00FC3859">
        <w:rPr>
          <w:rFonts w:ascii="Times New Roman" w:hAnsi="Times New Roman" w:cs="Times New Roman"/>
          <w:i/>
          <w:color w:val="000000"/>
          <w:sz w:val="24"/>
          <w:szCs w:val="24"/>
        </w:rPr>
        <w:t>El Nacional</w:t>
      </w:r>
      <w:r>
        <w:rPr>
          <w:rFonts w:ascii="Times New Roman" w:hAnsi="Times New Roman" w:cs="Times New Roman"/>
          <w:color w:val="000000"/>
          <w:sz w:val="24"/>
          <w:szCs w:val="24"/>
        </w:rPr>
        <w:t xml:space="preserve"> como </w:t>
      </w:r>
      <w:r w:rsidRPr="00FC3859">
        <w:rPr>
          <w:rFonts w:ascii="Times New Roman" w:hAnsi="Times New Roman" w:cs="Times New Roman"/>
          <w:i/>
          <w:color w:val="000000"/>
          <w:sz w:val="24"/>
          <w:szCs w:val="24"/>
        </w:rPr>
        <w:t>Acción</w:t>
      </w:r>
      <w:r>
        <w:rPr>
          <w:rFonts w:ascii="Times New Roman" w:hAnsi="Times New Roman" w:cs="Times New Roman"/>
          <w:color w:val="000000"/>
          <w:sz w:val="24"/>
          <w:szCs w:val="24"/>
        </w:rPr>
        <w:t xml:space="preserve"> son publicaciones editadas por militantes de la </w:t>
      </w:r>
      <w:r w:rsidRPr="004E5FED">
        <w:rPr>
          <w:rFonts w:ascii="Times New Roman" w:hAnsi="Times New Roman" w:cs="Times New Roman"/>
          <w:color w:val="000000"/>
          <w:sz w:val="24"/>
          <w:szCs w:val="24"/>
        </w:rPr>
        <w:t>Agrupación Nacionalista Demócrata Social</w:t>
      </w:r>
      <w:r>
        <w:rPr>
          <w:rFonts w:ascii="Times New Roman" w:hAnsi="Times New Roman" w:cs="Times New Roman"/>
          <w:color w:val="000000"/>
          <w:sz w:val="24"/>
          <w:szCs w:val="24"/>
        </w:rPr>
        <w:t xml:space="preserve">, facción izquierdista  y antiimperialista del </w:t>
      </w:r>
      <w:r w:rsidRPr="004E5FED">
        <w:rPr>
          <w:rFonts w:ascii="Times New Roman" w:hAnsi="Times New Roman" w:cs="Times New Roman"/>
          <w:color w:val="000000"/>
          <w:sz w:val="24"/>
          <w:szCs w:val="24"/>
        </w:rPr>
        <w:t>Partido Nacional.</w:t>
      </w:r>
      <w:r>
        <w:rPr>
          <w:rFonts w:ascii="Times New Roman" w:hAnsi="Times New Roman" w:cs="Times New Roman"/>
          <w:color w:val="000000"/>
          <w:sz w:val="24"/>
          <w:szCs w:val="24"/>
        </w:rPr>
        <w:t xml:space="preserve"> En sus páginas se oponen a los gobiernos del </w:t>
      </w:r>
      <w:r w:rsidRPr="004E5FED">
        <w:rPr>
          <w:rFonts w:ascii="Times New Roman" w:hAnsi="Times New Roman" w:cs="Times New Roman"/>
          <w:color w:val="000000"/>
          <w:sz w:val="24"/>
          <w:szCs w:val="24"/>
        </w:rPr>
        <w:t>Partido Colorado</w:t>
      </w:r>
      <w:r>
        <w:rPr>
          <w:rFonts w:ascii="Times New Roman" w:hAnsi="Times New Roman" w:cs="Times New Roman"/>
          <w:color w:val="000000"/>
          <w:sz w:val="24"/>
          <w:szCs w:val="24"/>
        </w:rPr>
        <w:t xml:space="preserve"> acusándolos, entre otros argumentos, de imperialistas y autoritarios. Luego del golpe de estado de Gabriel Terra (1933) también se opondrán a las facciones del Partido Nacional que formen alianzas con el </w:t>
      </w:r>
      <w:proofErr w:type="spellStart"/>
      <w:r>
        <w:rPr>
          <w:rFonts w:ascii="Times New Roman" w:hAnsi="Times New Roman" w:cs="Times New Roman"/>
          <w:color w:val="000000"/>
          <w:sz w:val="24"/>
          <w:szCs w:val="24"/>
        </w:rPr>
        <w:t>terrismo</w:t>
      </w:r>
      <w:proofErr w:type="spellEnd"/>
      <w:r>
        <w:rPr>
          <w:rFonts w:ascii="Times New Roman" w:hAnsi="Times New Roman" w:cs="Times New Roman"/>
          <w:color w:val="000000"/>
          <w:sz w:val="24"/>
          <w:szCs w:val="24"/>
        </w:rPr>
        <w:t>, como por ejemplo la tendencia mayoritaria presidida por Luis Alberto de Herrera.</w:t>
      </w:r>
    </w:p>
    <w:p w:rsidR="00FC3859" w:rsidRDefault="00FC3859"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En 1939, es fundado el Semanario </w:t>
      </w:r>
      <w:r w:rsidRPr="00FC3859">
        <w:rPr>
          <w:rFonts w:ascii="Times New Roman" w:hAnsi="Times New Roman" w:cs="Times New Roman"/>
          <w:i/>
          <w:color w:val="000000"/>
          <w:sz w:val="24"/>
          <w:szCs w:val="24"/>
        </w:rPr>
        <w:t>Marcha</w:t>
      </w:r>
      <w:r w:rsidR="00D8199D">
        <w:rPr>
          <w:rFonts w:ascii="Times New Roman" w:hAnsi="Times New Roman" w:cs="Times New Roman"/>
          <w:i/>
          <w:color w:val="000000"/>
          <w:sz w:val="24"/>
          <w:szCs w:val="24"/>
        </w:rPr>
        <w:t xml:space="preserve">, </w:t>
      </w:r>
      <w:r w:rsidR="00D8199D" w:rsidRPr="00D8199D">
        <w:rPr>
          <w:rFonts w:ascii="Times New Roman" w:hAnsi="Times New Roman" w:cs="Times New Roman"/>
          <w:color w:val="000000"/>
          <w:sz w:val="24"/>
          <w:szCs w:val="24"/>
        </w:rPr>
        <w:t xml:space="preserve">anunciado en el último número de </w:t>
      </w:r>
      <w:r w:rsidR="00D8199D" w:rsidRPr="004E5FED">
        <w:rPr>
          <w:rFonts w:ascii="Times New Roman" w:hAnsi="Times New Roman" w:cs="Times New Roman"/>
          <w:i/>
          <w:color w:val="000000"/>
          <w:sz w:val="24"/>
          <w:szCs w:val="24"/>
        </w:rPr>
        <w:t>Acción</w:t>
      </w:r>
      <w:r w:rsidR="00D8199D" w:rsidRPr="00D8199D">
        <w:rPr>
          <w:rFonts w:ascii="Times New Roman" w:hAnsi="Times New Roman" w:cs="Times New Roman"/>
          <w:color w:val="000000"/>
          <w:sz w:val="24"/>
          <w:szCs w:val="24"/>
        </w:rPr>
        <w:t xml:space="preserve"> como continuador de este.</w:t>
      </w:r>
      <w:r w:rsidR="00D8199D">
        <w:rPr>
          <w:rFonts w:ascii="Times New Roman" w:hAnsi="Times New Roman" w:cs="Times New Roman"/>
          <w:color w:val="000000"/>
          <w:sz w:val="24"/>
          <w:szCs w:val="24"/>
        </w:rPr>
        <w:t xml:space="preserve"> Si bien fue un proyecto de Carlos Quijano</w:t>
      </w:r>
      <w:r w:rsidR="00A6269E">
        <w:rPr>
          <w:rStyle w:val="Refdenotaalpie"/>
          <w:rFonts w:ascii="Times New Roman" w:hAnsi="Times New Roman" w:cs="Times New Roman"/>
          <w:color w:val="000000"/>
          <w:sz w:val="24"/>
          <w:szCs w:val="24"/>
        </w:rPr>
        <w:footnoteReference w:id="9"/>
      </w:r>
      <w:r w:rsidR="00D8199D">
        <w:rPr>
          <w:rFonts w:ascii="Times New Roman" w:hAnsi="Times New Roman" w:cs="Times New Roman"/>
          <w:color w:val="000000"/>
          <w:sz w:val="24"/>
          <w:szCs w:val="24"/>
        </w:rPr>
        <w:t>, fue acompañado por los ya nombrados, Julio Castro</w:t>
      </w:r>
      <w:r w:rsidR="00E82DEF">
        <w:rPr>
          <w:rStyle w:val="Refdenotaalpie"/>
          <w:rFonts w:ascii="Times New Roman" w:hAnsi="Times New Roman" w:cs="Times New Roman"/>
          <w:color w:val="000000"/>
          <w:sz w:val="24"/>
          <w:szCs w:val="24"/>
        </w:rPr>
        <w:footnoteReference w:id="10"/>
      </w:r>
      <w:r w:rsidR="007C0326">
        <w:rPr>
          <w:rFonts w:ascii="Times New Roman" w:hAnsi="Times New Roman" w:cs="Times New Roman"/>
          <w:color w:val="000000"/>
          <w:sz w:val="24"/>
          <w:szCs w:val="24"/>
        </w:rPr>
        <w:t xml:space="preserve"> </w:t>
      </w:r>
      <w:r w:rsidR="00D8199D">
        <w:rPr>
          <w:rFonts w:ascii="Times New Roman" w:hAnsi="Times New Roman" w:cs="Times New Roman"/>
          <w:color w:val="000000"/>
          <w:sz w:val="24"/>
          <w:szCs w:val="24"/>
        </w:rPr>
        <w:t xml:space="preserve">y Arturo </w:t>
      </w:r>
      <w:proofErr w:type="spellStart"/>
      <w:r w:rsidR="00D8199D">
        <w:rPr>
          <w:rFonts w:ascii="Times New Roman" w:hAnsi="Times New Roman" w:cs="Times New Roman"/>
          <w:color w:val="000000"/>
          <w:sz w:val="24"/>
          <w:szCs w:val="24"/>
        </w:rPr>
        <w:t>Ardao</w:t>
      </w:r>
      <w:proofErr w:type="spellEnd"/>
      <w:r w:rsidR="00E82DEF">
        <w:rPr>
          <w:rStyle w:val="Refdenotaalpie"/>
          <w:rFonts w:ascii="Times New Roman" w:hAnsi="Times New Roman" w:cs="Times New Roman"/>
          <w:color w:val="000000"/>
          <w:sz w:val="24"/>
          <w:szCs w:val="24"/>
        </w:rPr>
        <w:footnoteReference w:id="11"/>
      </w:r>
      <w:r w:rsidR="007C0326">
        <w:rPr>
          <w:rFonts w:ascii="Times New Roman" w:hAnsi="Times New Roman" w:cs="Times New Roman"/>
          <w:color w:val="000000"/>
          <w:sz w:val="24"/>
          <w:szCs w:val="24"/>
        </w:rPr>
        <w:t xml:space="preserve"> </w:t>
      </w:r>
      <w:r w:rsidR="00D8199D">
        <w:rPr>
          <w:rFonts w:ascii="Times New Roman" w:hAnsi="Times New Roman" w:cs="Times New Roman"/>
          <w:color w:val="000000"/>
          <w:sz w:val="24"/>
          <w:szCs w:val="24"/>
        </w:rPr>
        <w:t>en la dirección.</w:t>
      </w:r>
    </w:p>
    <w:p w:rsidR="00D8199D" w:rsidRDefault="00D8199D"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Peirano</w:t>
      </w:r>
      <w:proofErr w:type="spellEnd"/>
      <w:r>
        <w:rPr>
          <w:rFonts w:ascii="Times New Roman" w:hAnsi="Times New Roman" w:cs="Times New Roman"/>
          <w:color w:val="000000"/>
          <w:sz w:val="24"/>
          <w:szCs w:val="24"/>
        </w:rPr>
        <w:t xml:space="preserve"> Basso (2001) indica que durante sus 35 años, </w:t>
      </w:r>
      <w:r w:rsidR="007C0326" w:rsidRPr="004E5FED">
        <w:rPr>
          <w:rFonts w:ascii="Times New Roman" w:hAnsi="Times New Roman" w:cs="Times New Roman"/>
          <w:i/>
          <w:color w:val="000000"/>
          <w:sz w:val="24"/>
          <w:szCs w:val="24"/>
        </w:rPr>
        <w:t xml:space="preserve">Marcha </w:t>
      </w:r>
      <w:r w:rsidR="007C0326">
        <w:rPr>
          <w:rFonts w:ascii="Times New Roman" w:hAnsi="Times New Roman" w:cs="Times New Roman"/>
          <w:color w:val="000000"/>
          <w:sz w:val="24"/>
          <w:szCs w:val="24"/>
        </w:rPr>
        <w:t xml:space="preserve">tuvo una dirección de redacción estable pero al mismo tiempo su proyecto fue dinámico y buscó adaptarse a las necesidades del contexto sin perder su carácter antiimperialista, progresista y democrático. Al menos en los años sesenta (y muy probablemente antes) ya no sólo se convierte en una publicación importante en Uruguay sino que también es leída en Argentina, Chile y hasta en Francia. </w:t>
      </w:r>
    </w:p>
    <w:p w:rsidR="007C0326" w:rsidRDefault="007C0326"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Fue una publicación que siempre buscó tener bajo costo debido a sus intenciones de difundir </w:t>
      </w:r>
      <w:r w:rsidR="004E5FED">
        <w:rPr>
          <w:rFonts w:ascii="Times New Roman" w:hAnsi="Times New Roman" w:cs="Times New Roman"/>
          <w:color w:val="000000"/>
          <w:sz w:val="24"/>
          <w:szCs w:val="24"/>
        </w:rPr>
        <w:t xml:space="preserve">ante la mayor cantidad de gente </w:t>
      </w:r>
      <w:r>
        <w:rPr>
          <w:rFonts w:ascii="Times New Roman" w:hAnsi="Times New Roman" w:cs="Times New Roman"/>
          <w:color w:val="000000"/>
          <w:sz w:val="24"/>
          <w:szCs w:val="24"/>
        </w:rPr>
        <w:t xml:space="preserve">sus propósitos e ideas antiimperialistas, primero universalista y luego, en la década del sesenta, </w:t>
      </w:r>
      <w:r w:rsidR="003E435B">
        <w:rPr>
          <w:rFonts w:ascii="Times New Roman" w:hAnsi="Times New Roman" w:cs="Times New Roman"/>
          <w:color w:val="000000"/>
          <w:sz w:val="24"/>
          <w:szCs w:val="24"/>
        </w:rPr>
        <w:t>marcadamente latinoamericanista.</w:t>
      </w:r>
      <w:r>
        <w:rPr>
          <w:rFonts w:ascii="Times New Roman" w:hAnsi="Times New Roman" w:cs="Times New Roman"/>
          <w:color w:val="000000"/>
          <w:sz w:val="24"/>
          <w:szCs w:val="24"/>
        </w:rPr>
        <w:t xml:space="preserve"> </w:t>
      </w:r>
      <w:r w:rsidR="003E435B">
        <w:rPr>
          <w:rFonts w:ascii="Times New Roman" w:hAnsi="Times New Roman" w:cs="Times New Roman"/>
          <w:color w:val="000000"/>
          <w:sz w:val="24"/>
          <w:szCs w:val="24"/>
        </w:rPr>
        <w:t>M</w:t>
      </w:r>
      <w:r>
        <w:rPr>
          <w:rFonts w:ascii="Times New Roman" w:hAnsi="Times New Roman" w:cs="Times New Roman"/>
          <w:color w:val="000000"/>
          <w:sz w:val="24"/>
          <w:szCs w:val="24"/>
        </w:rPr>
        <w:t>ás precisamente como ellos definen</w:t>
      </w:r>
      <w:r w:rsidR="002252EC">
        <w:rPr>
          <w:rFonts w:ascii="Times New Roman" w:hAnsi="Times New Roman" w:cs="Times New Roman"/>
          <w:color w:val="000000"/>
          <w:sz w:val="24"/>
          <w:szCs w:val="24"/>
        </w:rPr>
        <w:t xml:space="preserve"> que será</w:t>
      </w:r>
      <w:r>
        <w:rPr>
          <w:rFonts w:ascii="Times New Roman" w:hAnsi="Times New Roman" w:cs="Times New Roman"/>
          <w:color w:val="000000"/>
          <w:sz w:val="24"/>
          <w:szCs w:val="24"/>
        </w:rPr>
        <w:t xml:space="preserve"> </w:t>
      </w:r>
      <w:r w:rsidR="003E435B">
        <w:rPr>
          <w:rFonts w:ascii="Times New Roman" w:hAnsi="Times New Roman" w:cs="Times New Roman"/>
          <w:color w:val="000000"/>
          <w:sz w:val="24"/>
          <w:szCs w:val="24"/>
        </w:rPr>
        <w:t>el nuevo semanario</w:t>
      </w:r>
      <w:r w:rsidR="002252EC">
        <w:rPr>
          <w:rFonts w:ascii="Times New Roman" w:hAnsi="Times New Roman" w:cs="Times New Roman"/>
          <w:color w:val="000000"/>
          <w:sz w:val="24"/>
          <w:szCs w:val="24"/>
        </w:rPr>
        <w:t xml:space="preserve">, en su presentación en el último número de </w:t>
      </w:r>
      <w:r w:rsidR="002252EC" w:rsidRPr="002252EC">
        <w:rPr>
          <w:rFonts w:ascii="Times New Roman" w:hAnsi="Times New Roman" w:cs="Times New Roman"/>
          <w:i/>
          <w:color w:val="000000"/>
          <w:sz w:val="24"/>
          <w:szCs w:val="24"/>
        </w:rPr>
        <w:t>Acción</w:t>
      </w:r>
      <w:r w:rsidR="00A6269E">
        <w:rPr>
          <w:rFonts w:ascii="Times New Roman" w:hAnsi="Times New Roman" w:cs="Times New Roman"/>
          <w:color w:val="000000"/>
          <w:sz w:val="24"/>
          <w:szCs w:val="24"/>
        </w:rPr>
        <w:t>: “</w:t>
      </w:r>
      <w:r>
        <w:rPr>
          <w:rFonts w:ascii="Times New Roman" w:hAnsi="Times New Roman" w:cs="Times New Roman"/>
          <w:color w:val="000000"/>
          <w:sz w:val="24"/>
          <w:szCs w:val="24"/>
        </w:rPr>
        <w:t>no será órgano de una fracción política, pero luchará contra el fascismo</w:t>
      </w:r>
      <w:r w:rsidR="002252EC">
        <w:rPr>
          <w:rFonts w:ascii="Times New Roman" w:hAnsi="Times New Roman" w:cs="Times New Roman"/>
          <w:color w:val="000000"/>
          <w:sz w:val="24"/>
          <w:szCs w:val="24"/>
        </w:rPr>
        <w:t>, las dictaduras y toda forma de reacción, defendiendo la cultura, la democracia y la libertad de pensamiento” (</w:t>
      </w:r>
      <w:proofErr w:type="spellStart"/>
      <w:r w:rsidR="002252EC">
        <w:rPr>
          <w:rFonts w:ascii="Times New Roman" w:hAnsi="Times New Roman" w:cs="Times New Roman"/>
          <w:color w:val="000000"/>
          <w:sz w:val="24"/>
          <w:szCs w:val="24"/>
        </w:rPr>
        <w:t>Peirano</w:t>
      </w:r>
      <w:proofErr w:type="spellEnd"/>
      <w:r w:rsidR="002252EC">
        <w:rPr>
          <w:rFonts w:ascii="Times New Roman" w:hAnsi="Times New Roman" w:cs="Times New Roman"/>
          <w:color w:val="000000"/>
          <w:sz w:val="24"/>
          <w:szCs w:val="24"/>
        </w:rPr>
        <w:t xml:space="preserve"> Basso: 45)</w:t>
      </w:r>
      <w:r w:rsidR="00DF4BC7">
        <w:rPr>
          <w:rFonts w:ascii="Times New Roman" w:hAnsi="Times New Roman" w:cs="Times New Roman"/>
          <w:color w:val="000000"/>
          <w:sz w:val="24"/>
          <w:szCs w:val="24"/>
        </w:rPr>
        <w:t>.</w:t>
      </w:r>
    </w:p>
    <w:p w:rsidR="00DF4BC7" w:rsidRDefault="00DF4BC7"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Si bien buscó ser una publicación </w:t>
      </w:r>
      <w:proofErr w:type="spellStart"/>
      <w:r>
        <w:rPr>
          <w:rFonts w:ascii="Times New Roman" w:hAnsi="Times New Roman" w:cs="Times New Roman"/>
          <w:color w:val="000000"/>
          <w:sz w:val="24"/>
          <w:szCs w:val="24"/>
        </w:rPr>
        <w:t>apartidaria</w:t>
      </w:r>
      <w:proofErr w:type="spellEnd"/>
      <w:r>
        <w:rPr>
          <w:rFonts w:ascii="Times New Roman" w:hAnsi="Times New Roman" w:cs="Times New Roman"/>
          <w:color w:val="000000"/>
          <w:sz w:val="24"/>
          <w:szCs w:val="24"/>
        </w:rPr>
        <w:t xml:space="preserve"> y su tendencia era de izquierda democrática, lo cierto es que en los setenta hizo apología durante la campaña para las elecciones de 1971 del Frente Amplio, al que Quijano y varios redactores eran afiliados.</w:t>
      </w:r>
    </w:p>
    <w:p w:rsidR="005654BB" w:rsidRDefault="005654BB" w:rsidP="00DD14C3">
      <w:pPr>
        <w:spacing w:line="480" w:lineRule="auto"/>
        <w:rPr>
          <w:rFonts w:ascii="Times New Roman" w:hAnsi="Times New Roman" w:cs="Times New Roman"/>
          <w:b/>
          <w:color w:val="000000"/>
          <w:sz w:val="24"/>
          <w:szCs w:val="24"/>
          <w:u w:val="single"/>
        </w:rPr>
      </w:pPr>
      <w:r w:rsidRPr="005654BB">
        <w:rPr>
          <w:rFonts w:ascii="Times New Roman" w:hAnsi="Times New Roman" w:cs="Times New Roman"/>
          <w:b/>
          <w:color w:val="000000"/>
          <w:sz w:val="24"/>
          <w:szCs w:val="24"/>
          <w:u w:val="single"/>
        </w:rPr>
        <w:t xml:space="preserve">Expansión editorial y el lanzamiento de los </w:t>
      </w:r>
      <w:r w:rsidR="00DD14C3">
        <w:rPr>
          <w:rFonts w:ascii="Times New Roman" w:hAnsi="Times New Roman" w:cs="Times New Roman"/>
          <w:b/>
          <w:color w:val="000000"/>
          <w:sz w:val="24"/>
          <w:szCs w:val="24"/>
          <w:u w:val="single"/>
        </w:rPr>
        <w:t>C</w:t>
      </w:r>
      <w:r w:rsidRPr="005654BB">
        <w:rPr>
          <w:rFonts w:ascii="Times New Roman" w:hAnsi="Times New Roman" w:cs="Times New Roman"/>
          <w:b/>
          <w:color w:val="000000"/>
          <w:sz w:val="24"/>
          <w:szCs w:val="24"/>
          <w:u w:val="single"/>
        </w:rPr>
        <w:t>uadernos:</w:t>
      </w:r>
    </w:p>
    <w:p w:rsidR="005654BB" w:rsidRDefault="005654BB"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En mayo de 1967, mientras el General </w:t>
      </w:r>
      <w:proofErr w:type="spellStart"/>
      <w:r>
        <w:rPr>
          <w:rFonts w:ascii="Times New Roman" w:hAnsi="Times New Roman" w:cs="Times New Roman"/>
          <w:color w:val="000000"/>
          <w:sz w:val="24"/>
          <w:szCs w:val="24"/>
        </w:rPr>
        <w:t>Gestido</w:t>
      </w:r>
      <w:proofErr w:type="spellEnd"/>
      <w:r>
        <w:rPr>
          <w:rFonts w:ascii="Times New Roman" w:hAnsi="Times New Roman" w:cs="Times New Roman"/>
          <w:color w:val="000000"/>
          <w:sz w:val="24"/>
          <w:szCs w:val="24"/>
        </w:rPr>
        <w:t xml:space="preserve"> comenzaba su fugaz gestión, la dirección de Marcha presentaba el primer número de los </w:t>
      </w:r>
      <w:r w:rsidRPr="005654BB">
        <w:rPr>
          <w:rFonts w:ascii="Times New Roman" w:hAnsi="Times New Roman" w:cs="Times New Roman"/>
          <w:i/>
          <w:color w:val="000000"/>
          <w:sz w:val="24"/>
          <w:szCs w:val="24"/>
        </w:rPr>
        <w:t>Cuadernos de Marcha</w:t>
      </w:r>
      <w:r>
        <w:rPr>
          <w:rFonts w:ascii="Times New Roman" w:hAnsi="Times New Roman" w:cs="Times New Roman"/>
          <w:color w:val="000000"/>
          <w:sz w:val="24"/>
          <w:szCs w:val="24"/>
        </w:rPr>
        <w:t xml:space="preserve">. Esta publicación, buscaba difundir ensayos que a causa de su extensión, no podían ser </w:t>
      </w:r>
      <w:proofErr w:type="spellStart"/>
      <w:r>
        <w:rPr>
          <w:rFonts w:ascii="Times New Roman" w:hAnsi="Times New Roman" w:cs="Times New Roman"/>
          <w:color w:val="000000"/>
          <w:sz w:val="24"/>
          <w:szCs w:val="24"/>
        </w:rPr>
        <w:t>incluídos</w:t>
      </w:r>
      <w:proofErr w:type="spellEnd"/>
      <w:r>
        <w:rPr>
          <w:rFonts w:ascii="Times New Roman" w:hAnsi="Times New Roman" w:cs="Times New Roman"/>
          <w:color w:val="000000"/>
          <w:sz w:val="24"/>
          <w:szCs w:val="24"/>
        </w:rPr>
        <w:t xml:space="preserve"> en el </w:t>
      </w:r>
      <w:r w:rsidRPr="005654BB">
        <w:rPr>
          <w:rFonts w:ascii="Times New Roman" w:hAnsi="Times New Roman" w:cs="Times New Roman"/>
          <w:i/>
          <w:color w:val="000000"/>
          <w:sz w:val="24"/>
          <w:szCs w:val="24"/>
        </w:rPr>
        <w:t>Semanario</w:t>
      </w:r>
      <w:r>
        <w:rPr>
          <w:rFonts w:ascii="Times New Roman" w:hAnsi="Times New Roman" w:cs="Times New Roman"/>
          <w:color w:val="000000"/>
          <w:sz w:val="24"/>
          <w:szCs w:val="24"/>
        </w:rPr>
        <w:t>.</w:t>
      </w:r>
    </w:p>
    <w:p w:rsidR="005654BB" w:rsidRDefault="005654BB"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Publicación económica, con el propósito de tener mayor alcance, busca sobre todo un análisis crítico </w:t>
      </w:r>
      <w:r w:rsidR="00A36E30">
        <w:rPr>
          <w:rFonts w:ascii="Times New Roman" w:hAnsi="Times New Roman" w:cs="Times New Roman"/>
          <w:color w:val="000000"/>
          <w:sz w:val="24"/>
          <w:szCs w:val="24"/>
        </w:rPr>
        <w:t xml:space="preserve">y detallado, no exento de debates acerca </w:t>
      </w:r>
      <w:r>
        <w:rPr>
          <w:rFonts w:ascii="Times New Roman" w:hAnsi="Times New Roman" w:cs="Times New Roman"/>
          <w:color w:val="000000"/>
          <w:sz w:val="24"/>
          <w:szCs w:val="24"/>
        </w:rPr>
        <w:t>de problemáticas del Tercer Mundo, más precisamente de Uruguay y América Latina.</w:t>
      </w:r>
      <w:r w:rsidR="008954A4">
        <w:rPr>
          <w:rFonts w:ascii="Times New Roman" w:hAnsi="Times New Roman" w:cs="Times New Roman"/>
          <w:color w:val="000000"/>
          <w:sz w:val="24"/>
          <w:szCs w:val="24"/>
        </w:rPr>
        <w:t xml:space="preserve"> Un análisis detallado permite ver que salvo en los Cuadernos dedicados al </w:t>
      </w:r>
      <w:r w:rsidR="008954A4" w:rsidRPr="008954A4">
        <w:rPr>
          <w:rFonts w:ascii="Times New Roman" w:hAnsi="Times New Roman" w:cs="Times New Roman"/>
          <w:i/>
          <w:color w:val="000000"/>
          <w:sz w:val="24"/>
          <w:szCs w:val="24"/>
        </w:rPr>
        <w:t>Frente Amplio</w:t>
      </w:r>
      <w:r w:rsidR="001B4CF2">
        <w:rPr>
          <w:rFonts w:ascii="Times New Roman" w:hAnsi="Times New Roman" w:cs="Times New Roman"/>
          <w:i/>
          <w:color w:val="000000"/>
          <w:sz w:val="24"/>
          <w:szCs w:val="24"/>
        </w:rPr>
        <w:t xml:space="preserve">, </w:t>
      </w:r>
      <w:r w:rsidR="001B4CF2">
        <w:rPr>
          <w:rFonts w:ascii="Times New Roman" w:hAnsi="Times New Roman" w:cs="Times New Roman"/>
          <w:color w:val="000000"/>
          <w:sz w:val="24"/>
          <w:szCs w:val="24"/>
        </w:rPr>
        <w:t xml:space="preserve">en el resto se busca tratar las temáticas sin una intención apologética. </w:t>
      </w:r>
      <w:r w:rsidR="00E355E8">
        <w:rPr>
          <w:rFonts w:ascii="Times New Roman" w:hAnsi="Times New Roman" w:cs="Times New Roman"/>
          <w:color w:val="000000"/>
          <w:sz w:val="24"/>
          <w:szCs w:val="24"/>
        </w:rPr>
        <w:t>Así</w:t>
      </w:r>
      <w:r w:rsidR="004E5FED">
        <w:rPr>
          <w:rFonts w:ascii="Times New Roman" w:hAnsi="Times New Roman" w:cs="Times New Roman"/>
          <w:color w:val="000000"/>
          <w:sz w:val="24"/>
          <w:szCs w:val="24"/>
        </w:rPr>
        <w:t>,</w:t>
      </w:r>
      <w:r w:rsidR="001B4CF2">
        <w:rPr>
          <w:rFonts w:ascii="Times New Roman" w:hAnsi="Times New Roman" w:cs="Times New Roman"/>
          <w:color w:val="000000"/>
          <w:sz w:val="24"/>
          <w:szCs w:val="24"/>
        </w:rPr>
        <w:t xml:space="preserve"> sin dogmatismos</w:t>
      </w:r>
      <w:r w:rsidR="004E5FED">
        <w:rPr>
          <w:rFonts w:ascii="Times New Roman" w:hAnsi="Times New Roman" w:cs="Times New Roman"/>
          <w:color w:val="000000"/>
          <w:sz w:val="24"/>
          <w:szCs w:val="24"/>
        </w:rPr>
        <w:t>,</w:t>
      </w:r>
      <w:r w:rsidR="001B4CF2">
        <w:rPr>
          <w:rFonts w:ascii="Times New Roman" w:hAnsi="Times New Roman" w:cs="Times New Roman"/>
          <w:color w:val="000000"/>
          <w:sz w:val="24"/>
          <w:szCs w:val="24"/>
        </w:rPr>
        <w:t xml:space="preserve"> se buscará explicar qué es la Revolución Cubana y en muchos casos criticarla como </w:t>
      </w:r>
      <w:r w:rsidR="004E5FED">
        <w:rPr>
          <w:rFonts w:ascii="Times New Roman" w:hAnsi="Times New Roman" w:cs="Times New Roman"/>
          <w:color w:val="000000"/>
          <w:sz w:val="24"/>
          <w:szCs w:val="24"/>
        </w:rPr>
        <w:t xml:space="preserve"> por ejemplo cuando en sus páginas se discutió</w:t>
      </w:r>
      <w:r w:rsidR="001B4CF2">
        <w:rPr>
          <w:rFonts w:ascii="Times New Roman" w:hAnsi="Times New Roman" w:cs="Times New Roman"/>
          <w:color w:val="000000"/>
          <w:sz w:val="24"/>
          <w:szCs w:val="24"/>
        </w:rPr>
        <w:t xml:space="preserve"> el papel de los intelectuales en la revolución</w:t>
      </w:r>
      <w:r w:rsidR="00E355E8">
        <w:rPr>
          <w:rFonts w:ascii="Times New Roman" w:hAnsi="Times New Roman" w:cs="Times New Roman"/>
          <w:color w:val="000000"/>
          <w:sz w:val="24"/>
          <w:szCs w:val="24"/>
        </w:rPr>
        <w:t>,</w:t>
      </w:r>
      <w:r w:rsidR="001B4CF2">
        <w:rPr>
          <w:rFonts w:ascii="Times New Roman" w:hAnsi="Times New Roman" w:cs="Times New Roman"/>
          <w:color w:val="000000"/>
          <w:sz w:val="24"/>
          <w:szCs w:val="24"/>
        </w:rPr>
        <w:t xml:space="preserve"> a propósito del incidente que involucró a Heberto Padilla</w:t>
      </w:r>
      <w:r w:rsidR="00E82DEF">
        <w:rPr>
          <w:rStyle w:val="Refdenotaalpie"/>
          <w:rFonts w:ascii="Times New Roman" w:hAnsi="Times New Roman" w:cs="Times New Roman"/>
          <w:color w:val="000000"/>
          <w:sz w:val="24"/>
          <w:szCs w:val="24"/>
        </w:rPr>
        <w:footnoteReference w:id="12"/>
      </w:r>
      <w:r w:rsidR="001B4CF2">
        <w:rPr>
          <w:rFonts w:ascii="Times New Roman" w:hAnsi="Times New Roman" w:cs="Times New Roman"/>
          <w:color w:val="000000"/>
          <w:sz w:val="24"/>
          <w:szCs w:val="24"/>
        </w:rPr>
        <w:t>.</w:t>
      </w:r>
    </w:p>
    <w:p w:rsidR="00A36E30" w:rsidRDefault="00A36E30"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Los Cuadernos, al igual que el </w:t>
      </w:r>
      <w:r w:rsidRPr="004E5FED">
        <w:rPr>
          <w:rFonts w:ascii="Times New Roman" w:hAnsi="Times New Roman" w:cs="Times New Roman"/>
          <w:i/>
          <w:color w:val="000000"/>
          <w:sz w:val="24"/>
          <w:szCs w:val="24"/>
        </w:rPr>
        <w:t>Semanario</w:t>
      </w:r>
      <w:r>
        <w:rPr>
          <w:rFonts w:ascii="Times New Roman" w:hAnsi="Times New Roman" w:cs="Times New Roman"/>
          <w:color w:val="000000"/>
          <w:sz w:val="24"/>
          <w:szCs w:val="24"/>
        </w:rPr>
        <w:t xml:space="preserve">, son impresos hasta 1974, </w:t>
      </w:r>
      <w:r w:rsidR="00DD14C3">
        <w:rPr>
          <w:rFonts w:ascii="Times New Roman" w:hAnsi="Times New Roman" w:cs="Times New Roman"/>
          <w:color w:val="000000"/>
          <w:sz w:val="24"/>
          <w:szCs w:val="24"/>
        </w:rPr>
        <w:t xml:space="preserve">cuando luego de 78 números </w:t>
      </w:r>
      <w:r>
        <w:rPr>
          <w:rFonts w:ascii="Times New Roman" w:hAnsi="Times New Roman" w:cs="Times New Roman"/>
          <w:color w:val="000000"/>
          <w:sz w:val="24"/>
          <w:szCs w:val="24"/>
        </w:rPr>
        <w:t>el gobierno militar, presidido por el civil Bordaberry</w:t>
      </w:r>
      <w:r w:rsidR="00DD14C3">
        <w:rPr>
          <w:rFonts w:ascii="Times New Roman" w:hAnsi="Times New Roman" w:cs="Times New Roman"/>
          <w:color w:val="000000"/>
          <w:sz w:val="24"/>
          <w:szCs w:val="24"/>
        </w:rPr>
        <w:t>,</w:t>
      </w:r>
      <w:r w:rsidR="008954A4">
        <w:rPr>
          <w:rFonts w:ascii="Times New Roman" w:hAnsi="Times New Roman" w:cs="Times New Roman"/>
          <w:color w:val="000000"/>
          <w:sz w:val="24"/>
          <w:szCs w:val="24"/>
        </w:rPr>
        <w:t xml:space="preserve"> ordena</w:t>
      </w:r>
      <w:r>
        <w:rPr>
          <w:rFonts w:ascii="Times New Roman" w:hAnsi="Times New Roman" w:cs="Times New Roman"/>
          <w:color w:val="000000"/>
          <w:sz w:val="24"/>
          <w:szCs w:val="24"/>
        </w:rPr>
        <w:t xml:space="preserve"> su clausura</w:t>
      </w:r>
      <w:r w:rsidR="00C00D28">
        <w:rPr>
          <w:rStyle w:val="Refdenotaalpie"/>
          <w:rFonts w:ascii="Times New Roman" w:hAnsi="Times New Roman" w:cs="Times New Roman"/>
          <w:color w:val="000000"/>
          <w:sz w:val="24"/>
          <w:szCs w:val="24"/>
        </w:rPr>
        <w:footnoteReference w:id="13"/>
      </w:r>
      <w:r>
        <w:rPr>
          <w:rFonts w:ascii="Times New Roman" w:hAnsi="Times New Roman" w:cs="Times New Roman"/>
          <w:color w:val="000000"/>
          <w:sz w:val="24"/>
          <w:szCs w:val="24"/>
        </w:rPr>
        <w:t>.</w:t>
      </w:r>
    </w:p>
    <w:p w:rsidR="00B87AA5" w:rsidRDefault="00B87AA5"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En cuanto a sus temáticas, lo más novedoso que aportaron los </w:t>
      </w:r>
      <w:r w:rsidRPr="00B87AA5">
        <w:rPr>
          <w:rFonts w:ascii="Times New Roman" w:hAnsi="Times New Roman" w:cs="Times New Roman"/>
          <w:i/>
          <w:color w:val="000000"/>
          <w:sz w:val="24"/>
          <w:szCs w:val="24"/>
        </w:rPr>
        <w:t>Cuadernos</w:t>
      </w:r>
      <w:r>
        <w:rPr>
          <w:rFonts w:ascii="Times New Roman" w:hAnsi="Times New Roman" w:cs="Times New Roman"/>
          <w:color w:val="000000"/>
          <w:sz w:val="24"/>
          <w:szCs w:val="24"/>
        </w:rPr>
        <w:t xml:space="preserve"> y que es central en este trabajo es la interpretación que realizaron en sus páginas </w:t>
      </w:r>
      <w:r w:rsidR="004E5FED">
        <w:rPr>
          <w:rFonts w:ascii="Times New Roman" w:hAnsi="Times New Roman" w:cs="Times New Roman"/>
          <w:color w:val="000000"/>
          <w:sz w:val="24"/>
          <w:szCs w:val="24"/>
        </w:rPr>
        <w:t>de la historia latinoamericana</w:t>
      </w:r>
      <w:r>
        <w:rPr>
          <w:rFonts w:ascii="Times New Roman" w:hAnsi="Times New Roman" w:cs="Times New Roman"/>
          <w:color w:val="000000"/>
          <w:sz w:val="24"/>
          <w:szCs w:val="24"/>
        </w:rPr>
        <w:t>. Con un tinte latinoamericanista, antiimperialista y democrático buscarán definir un perfil</w:t>
      </w:r>
      <w:r w:rsidR="00E355E8">
        <w:rPr>
          <w:rFonts w:ascii="Times New Roman" w:hAnsi="Times New Roman" w:cs="Times New Roman"/>
          <w:color w:val="000000"/>
          <w:sz w:val="24"/>
          <w:szCs w:val="24"/>
        </w:rPr>
        <w:t xml:space="preserve"> que se detallará a continuación.</w:t>
      </w:r>
    </w:p>
    <w:p w:rsidR="00E355E8" w:rsidRDefault="00E355E8" w:rsidP="00DD14C3">
      <w:pPr>
        <w:spacing w:line="480" w:lineRule="auto"/>
        <w:rPr>
          <w:rFonts w:ascii="Times New Roman" w:hAnsi="Times New Roman" w:cs="Times New Roman"/>
          <w:b/>
          <w:color w:val="000000"/>
          <w:sz w:val="24"/>
          <w:szCs w:val="24"/>
          <w:u w:val="single"/>
        </w:rPr>
      </w:pPr>
      <w:r w:rsidRPr="00E355E8">
        <w:rPr>
          <w:rFonts w:ascii="Times New Roman" w:hAnsi="Times New Roman" w:cs="Times New Roman"/>
          <w:b/>
          <w:color w:val="000000"/>
          <w:sz w:val="24"/>
          <w:szCs w:val="24"/>
          <w:u w:val="single"/>
        </w:rPr>
        <w:t xml:space="preserve">La hacen los pueblos. </w:t>
      </w:r>
      <w:r w:rsidRPr="00E355E8">
        <w:rPr>
          <w:rFonts w:ascii="Times New Roman" w:hAnsi="Times New Roman" w:cs="Times New Roman"/>
          <w:b/>
          <w:i/>
          <w:color w:val="000000"/>
          <w:sz w:val="24"/>
          <w:szCs w:val="24"/>
          <w:u w:val="single"/>
        </w:rPr>
        <w:t>Cuadernos</w:t>
      </w:r>
      <w:r w:rsidRPr="00E355E8">
        <w:rPr>
          <w:rFonts w:ascii="Times New Roman" w:hAnsi="Times New Roman" w:cs="Times New Roman"/>
          <w:b/>
          <w:color w:val="000000"/>
          <w:sz w:val="24"/>
          <w:szCs w:val="24"/>
          <w:u w:val="single"/>
        </w:rPr>
        <w:t xml:space="preserve"> sobre historia latinoamericana:</w:t>
      </w:r>
    </w:p>
    <w:p w:rsidR="000B66DF" w:rsidRDefault="00EC5078" w:rsidP="00DD14C3">
      <w:pPr>
        <w:spacing w:line="480" w:lineRule="auto"/>
        <w:rPr>
          <w:rFonts w:ascii="Times New Roman" w:hAnsi="Times New Roman" w:cs="Times New Roman"/>
          <w:color w:val="000000"/>
          <w:sz w:val="24"/>
          <w:szCs w:val="24"/>
        </w:rPr>
      </w:pPr>
      <w:r w:rsidRPr="00EC5078">
        <w:rPr>
          <w:rFonts w:ascii="Times New Roman" w:hAnsi="Times New Roman" w:cs="Times New Roman"/>
          <w:color w:val="000000"/>
          <w:sz w:val="24"/>
          <w:szCs w:val="24"/>
        </w:rPr>
        <w:t xml:space="preserve">    Es int</w:t>
      </w:r>
      <w:r w:rsidR="009E65E1">
        <w:rPr>
          <w:rFonts w:ascii="Times New Roman" w:hAnsi="Times New Roman" w:cs="Times New Roman"/>
          <w:color w:val="000000"/>
          <w:sz w:val="24"/>
          <w:szCs w:val="24"/>
        </w:rPr>
        <w:t>eresante señalar que el primer c</w:t>
      </w:r>
      <w:r w:rsidRPr="00EC5078">
        <w:rPr>
          <w:rFonts w:ascii="Times New Roman" w:hAnsi="Times New Roman" w:cs="Times New Roman"/>
          <w:color w:val="000000"/>
          <w:sz w:val="24"/>
          <w:szCs w:val="24"/>
        </w:rPr>
        <w:t xml:space="preserve">uaderno de </w:t>
      </w:r>
      <w:r w:rsidRPr="009E65E1">
        <w:rPr>
          <w:rFonts w:ascii="Times New Roman" w:hAnsi="Times New Roman" w:cs="Times New Roman"/>
          <w:i/>
          <w:color w:val="000000"/>
          <w:sz w:val="24"/>
          <w:szCs w:val="24"/>
        </w:rPr>
        <w:t>Marcha</w:t>
      </w:r>
      <w:r>
        <w:rPr>
          <w:rFonts w:ascii="Times New Roman" w:hAnsi="Times New Roman" w:cs="Times New Roman"/>
          <w:color w:val="000000"/>
          <w:sz w:val="24"/>
          <w:szCs w:val="24"/>
        </w:rPr>
        <w:t xml:space="preserve"> esté enteramente dedicado a José Enrique Rodó. Este pensador uruguayo, a principios del siglo XX escrib</w:t>
      </w:r>
      <w:r w:rsidR="009E65E1">
        <w:rPr>
          <w:rFonts w:ascii="Times New Roman" w:hAnsi="Times New Roman" w:cs="Times New Roman"/>
          <w:color w:val="000000"/>
          <w:sz w:val="24"/>
          <w:szCs w:val="24"/>
        </w:rPr>
        <w:t>ió</w:t>
      </w:r>
      <w:r>
        <w:rPr>
          <w:rFonts w:ascii="Times New Roman" w:hAnsi="Times New Roman" w:cs="Times New Roman"/>
          <w:color w:val="000000"/>
          <w:sz w:val="24"/>
          <w:szCs w:val="24"/>
        </w:rPr>
        <w:t xml:space="preserve"> su libro Ariel, en el cual defiende el espíritu latino en contraposición al materialismo anglosajón</w:t>
      </w:r>
      <w:r w:rsidR="000B66DF">
        <w:rPr>
          <w:rFonts w:ascii="Times New Roman" w:hAnsi="Times New Roman" w:cs="Times New Roman"/>
          <w:color w:val="000000"/>
          <w:sz w:val="24"/>
          <w:szCs w:val="24"/>
        </w:rPr>
        <w:t>. Su libro, hito fundamental en el pensamiento latinoamericano reivindica “la común raíz latina de estos pueblos, y revela la posibilidad de oponer a Estados Unidos todo un haz de naciones, unidas por la herencia, el idioma y un pasado comunes”</w:t>
      </w:r>
      <w:r w:rsidR="009C66D6">
        <w:rPr>
          <w:rFonts w:ascii="Times New Roman" w:hAnsi="Times New Roman" w:cs="Times New Roman"/>
          <w:color w:val="000000"/>
          <w:sz w:val="24"/>
          <w:szCs w:val="24"/>
        </w:rPr>
        <w:t xml:space="preserve"> </w:t>
      </w:r>
      <w:r w:rsidR="000B66DF">
        <w:rPr>
          <w:rFonts w:ascii="Times New Roman" w:hAnsi="Times New Roman" w:cs="Times New Roman"/>
          <w:color w:val="000000"/>
          <w:sz w:val="24"/>
          <w:szCs w:val="24"/>
        </w:rPr>
        <w:t>(</w:t>
      </w:r>
      <w:proofErr w:type="spellStart"/>
      <w:r w:rsidR="000B66DF">
        <w:rPr>
          <w:rFonts w:ascii="Times New Roman" w:hAnsi="Times New Roman" w:cs="Times New Roman"/>
          <w:color w:val="000000"/>
          <w:sz w:val="24"/>
          <w:szCs w:val="24"/>
        </w:rPr>
        <w:t>Peirano</w:t>
      </w:r>
      <w:proofErr w:type="spellEnd"/>
      <w:r w:rsidR="000B66DF">
        <w:rPr>
          <w:rFonts w:ascii="Times New Roman" w:hAnsi="Times New Roman" w:cs="Times New Roman"/>
          <w:color w:val="000000"/>
          <w:sz w:val="24"/>
          <w:szCs w:val="24"/>
        </w:rPr>
        <w:t xml:space="preserve"> Basso: 137). Así, desde su primer número, se presenta a los </w:t>
      </w:r>
      <w:r w:rsidR="000B66DF" w:rsidRPr="009E65E1">
        <w:rPr>
          <w:rFonts w:ascii="Times New Roman" w:hAnsi="Times New Roman" w:cs="Times New Roman"/>
          <w:i/>
          <w:color w:val="000000"/>
          <w:sz w:val="24"/>
          <w:szCs w:val="24"/>
        </w:rPr>
        <w:t>Cuadernos</w:t>
      </w:r>
      <w:r w:rsidR="000B66DF">
        <w:rPr>
          <w:rFonts w:ascii="Times New Roman" w:hAnsi="Times New Roman" w:cs="Times New Roman"/>
          <w:color w:val="000000"/>
          <w:sz w:val="24"/>
          <w:szCs w:val="24"/>
        </w:rPr>
        <w:t xml:space="preserve"> como una publicación latino</w:t>
      </w:r>
      <w:r w:rsidR="00164DF7">
        <w:rPr>
          <w:rFonts w:ascii="Times New Roman" w:hAnsi="Times New Roman" w:cs="Times New Roman"/>
          <w:color w:val="000000"/>
          <w:sz w:val="24"/>
          <w:szCs w:val="24"/>
        </w:rPr>
        <w:t>americanista y antiimperialista.</w:t>
      </w:r>
      <w:r w:rsidR="009C66D6">
        <w:rPr>
          <w:rFonts w:ascii="Times New Roman" w:hAnsi="Times New Roman" w:cs="Times New Roman"/>
          <w:color w:val="000000"/>
          <w:sz w:val="24"/>
          <w:szCs w:val="24"/>
        </w:rPr>
        <w:t xml:space="preserve"> De esta forma, la historia uruguaya, si bien tendrá procesos específicos</w:t>
      </w:r>
      <w:r w:rsidR="009E65E1">
        <w:rPr>
          <w:rFonts w:ascii="Times New Roman" w:hAnsi="Times New Roman" w:cs="Times New Roman"/>
          <w:color w:val="000000"/>
          <w:sz w:val="24"/>
          <w:szCs w:val="24"/>
        </w:rPr>
        <w:t xml:space="preserve">, según los redactores de </w:t>
      </w:r>
      <w:r w:rsidR="009E65E1" w:rsidRPr="009E65E1">
        <w:rPr>
          <w:rFonts w:ascii="Times New Roman" w:hAnsi="Times New Roman" w:cs="Times New Roman"/>
          <w:i/>
          <w:color w:val="000000"/>
          <w:sz w:val="24"/>
          <w:szCs w:val="24"/>
        </w:rPr>
        <w:t>Marcha</w:t>
      </w:r>
      <w:r w:rsidR="009E65E1">
        <w:rPr>
          <w:rFonts w:ascii="Times New Roman" w:hAnsi="Times New Roman" w:cs="Times New Roman"/>
          <w:color w:val="000000"/>
          <w:sz w:val="24"/>
          <w:szCs w:val="24"/>
        </w:rPr>
        <w:t>,</w:t>
      </w:r>
      <w:r w:rsidR="009C66D6">
        <w:rPr>
          <w:rFonts w:ascii="Times New Roman" w:hAnsi="Times New Roman" w:cs="Times New Roman"/>
          <w:color w:val="000000"/>
          <w:sz w:val="24"/>
          <w:szCs w:val="24"/>
        </w:rPr>
        <w:t xml:space="preserve"> no estará exenta de los problemas y características de la región. Es por esta razón que la historia de otros países latinoamericanos </w:t>
      </w:r>
      <w:r w:rsidR="00C00D28">
        <w:rPr>
          <w:rFonts w:ascii="Times New Roman" w:hAnsi="Times New Roman" w:cs="Times New Roman"/>
          <w:color w:val="000000"/>
          <w:sz w:val="24"/>
          <w:szCs w:val="24"/>
        </w:rPr>
        <w:t>importa</w:t>
      </w:r>
      <w:r w:rsidR="009C66D6">
        <w:rPr>
          <w:rFonts w:ascii="Times New Roman" w:hAnsi="Times New Roman" w:cs="Times New Roman"/>
          <w:color w:val="000000"/>
          <w:sz w:val="24"/>
          <w:szCs w:val="24"/>
        </w:rPr>
        <w:t xml:space="preserve">, porque en su raíz están indisolublemente unidos a la de Uruguay. </w:t>
      </w:r>
    </w:p>
    <w:p w:rsidR="009072AE" w:rsidRDefault="009072AE"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La Revolución Cubana tiene un espacio bastante importante dentro de las páginas de los </w:t>
      </w:r>
      <w:r w:rsidRPr="009E65E1">
        <w:rPr>
          <w:rFonts w:ascii="Times New Roman" w:hAnsi="Times New Roman" w:cs="Times New Roman"/>
          <w:i/>
          <w:color w:val="000000"/>
          <w:sz w:val="24"/>
          <w:szCs w:val="24"/>
        </w:rPr>
        <w:t>Cuadernos</w:t>
      </w:r>
      <w:r>
        <w:rPr>
          <w:rFonts w:ascii="Times New Roman" w:hAnsi="Times New Roman" w:cs="Times New Roman"/>
          <w:color w:val="000000"/>
          <w:sz w:val="24"/>
          <w:szCs w:val="24"/>
        </w:rPr>
        <w:t xml:space="preserve">. A pesar de que Quijano no mostraba demasiadas simpatías por el proceso cubano, lo cierto es que desde sus páginas </w:t>
      </w:r>
      <w:r w:rsidR="009E65E1">
        <w:rPr>
          <w:rFonts w:ascii="Times New Roman" w:hAnsi="Times New Roman" w:cs="Times New Roman"/>
          <w:color w:val="000000"/>
          <w:sz w:val="24"/>
          <w:szCs w:val="24"/>
        </w:rPr>
        <w:t xml:space="preserve">desarrollaron </w:t>
      </w:r>
      <w:r>
        <w:rPr>
          <w:rFonts w:ascii="Times New Roman" w:hAnsi="Times New Roman" w:cs="Times New Roman"/>
          <w:color w:val="000000"/>
          <w:sz w:val="24"/>
          <w:szCs w:val="24"/>
        </w:rPr>
        <w:t xml:space="preserve">un análisis crítico, no exento de elogios al gobierno presidido por Fidel Castro. El cuaderno titulado simplemente </w:t>
      </w:r>
      <w:r w:rsidRPr="00C00D28">
        <w:rPr>
          <w:rFonts w:ascii="Times New Roman" w:hAnsi="Times New Roman" w:cs="Times New Roman"/>
          <w:i/>
          <w:color w:val="000000"/>
          <w:sz w:val="24"/>
          <w:szCs w:val="24"/>
        </w:rPr>
        <w:t xml:space="preserve">Cuba </w:t>
      </w:r>
      <w:r>
        <w:rPr>
          <w:rFonts w:ascii="Times New Roman" w:hAnsi="Times New Roman" w:cs="Times New Roman"/>
          <w:color w:val="000000"/>
          <w:sz w:val="24"/>
          <w:szCs w:val="24"/>
        </w:rPr>
        <w:t>(número 3, julio de 1967) deja en claro que la revolución es latinoamericana</w:t>
      </w:r>
      <w:r w:rsidR="00315B80">
        <w:rPr>
          <w:rFonts w:ascii="Times New Roman" w:hAnsi="Times New Roman" w:cs="Times New Roman"/>
          <w:color w:val="000000"/>
          <w:sz w:val="24"/>
          <w:szCs w:val="24"/>
        </w:rPr>
        <w:t xml:space="preserve"> y en él, </w:t>
      </w:r>
      <w:r w:rsidR="00315B80">
        <w:rPr>
          <w:rFonts w:ascii="Times New Roman" w:hAnsi="Times New Roman" w:cs="Times New Roman"/>
          <w:color w:val="000000"/>
          <w:sz w:val="24"/>
          <w:szCs w:val="24"/>
        </w:rPr>
        <w:lastRenderedPageBreak/>
        <w:t xml:space="preserve">escriben entre otros Mario Benedetti y Julio Cortázar, declarados seguidores del gobierno castrista. </w:t>
      </w:r>
    </w:p>
    <w:p w:rsidR="00315B80" w:rsidRDefault="00315B80"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Una característica que aportaba dinamismo a la publicación estudiada es que</w:t>
      </w:r>
      <w:r w:rsidR="00EF2CBC">
        <w:rPr>
          <w:rFonts w:ascii="Times New Roman" w:hAnsi="Times New Roman" w:cs="Times New Roman"/>
          <w:color w:val="000000"/>
          <w:sz w:val="24"/>
          <w:szCs w:val="24"/>
        </w:rPr>
        <w:t xml:space="preserve"> la redacción de</w:t>
      </w:r>
      <w:r>
        <w:rPr>
          <w:rFonts w:ascii="Times New Roman" w:hAnsi="Times New Roman" w:cs="Times New Roman"/>
          <w:color w:val="000000"/>
          <w:sz w:val="24"/>
          <w:szCs w:val="24"/>
        </w:rPr>
        <w:t xml:space="preserve"> </w:t>
      </w:r>
      <w:r w:rsidRPr="009E65E1">
        <w:rPr>
          <w:rFonts w:ascii="Times New Roman" w:hAnsi="Times New Roman" w:cs="Times New Roman"/>
          <w:i/>
          <w:color w:val="000000"/>
          <w:sz w:val="24"/>
          <w:szCs w:val="24"/>
        </w:rPr>
        <w:t>Marcha</w:t>
      </w:r>
      <w:r>
        <w:rPr>
          <w:rFonts w:ascii="Times New Roman" w:hAnsi="Times New Roman" w:cs="Times New Roman"/>
          <w:color w:val="000000"/>
          <w:sz w:val="24"/>
          <w:szCs w:val="24"/>
        </w:rPr>
        <w:t xml:space="preserve"> estudiaba un proceso revolucionario, una revuelta, un  golpe de estado, una conferencia acaecida días o semanas antes y dedicaba por entero el</w:t>
      </w:r>
      <w:r w:rsidR="00EF2CBC">
        <w:rPr>
          <w:rFonts w:ascii="Times New Roman" w:hAnsi="Times New Roman" w:cs="Times New Roman"/>
          <w:color w:val="000000"/>
          <w:sz w:val="24"/>
          <w:szCs w:val="24"/>
        </w:rPr>
        <w:t xml:space="preserve"> número siguiente a ese tema. Al mes siguiente de ser asesinado Ernesto Guevara en Bolivia, es lanzado</w:t>
      </w:r>
      <w:r w:rsidR="00EF2CBC" w:rsidRPr="00C00D28">
        <w:rPr>
          <w:rFonts w:ascii="Times New Roman" w:hAnsi="Times New Roman" w:cs="Times New Roman"/>
          <w:i/>
          <w:color w:val="000000"/>
          <w:sz w:val="24"/>
          <w:szCs w:val="24"/>
        </w:rPr>
        <w:t xml:space="preserve"> Che Guevara: el teórico y el combatiente </w:t>
      </w:r>
      <w:r w:rsidR="00EF2CBC">
        <w:rPr>
          <w:rFonts w:ascii="Times New Roman" w:hAnsi="Times New Roman" w:cs="Times New Roman"/>
          <w:color w:val="000000"/>
          <w:sz w:val="24"/>
          <w:szCs w:val="24"/>
        </w:rPr>
        <w:t xml:space="preserve">(número 7, noviembre de 1967)  y, en efecto, es un homenaje al guerrillero argentino debido a que recopila gran parte de sus discursos más significativos. Eso sí, un artículo busca </w:t>
      </w:r>
      <w:r w:rsidR="00C66367">
        <w:rPr>
          <w:rFonts w:ascii="Times New Roman" w:hAnsi="Times New Roman" w:cs="Times New Roman"/>
          <w:color w:val="000000"/>
          <w:sz w:val="24"/>
          <w:szCs w:val="24"/>
        </w:rPr>
        <w:t xml:space="preserve">comprender y abrir un debate acerca si la Revolución Cubana era un proceso de vanguardia en la región que </w:t>
      </w:r>
      <w:r w:rsidR="009E65E1">
        <w:rPr>
          <w:rFonts w:ascii="Times New Roman" w:hAnsi="Times New Roman" w:cs="Times New Roman"/>
          <w:color w:val="000000"/>
          <w:sz w:val="24"/>
          <w:szCs w:val="24"/>
        </w:rPr>
        <w:t>allanaría</w:t>
      </w:r>
      <w:r w:rsidR="00C66367">
        <w:rPr>
          <w:rFonts w:ascii="Times New Roman" w:hAnsi="Times New Roman" w:cs="Times New Roman"/>
          <w:color w:val="000000"/>
          <w:sz w:val="24"/>
          <w:szCs w:val="24"/>
        </w:rPr>
        <w:t xml:space="preserve"> el camino a otros países para llegar al socialismo</w:t>
      </w:r>
      <w:r w:rsidR="009E65E1">
        <w:rPr>
          <w:rFonts w:ascii="Times New Roman" w:hAnsi="Times New Roman" w:cs="Times New Roman"/>
          <w:color w:val="000000"/>
          <w:sz w:val="24"/>
          <w:szCs w:val="24"/>
        </w:rPr>
        <w:t>,</w:t>
      </w:r>
      <w:r w:rsidR="00C66367">
        <w:rPr>
          <w:rFonts w:ascii="Times New Roman" w:hAnsi="Times New Roman" w:cs="Times New Roman"/>
          <w:color w:val="000000"/>
          <w:sz w:val="24"/>
          <w:szCs w:val="24"/>
        </w:rPr>
        <w:t xml:space="preserve"> o si solo era un caso </w:t>
      </w:r>
      <w:r w:rsidR="009E65E1">
        <w:rPr>
          <w:rFonts w:ascii="Times New Roman" w:hAnsi="Times New Roman" w:cs="Times New Roman"/>
          <w:color w:val="000000"/>
          <w:sz w:val="24"/>
          <w:szCs w:val="24"/>
        </w:rPr>
        <w:t>excepcional.</w:t>
      </w:r>
      <w:r w:rsidR="00C66367">
        <w:rPr>
          <w:rFonts w:ascii="Times New Roman" w:hAnsi="Times New Roman" w:cs="Times New Roman"/>
          <w:color w:val="000000"/>
          <w:sz w:val="24"/>
          <w:szCs w:val="24"/>
        </w:rPr>
        <w:t xml:space="preserve"> </w:t>
      </w:r>
      <w:r w:rsidR="009E65E1">
        <w:rPr>
          <w:rFonts w:ascii="Times New Roman" w:hAnsi="Times New Roman" w:cs="Times New Roman"/>
          <w:color w:val="000000"/>
          <w:sz w:val="24"/>
          <w:szCs w:val="24"/>
        </w:rPr>
        <w:t>U</w:t>
      </w:r>
      <w:r w:rsidR="00C66367">
        <w:rPr>
          <w:rFonts w:ascii="Times New Roman" w:hAnsi="Times New Roman" w:cs="Times New Roman"/>
          <w:color w:val="000000"/>
          <w:sz w:val="24"/>
          <w:szCs w:val="24"/>
        </w:rPr>
        <w:t xml:space="preserve">na discusión muy importante </w:t>
      </w:r>
      <w:r w:rsidR="009E65E1">
        <w:rPr>
          <w:rFonts w:ascii="Times New Roman" w:hAnsi="Times New Roman" w:cs="Times New Roman"/>
          <w:color w:val="000000"/>
          <w:sz w:val="24"/>
          <w:szCs w:val="24"/>
        </w:rPr>
        <w:t>en</w:t>
      </w:r>
      <w:r w:rsidR="00C66367">
        <w:rPr>
          <w:rFonts w:ascii="Times New Roman" w:hAnsi="Times New Roman" w:cs="Times New Roman"/>
          <w:color w:val="000000"/>
          <w:sz w:val="24"/>
          <w:szCs w:val="24"/>
        </w:rPr>
        <w:t xml:space="preserve"> los partidos de izquierda de la época.</w:t>
      </w:r>
    </w:p>
    <w:p w:rsidR="004B6B77" w:rsidRDefault="00C66367"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Además de los dos </w:t>
      </w:r>
      <w:r w:rsidRPr="009E65E1">
        <w:rPr>
          <w:rFonts w:ascii="Times New Roman" w:hAnsi="Times New Roman" w:cs="Times New Roman"/>
          <w:i/>
          <w:color w:val="000000"/>
          <w:sz w:val="24"/>
          <w:szCs w:val="24"/>
        </w:rPr>
        <w:t>Cuadernos</w:t>
      </w:r>
      <w:r>
        <w:rPr>
          <w:rFonts w:ascii="Times New Roman" w:hAnsi="Times New Roman" w:cs="Times New Roman"/>
          <w:color w:val="000000"/>
          <w:sz w:val="24"/>
          <w:szCs w:val="24"/>
        </w:rPr>
        <w:t xml:space="preserve"> anteriores, hay dos más dedicados a la isla</w:t>
      </w:r>
      <w:r w:rsidR="009E65E1">
        <w:rPr>
          <w:rFonts w:ascii="Times New Roman" w:hAnsi="Times New Roman" w:cs="Times New Roman"/>
          <w:color w:val="000000"/>
          <w:sz w:val="24"/>
          <w:szCs w:val="24"/>
        </w:rPr>
        <w:t xml:space="preserve"> presidida por Castro</w:t>
      </w:r>
      <w:r>
        <w:rPr>
          <w:rFonts w:ascii="Times New Roman" w:hAnsi="Times New Roman" w:cs="Times New Roman"/>
          <w:color w:val="000000"/>
          <w:sz w:val="24"/>
          <w:szCs w:val="24"/>
        </w:rPr>
        <w:t xml:space="preserve">. En </w:t>
      </w:r>
      <w:r w:rsidR="004B6B77" w:rsidRPr="00C00D28">
        <w:rPr>
          <w:rFonts w:ascii="Times New Roman" w:hAnsi="Times New Roman" w:cs="Times New Roman"/>
          <w:i/>
          <w:color w:val="000000"/>
          <w:sz w:val="24"/>
          <w:szCs w:val="24"/>
        </w:rPr>
        <w:t>Cuba. Nueva Política Cultural: el Caso Padilla</w:t>
      </w:r>
      <w:r w:rsidR="004B6B77">
        <w:rPr>
          <w:rFonts w:ascii="Times New Roman" w:hAnsi="Times New Roman" w:cs="Times New Roman"/>
          <w:color w:val="000000"/>
          <w:sz w:val="24"/>
          <w:szCs w:val="24"/>
        </w:rPr>
        <w:t xml:space="preserve"> (número 49, mayo de 1971) tratan de poner al alcance de sus lectores un resumen acerca del proceso a Heberto Padilla y reproducir el debate posterior entre aquellos intelectuales que apoyaban y compartían las críticas hechas por Padilla y aquellos que estaban a favor del dictamen hecho por el gobierno cubano. Es interesante una aclaración en las páginas 3 y 4 en las cuales </w:t>
      </w:r>
      <w:r w:rsidR="009E65E1">
        <w:rPr>
          <w:rFonts w:ascii="Times New Roman" w:hAnsi="Times New Roman" w:cs="Times New Roman"/>
          <w:color w:val="000000"/>
          <w:sz w:val="24"/>
          <w:szCs w:val="24"/>
        </w:rPr>
        <w:t xml:space="preserve">postulan </w:t>
      </w:r>
      <w:r w:rsidR="004B6B77">
        <w:rPr>
          <w:rFonts w:ascii="Times New Roman" w:hAnsi="Times New Roman" w:cs="Times New Roman"/>
          <w:color w:val="000000"/>
          <w:sz w:val="24"/>
          <w:szCs w:val="24"/>
        </w:rPr>
        <w:t xml:space="preserve">que para los que integran </w:t>
      </w:r>
      <w:r w:rsidR="004B6B77" w:rsidRPr="00C00D28">
        <w:rPr>
          <w:rFonts w:ascii="Times New Roman" w:hAnsi="Times New Roman" w:cs="Times New Roman"/>
          <w:i/>
          <w:color w:val="000000"/>
          <w:sz w:val="24"/>
          <w:szCs w:val="24"/>
        </w:rPr>
        <w:t>Marcha</w:t>
      </w:r>
      <w:r w:rsidR="004B6B77">
        <w:rPr>
          <w:rFonts w:ascii="Times New Roman" w:hAnsi="Times New Roman" w:cs="Times New Roman"/>
          <w:color w:val="000000"/>
          <w:sz w:val="24"/>
          <w:szCs w:val="24"/>
        </w:rPr>
        <w:t xml:space="preserve">, la </w:t>
      </w:r>
      <w:r w:rsidR="004B6B77" w:rsidRPr="00C00D28">
        <w:rPr>
          <w:rFonts w:ascii="Times New Roman" w:hAnsi="Times New Roman" w:cs="Times New Roman"/>
          <w:i/>
          <w:color w:val="000000"/>
          <w:sz w:val="24"/>
          <w:szCs w:val="24"/>
        </w:rPr>
        <w:t>Revolución Cubana</w:t>
      </w:r>
      <w:r w:rsidR="004B6B77">
        <w:rPr>
          <w:rFonts w:ascii="Times New Roman" w:hAnsi="Times New Roman" w:cs="Times New Roman"/>
          <w:color w:val="000000"/>
          <w:sz w:val="24"/>
          <w:szCs w:val="24"/>
        </w:rPr>
        <w:t xml:space="preserve"> es una etapa indispensable de la lucha antiimperialista, aunque luego </w:t>
      </w:r>
      <w:r w:rsidR="009E65E1">
        <w:rPr>
          <w:rFonts w:ascii="Times New Roman" w:hAnsi="Times New Roman" w:cs="Times New Roman"/>
          <w:color w:val="000000"/>
          <w:sz w:val="24"/>
          <w:szCs w:val="24"/>
        </w:rPr>
        <w:t>explican que</w:t>
      </w:r>
      <w:r w:rsidR="004B6B77">
        <w:rPr>
          <w:rFonts w:ascii="Times New Roman" w:hAnsi="Times New Roman" w:cs="Times New Roman"/>
          <w:color w:val="000000"/>
          <w:sz w:val="24"/>
          <w:szCs w:val="24"/>
        </w:rPr>
        <w:t xml:space="preserve"> esa condición no supone avalar las prácticas viciadas o errores que llegase a tener</w:t>
      </w:r>
      <w:r w:rsidR="009E65E1">
        <w:rPr>
          <w:rFonts w:ascii="Times New Roman" w:hAnsi="Times New Roman" w:cs="Times New Roman"/>
          <w:color w:val="000000"/>
          <w:sz w:val="24"/>
          <w:szCs w:val="24"/>
        </w:rPr>
        <w:t xml:space="preserve"> ese proceso</w:t>
      </w:r>
      <w:r w:rsidR="004B6B77">
        <w:rPr>
          <w:rFonts w:ascii="Times New Roman" w:hAnsi="Times New Roman" w:cs="Times New Roman"/>
          <w:color w:val="000000"/>
          <w:sz w:val="24"/>
          <w:szCs w:val="24"/>
        </w:rPr>
        <w:t>.</w:t>
      </w:r>
    </w:p>
    <w:p w:rsidR="004B6B77" w:rsidRDefault="004B6B77"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F</w:t>
      </w:r>
      <w:r w:rsidR="00281165">
        <w:rPr>
          <w:rFonts w:ascii="Times New Roman" w:hAnsi="Times New Roman" w:cs="Times New Roman"/>
          <w:color w:val="000000"/>
          <w:sz w:val="24"/>
          <w:szCs w:val="24"/>
        </w:rPr>
        <w:t xml:space="preserve">inalmente </w:t>
      </w:r>
      <w:r w:rsidR="00281165" w:rsidRPr="00281165">
        <w:rPr>
          <w:rFonts w:ascii="Times New Roman" w:hAnsi="Times New Roman" w:cs="Times New Roman"/>
          <w:i/>
          <w:color w:val="000000"/>
          <w:sz w:val="24"/>
          <w:szCs w:val="24"/>
        </w:rPr>
        <w:t>A veinte años del Moncada</w:t>
      </w:r>
      <w:r w:rsidR="00281165">
        <w:rPr>
          <w:rFonts w:ascii="Times New Roman" w:hAnsi="Times New Roman" w:cs="Times New Roman"/>
          <w:color w:val="000000"/>
          <w:sz w:val="24"/>
          <w:szCs w:val="24"/>
        </w:rPr>
        <w:t xml:space="preserve"> (número 72, julio de 1973) intenta hacer un análisis de la situación anterior y posterior al intento de toma del cuartel de La Moncada en Cuba.</w:t>
      </w:r>
    </w:p>
    <w:p w:rsidR="009C5ABE" w:rsidRDefault="00281165"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Por otro lado, los </w:t>
      </w:r>
      <w:r w:rsidRPr="009E65E1">
        <w:rPr>
          <w:rFonts w:ascii="Times New Roman" w:hAnsi="Times New Roman" w:cs="Times New Roman"/>
          <w:i/>
          <w:color w:val="000000"/>
          <w:sz w:val="24"/>
          <w:szCs w:val="24"/>
        </w:rPr>
        <w:t>Cuadernos</w:t>
      </w:r>
      <w:r>
        <w:rPr>
          <w:rFonts w:ascii="Times New Roman" w:hAnsi="Times New Roman" w:cs="Times New Roman"/>
          <w:color w:val="000000"/>
          <w:sz w:val="24"/>
          <w:szCs w:val="24"/>
        </w:rPr>
        <w:t xml:space="preserve"> hicieron una defensa de un fenómeno producido en aquellos tiempos: el socialismo militar. Mientras en Brasil, Argentina, Paraguay y otros países de la región se producían golpes de estado ejecutados por militares conservadores, anticomunistas  alineados con Estados Unidos, en países como Perú o Bolivia llegaban al poder militares que en su programa incluían reivindicaciones propia de los partid</w:t>
      </w:r>
      <w:r w:rsidR="009E65E1">
        <w:rPr>
          <w:rFonts w:ascii="Times New Roman" w:hAnsi="Times New Roman" w:cs="Times New Roman"/>
          <w:color w:val="000000"/>
          <w:sz w:val="24"/>
          <w:szCs w:val="24"/>
        </w:rPr>
        <w:t>os y movimientos de izquierda: derechos para</w:t>
      </w:r>
      <w:r>
        <w:rPr>
          <w:rFonts w:ascii="Times New Roman" w:hAnsi="Times New Roman" w:cs="Times New Roman"/>
          <w:color w:val="000000"/>
          <w:sz w:val="24"/>
          <w:szCs w:val="24"/>
        </w:rPr>
        <w:t xml:space="preserve"> los pueblos originarios, reforma agraria, </w:t>
      </w:r>
      <w:r w:rsidR="009E7496">
        <w:rPr>
          <w:rFonts w:ascii="Times New Roman" w:hAnsi="Times New Roman" w:cs="Times New Roman"/>
          <w:color w:val="000000"/>
          <w:sz w:val="24"/>
          <w:szCs w:val="24"/>
        </w:rPr>
        <w:t xml:space="preserve">redistribución progresiva de la riqueza, </w:t>
      </w:r>
      <w:r>
        <w:rPr>
          <w:rFonts w:ascii="Times New Roman" w:hAnsi="Times New Roman" w:cs="Times New Roman"/>
          <w:color w:val="000000"/>
          <w:sz w:val="24"/>
          <w:szCs w:val="24"/>
        </w:rPr>
        <w:t>nacionalización de empresas</w:t>
      </w:r>
      <w:r w:rsidR="009E7496">
        <w:rPr>
          <w:rFonts w:ascii="Times New Roman" w:hAnsi="Times New Roman" w:cs="Times New Roman"/>
          <w:color w:val="000000"/>
          <w:sz w:val="24"/>
          <w:szCs w:val="24"/>
        </w:rPr>
        <w:t xml:space="preserve"> privadas extranjeras y otras medidas. Es así que desde </w:t>
      </w:r>
      <w:r w:rsidR="009E7496" w:rsidRPr="009E65E1">
        <w:rPr>
          <w:rFonts w:ascii="Times New Roman" w:hAnsi="Times New Roman" w:cs="Times New Roman"/>
          <w:i/>
          <w:color w:val="000000"/>
          <w:sz w:val="24"/>
          <w:szCs w:val="24"/>
        </w:rPr>
        <w:t>Marcha</w:t>
      </w:r>
      <w:r w:rsidR="009E7496">
        <w:rPr>
          <w:rFonts w:ascii="Times New Roman" w:hAnsi="Times New Roman" w:cs="Times New Roman"/>
          <w:color w:val="000000"/>
          <w:sz w:val="24"/>
          <w:szCs w:val="24"/>
        </w:rPr>
        <w:t xml:space="preserve"> se valorará positivamente a estos gobiernos debido a que consideraban que, si bien habían surgido de asonadas militares, su política </w:t>
      </w:r>
      <w:r w:rsidR="009C5ABE">
        <w:rPr>
          <w:rFonts w:ascii="Times New Roman" w:hAnsi="Times New Roman" w:cs="Times New Roman"/>
          <w:color w:val="000000"/>
          <w:sz w:val="24"/>
          <w:szCs w:val="24"/>
        </w:rPr>
        <w:t>nacionalista e independiente era esencial y un paso necesario en el proceso de liberación de América Latina.</w:t>
      </w:r>
    </w:p>
    <w:p w:rsidR="00281165" w:rsidRDefault="009C5ABE"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E65E1">
        <w:rPr>
          <w:rFonts w:ascii="Times New Roman" w:hAnsi="Times New Roman" w:cs="Times New Roman"/>
          <w:color w:val="000000"/>
          <w:sz w:val="24"/>
          <w:szCs w:val="24"/>
        </w:rPr>
        <w:t>Sobre</w:t>
      </w:r>
      <w:r>
        <w:rPr>
          <w:rFonts w:ascii="Times New Roman" w:hAnsi="Times New Roman" w:cs="Times New Roman"/>
          <w:color w:val="000000"/>
          <w:sz w:val="24"/>
          <w:szCs w:val="24"/>
        </w:rPr>
        <w:t xml:space="preserve"> Perú y el proceso</w:t>
      </w:r>
      <w:r w:rsidR="00F85A1C">
        <w:rPr>
          <w:rFonts w:ascii="Times New Roman" w:hAnsi="Times New Roman" w:cs="Times New Roman"/>
          <w:color w:val="000000"/>
          <w:sz w:val="24"/>
          <w:szCs w:val="24"/>
        </w:rPr>
        <w:t xml:space="preserve"> presidido</w:t>
      </w:r>
      <w:r>
        <w:rPr>
          <w:rFonts w:ascii="Times New Roman" w:hAnsi="Times New Roman" w:cs="Times New Roman"/>
          <w:color w:val="000000"/>
          <w:sz w:val="24"/>
          <w:szCs w:val="24"/>
        </w:rPr>
        <w:t xml:space="preserve"> por el General Juan Francisco Velasco Alvarado</w:t>
      </w:r>
      <w:r w:rsidR="00F85A1C">
        <w:rPr>
          <w:rFonts w:ascii="Times New Roman" w:hAnsi="Times New Roman" w:cs="Times New Roman"/>
          <w:color w:val="000000"/>
          <w:sz w:val="24"/>
          <w:szCs w:val="24"/>
        </w:rPr>
        <w:t>,</w:t>
      </w:r>
      <w:r>
        <w:rPr>
          <w:rFonts w:ascii="Times New Roman" w:hAnsi="Times New Roman" w:cs="Times New Roman"/>
          <w:color w:val="000000"/>
          <w:sz w:val="24"/>
          <w:szCs w:val="24"/>
        </w:rPr>
        <w:t xml:space="preserve"> el </w:t>
      </w:r>
      <w:r w:rsidR="009E65E1">
        <w:rPr>
          <w:rFonts w:ascii="Times New Roman" w:hAnsi="Times New Roman" w:cs="Times New Roman"/>
          <w:color w:val="000000"/>
          <w:sz w:val="24"/>
          <w:szCs w:val="24"/>
        </w:rPr>
        <w:t>c</w:t>
      </w:r>
      <w:r w:rsidRPr="009E65E1">
        <w:rPr>
          <w:rFonts w:ascii="Times New Roman" w:hAnsi="Times New Roman" w:cs="Times New Roman"/>
          <w:color w:val="000000"/>
          <w:sz w:val="24"/>
          <w:szCs w:val="24"/>
        </w:rPr>
        <w:t>uaderno</w:t>
      </w:r>
      <w:r>
        <w:rPr>
          <w:rFonts w:ascii="Times New Roman" w:hAnsi="Times New Roman" w:cs="Times New Roman"/>
          <w:color w:val="000000"/>
          <w:sz w:val="24"/>
          <w:szCs w:val="24"/>
        </w:rPr>
        <w:t xml:space="preserve"> </w:t>
      </w:r>
      <w:r w:rsidRPr="00F85A1C">
        <w:rPr>
          <w:rFonts w:ascii="Times New Roman" w:hAnsi="Times New Roman" w:cs="Times New Roman"/>
          <w:i/>
          <w:color w:val="000000"/>
          <w:sz w:val="24"/>
          <w:szCs w:val="24"/>
        </w:rPr>
        <w:t>Perú, Petróleo y Reforma Agraria</w:t>
      </w:r>
      <w:r>
        <w:rPr>
          <w:rFonts w:ascii="Times New Roman" w:hAnsi="Times New Roman" w:cs="Times New Roman"/>
          <w:color w:val="000000"/>
          <w:sz w:val="24"/>
          <w:szCs w:val="24"/>
        </w:rPr>
        <w:t xml:space="preserve"> (número 26, junio de 1969) busca resumir</w:t>
      </w:r>
      <w:r w:rsidR="00F85A1C">
        <w:rPr>
          <w:rFonts w:ascii="Times New Roman" w:hAnsi="Times New Roman" w:cs="Times New Roman"/>
          <w:color w:val="000000"/>
          <w:sz w:val="24"/>
          <w:szCs w:val="24"/>
        </w:rPr>
        <w:t xml:space="preserve"> la obra del gobierno peruano, haciendo énfasis en la situación anterior a las reformas</w:t>
      </w:r>
      <w:r w:rsidR="008A3033">
        <w:rPr>
          <w:rFonts w:ascii="Times New Roman" w:hAnsi="Times New Roman" w:cs="Times New Roman"/>
          <w:color w:val="000000"/>
          <w:sz w:val="24"/>
          <w:szCs w:val="24"/>
        </w:rPr>
        <w:t>, agraria, educativa, etc</w:t>
      </w:r>
      <w:r w:rsidR="00F85A1C">
        <w:rPr>
          <w:rFonts w:ascii="Times New Roman" w:hAnsi="Times New Roman" w:cs="Times New Roman"/>
          <w:color w:val="000000"/>
          <w:sz w:val="24"/>
          <w:szCs w:val="24"/>
        </w:rPr>
        <w:t xml:space="preserve">. Además intentará justificar la expropiación a la Internacional </w:t>
      </w:r>
      <w:proofErr w:type="spellStart"/>
      <w:r w:rsidR="00F85A1C">
        <w:rPr>
          <w:rFonts w:ascii="Times New Roman" w:hAnsi="Times New Roman" w:cs="Times New Roman"/>
          <w:color w:val="000000"/>
          <w:sz w:val="24"/>
          <w:szCs w:val="24"/>
        </w:rPr>
        <w:t>Petroleum</w:t>
      </w:r>
      <w:proofErr w:type="spellEnd"/>
      <w:r w:rsidR="00F85A1C">
        <w:rPr>
          <w:rFonts w:ascii="Times New Roman" w:hAnsi="Times New Roman" w:cs="Times New Roman"/>
          <w:color w:val="000000"/>
          <w:sz w:val="24"/>
          <w:szCs w:val="24"/>
        </w:rPr>
        <w:t xml:space="preserve"> </w:t>
      </w:r>
      <w:proofErr w:type="spellStart"/>
      <w:r w:rsidR="00F85A1C">
        <w:rPr>
          <w:rFonts w:ascii="Times New Roman" w:hAnsi="Times New Roman" w:cs="Times New Roman"/>
          <w:color w:val="000000"/>
          <w:sz w:val="24"/>
          <w:szCs w:val="24"/>
        </w:rPr>
        <w:t>Company</w:t>
      </w:r>
      <w:proofErr w:type="spellEnd"/>
      <w:r w:rsidR="00F85A1C">
        <w:rPr>
          <w:rFonts w:ascii="Times New Roman" w:hAnsi="Times New Roman" w:cs="Times New Roman"/>
          <w:color w:val="000000"/>
          <w:sz w:val="24"/>
          <w:szCs w:val="24"/>
        </w:rPr>
        <w:t xml:space="preserve"> de las refinerías de La Brea y </w:t>
      </w:r>
      <w:proofErr w:type="spellStart"/>
      <w:r w:rsidR="00F85A1C">
        <w:rPr>
          <w:rFonts w:ascii="Times New Roman" w:hAnsi="Times New Roman" w:cs="Times New Roman"/>
          <w:color w:val="000000"/>
          <w:sz w:val="24"/>
          <w:szCs w:val="24"/>
        </w:rPr>
        <w:t>Pariñas</w:t>
      </w:r>
      <w:proofErr w:type="spellEnd"/>
      <w:r w:rsidR="00F85A1C">
        <w:rPr>
          <w:rFonts w:ascii="Times New Roman" w:hAnsi="Times New Roman" w:cs="Times New Roman"/>
          <w:color w:val="000000"/>
          <w:sz w:val="24"/>
          <w:szCs w:val="24"/>
        </w:rPr>
        <w:t xml:space="preserve">, demostrando que esta empresa </w:t>
      </w:r>
      <w:r w:rsidR="00E30202">
        <w:rPr>
          <w:rFonts w:ascii="Times New Roman" w:hAnsi="Times New Roman" w:cs="Times New Roman"/>
          <w:color w:val="000000"/>
          <w:sz w:val="24"/>
          <w:szCs w:val="24"/>
        </w:rPr>
        <w:t xml:space="preserve">multinacional </w:t>
      </w:r>
      <w:r w:rsidR="00F85A1C">
        <w:rPr>
          <w:rFonts w:ascii="Times New Roman" w:hAnsi="Times New Roman" w:cs="Times New Roman"/>
          <w:color w:val="000000"/>
          <w:sz w:val="24"/>
          <w:szCs w:val="24"/>
        </w:rPr>
        <w:t>era contraria a los intereses del pueblo y apoyada por sectores oligárquicos.</w:t>
      </w:r>
      <w:r w:rsidR="00C90183">
        <w:rPr>
          <w:rFonts w:ascii="Times New Roman" w:hAnsi="Times New Roman" w:cs="Times New Roman"/>
          <w:color w:val="000000"/>
          <w:sz w:val="24"/>
          <w:szCs w:val="24"/>
        </w:rPr>
        <w:t xml:space="preserve"> Eso sí, incluye un artículo en el cual critican la Ley Universitaria que planeó el gobierno de Velasco y desde las páginas de los </w:t>
      </w:r>
      <w:r w:rsidR="00C90183" w:rsidRPr="009E65E1">
        <w:rPr>
          <w:rFonts w:ascii="Times New Roman" w:hAnsi="Times New Roman" w:cs="Times New Roman"/>
          <w:i/>
          <w:color w:val="000000"/>
          <w:sz w:val="24"/>
          <w:szCs w:val="24"/>
        </w:rPr>
        <w:t>Cuadernos</w:t>
      </w:r>
      <w:r w:rsidR="00C90183">
        <w:rPr>
          <w:rFonts w:ascii="Times New Roman" w:hAnsi="Times New Roman" w:cs="Times New Roman"/>
          <w:color w:val="000000"/>
          <w:sz w:val="24"/>
          <w:szCs w:val="24"/>
        </w:rPr>
        <w:t xml:space="preserve"> </w:t>
      </w:r>
      <w:r w:rsidR="009E65E1">
        <w:rPr>
          <w:rFonts w:ascii="Times New Roman" w:hAnsi="Times New Roman" w:cs="Times New Roman"/>
          <w:color w:val="000000"/>
          <w:sz w:val="24"/>
          <w:szCs w:val="24"/>
        </w:rPr>
        <w:t xml:space="preserve">prefieren </w:t>
      </w:r>
      <w:r w:rsidR="00C90183">
        <w:rPr>
          <w:rFonts w:ascii="Times New Roman" w:hAnsi="Times New Roman" w:cs="Times New Roman"/>
          <w:color w:val="000000"/>
          <w:sz w:val="24"/>
          <w:szCs w:val="24"/>
        </w:rPr>
        <w:t>que no se apruebe.</w:t>
      </w:r>
    </w:p>
    <w:p w:rsidR="008A3033" w:rsidRDefault="008A3033"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Acerca del proceso liderado por el General Ovando en Bolivia, el Cuaderno </w:t>
      </w:r>
      <w:r w:rsidRPr="008A3033">
        <w:rPr>
          <w:rFonts w:ascii="Times New Roman" w:hAnsi="Times New Roman" w:cs="Times New Roman"/>
          <w:i/>
          <w:color w:val="000000"/>
          <w:sz w:val="24"/>
          <w:szCs w:val="24"/>
        </w:rPr>
        <w:t>Bolivia ¿La segunda revolución nacional?</w:t>
      </w:r>
      <w:r>
        <w:rPr>
          <w:rFonts w:ascii="Times New Roman" w:hAnsi="Times New Roman" w:cs="Times New Roman"/>
          <w:color w:val="000000"/>
          <w:sz w:val="24"/>
          <w:szCs w:val="24"/>
        </w:rPr>
        <w:t xml:space="preserve"> (número 30, octubre de 1969) ya desde su título se pregunta si se asiste</w:t>
      </w:r>
      <w:r w:rsidR="00DD5AD0">
        <w:rPr>
          <w:rFonts w:ascii="Times New Roman" w:hAnsi="Times New Roman" w:cs="Times New Roman"/>
          <w:color w:val="000000"/>
          <w:sz w:val="24"/>
          <w:szCs w:val="24"/>
        </w:rPr>
        <w:t xml:space="preserve"> a un proceso revolucionario realmente. Debe tenerse en cuenta que el General Ovando colaboró para derrocar a Víctor Paz Estenssoro y su historial dentro del ejército lo muestra como conservador. </w:t>
      </w:r>
      <w:r w:rsidR="008D7B41">
        <w:rPr>
          <w:rFonts w:ascii="Times New Roman" w:hAnsi="Times New Roman" w:cs="Times New Roman"/>
          <w:color w:val="000000"/>
          <w:sz w:val="24"/>
          <w:szCs w:val="24"/>
        </w:rPr>
        <w:t>Pero e</w:t>
      </w:r>
      <w:r w:rsidR="00DD5AD0">
        <w:rPr>
          <w:rFonts w:ascii="Times New Roman" w:hAnsi="Times New Roman" w:cs="Times New Roman"/>
          <w:color w:val="000000"/>
          <w:sz w:val="24"/>
          <w:szCs w:val="24"/>
        </w:rPr>
        <w:t xml:space="preserve">n 1969 llega a la presidencia por un  golpe de estado y su política será de un férreo nacionalismo, aprobando leyes a favor de los mineros y nacionalizando y estatizando la petrolera más grande del país: la </w:t>
      </w:r>
      <w:proofErr w:type="spellStart"/>
      <w:r w:rsidR="00DD5AD0">
        <w:rPr>
          <w:rFonts w:ascii="Times New Roman" w:hAnsi="Times New Roman" w:cs="Times New Roman"/>
          <w:color w:val="000000"/>
          <w:sz w:val="24"/>
          <w:szCs w:val="24"/>
        </w:rPr>
        <w:t>Bolivian</w:t>
      </w:r>
      <w:proofErr w:type="spellEnd"/>
      <w:r w:rsidR="00DD5AD0">
        <w:rPr>
          <w:rFonts w:ascii="Times New Roman" w:hAnsi="Times New Roman" w:cs="Times New Roman"/>
          <w:color w:val="000000"/>
          <w:sz w:val="24"/>
          <w:szCs w:val="24"/>
        </w:rPr>
        <w:t xml:space="preserve"> </w:t>
      </w:r>
      <w:proofErr w:type="spellStart"/>
      <w:r w:rsidR="00DD5AD0">
        <w:rPr>
          <w:rFonts w:ascii="Times New Roman" w:hAnsi="Times New Roman" w:cs="Times New Roman"/>
          <w:color w:val="000000"/>
          <w:sz w:val="24"/>
          <w:szCs w:val="24"/>
        </w:rPr>
        <w:t>Gulf</w:t>
      </w:r>
      <w:proofErr w:type="spellEnd"/>
      <w:r w:rsidR="00DD5AD0">
        <w:rPr>
          <w:rFonts w:ascii="Times New Roman" w:hAnsi="Times New Roman" w:cs="Times New Roman"/>
          <w:color w:val="000000"/>
          <w:sz w:val="24"/>
          <w:szCs w:val="24"/>
        </w:rPr>
        <w:t xml:space="preserve"> </w:t>
      </w:r>
      <w:proofErr w:type="spellStart"/>
      <w:r w:rsidR="00DD5AD0">
        <w:rPr>
          <w:rFonts w:ascii="Times New Roman" w:hAnsi="Times New Roman" w:cs="Times New Roman"/>
          <w:color w:val="000000"/>
          <w:sz w:val="24"/>
          <w:szCs w:val="24"/>
        </w:rPr>
        <w:t>Oil</w:t>
      </w:r>
      <w:proofErr w:type="spellEnd"/>
      <w:r w:rsidR="00DD5AD0">
        <w:rPr>
          <w:rFonts w:ascii="Times New Roman" w:hAnsi="Times New Roman" w:cs="Times New Roman"/>
          <w:color w:val="000000"/>
          <w:sz w:val="24"/>
          <w:szCs w:val="24"/>
        </w:rPr>
        <w:t xml:space="preserve"> </w:t>
      </w:r>
      <w:proofErr w:type="spellStart"/>
      <w:r w:rsidR="00DD5AD0">
        <w:rPr>
          <w:rFonts w:ascii="Times New Roman" w:hAnsi="Times New Roman" w:cs="Times New Roman"/>
          <w:color w:val="000000"/>
          <w:sz w:val="24"/>
          <w:szCs w:val="24"/>
        </w:rPr>
        <w:t>Company</w:t>
      </w:r>
      <w:proofErr w:type="spellEnd"/>
      <w:r w:rsidR="00DD5AD0">
        <w:rPr>
          <w:rFonts w:ascii="Times New Roman" w:hAnsi="Times New Roman" w:cs="Times New Roman"/>
          <w:color w:val="000000"/>
          <w:sz w:val="24"/>
          <w:szCs w:val="24"/>
        </w:rPr>
        <w:t xml:space="preserve">. Desde los </w:t>
      </w:r>
      <w:r w:rsidR="00DD5AD0" w:rsidRPr="008D7B41">
        <w:rPr>
          <w:rFonts w:ascii="Times New Roman" w:hAnsi="Times New Roman" w:cs="Times New Roman"/>
          <w:i/>
          <w:color w:val="000000"/>
          <w:sz w:val="24"/>
          <w:szCs w:val="24"/>
        </w:rPr>
        <w:t>Cuadernos de Marcha</w:t>
      </w:r>
      <w:r w:rsidR="00DD5AD0">
        <w:rPr>
          <w:rFonts w:ascii="Times New Roman" w:hAnsi="Times New Roman" w:cs="Times New Roman"/>
          <w:color w:val="000000"/>
          <w:sz w:val="24"/>
          <w:szCs w:val="24"/>
        </w:rPr>
        <w:t xml:space="preserve">, los artículos si bien cuestionan la figura de Ovando, coinciden en que se trata de un gobierno nacionalista </w:t>
      </w:r>
      <w:r w:rsidR="00C90183">
        <w:rPr>
          <w:rFonts w:ascii="Times New Roman" w:hAnsi="Times New Roman" w:cs="Times New Roman"/>
          <w:color w:val="000000"/>
          <w:sz w:val="24"/>
          <w:szCs w:val="24"/>
        </w:rPr>
        <w:t xml:space="preserve">e incluso el artículo que abre </w:t>
      </w:r>
      <w:r w:rsidR="009E65E1">
        <w:rPr>
          <w:rFonts w:ascii="Times New Roman" w:hAnsi="Times New Roman" w:cs="Times New Roman"/>
          <w:color w:val="000000"/>
          <w:sz w:val="24"/>
          <w:szCs w:val="24"/>
        </w:rPr>
        <w:t>el número</w:t>
      </w:r>
      <w:r w:rsidR="00C90183">
        <w:rPr>
          <w:rFonts w:ascii="Times New Roman" w:hAnsi="Times New Roman" w:cs="Times New Roman"/>
          <w:color w:val="000000"/>
          <w:sz w:val="24"/>
          <w:szCs w:val="24"/>
        </w:rPr>
        <w:t xml:space="preserve"> es de Rogelio García </w:t>
      </w:r>
      <w:proofErr w:type="spellStart"/>
      <w:r w:rsidR="00C90183">
        <w:rPr>
          <w:rFonts w:ascii="Times New Roman" w:hAnsi="Times New Roman" w:cs="Times New Roman"/>
          <w:color w:val="000000"/>
          <w:sz w:val="24"/>
          <w:szCs w:val="24"/>
        </w:rPr>
        <w:t>Lupo</w:t>
      </w:r>
      <w:proofErr w:type="spellEnd"/>
      <w:r w:rsidR="00C90183">
        <w:rPr>
          <w:rFonts w:ascii="Times New Roman" w:hAnsi="Times New Roman" w:cs="Times New Roman"/>
          <w:color w:val="000000"/>
          <w:sz w:val="24"/>
          <w:szCs w:val="24"/>
        </w:rPr>
        <w:t xml:space="preserve"> y se man</w:t>
      </w:r>
      <w:r w:rsidR="008D7B41">
        <w:rPr>
          <w:rFonts w:ascii="Times New Roman" w:hAnsi="Times New Roman" w:cs="Times New Roman"/>
          <w:color w:val="000000"/>
          <w:sz w:val="24"/>
          <w:szCs w:val="24"/>
        </w:rPr>
        <w:t>ifiesta a favor del gobierno</w:t>
      </w:r>
      <w:r w:rsidR="009E65E1">
        <w:rPr>
          <w:rFonts w:ascii="Times New Roman" w:hAnsi="Times New Roman" w:cs="Times New Roman"/>
          <w:color w:val="000000"/>
          <w:sz w:val="24"/>
          <w:szCs w:val="24"/>
        </w:rPr>
        <w:t>,</w:t>
      </w:r>
      <w:r w:rsidR="008D7B41">
        <w:rPr>
          <w:rFonts w:ascii="Times New Roman" w:hAnsi="Times New Roman" w:cs="Times New Roman"/>
          <w:color w:val="000000"/>
          <w:sz w:val="24"/>
          <w:szCs w:val="24"/>
        </w:rPr>
        <w:t xml:space="preserve"> </w:t>
      </w:r>
      <w:r w:rsidR="00C90183">
        <w:rPr>
          <w:rFonts w:ascii="Times New Roman" w:hAnsi="Times New Roman" w:cs="Times New Roman"/>
          <w:color w:val="000000"/>
          <w:sz w:val="24"/>
          <w:szCs w:val="24"/>
        </w:rPr>
        <w:t>debido a que el régimen de La Paz al restablecer relaciones diplomáticas con Rumania y otras naciones socialistas “no está dispuesto a permitir en silencio su propio aislamiento” (número 30: pp. 5-6).</w:t>
      </w:r>
    </w:p>
    <w:p w:rsidR="00C90183" w:rsidRDefault="00C90183"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15EEA">
        <w:rPr>
          <w:rFonts w:ascii="Times New Roman" w:hAnsi="Times New Roman" w:cs="Times New Roman"/>
          <w:color w:val="000000"/>
          <w:sz w:val="24"/>
          <w:szCs w:val="24"/>
        </w:rPr>
        <w:t xml:space="preserve">En octubre de 1970, un levantamiento popular de campesinos, obreros, universitarios y militares nacionalistas busca y logra imponer a Juan José Torres como presidente para evitar un golpe contrarrevolucionario. Este nuevo jefe de estado continúa y radicaliza la política nacionalista de Ovando nacionalizando minas, aumentando el presupuesto destinado a la educación y expulsando a los “cuerpos de paz” de EEUU del país. Su gobierno solo duró 10 meses y en agosto de 1971 es derrocado por Hugo </w:t>
      </w:r>
      <w:proofErr w:type="spellStart"/>
      <w:r w:rsidR="00815EEA">
        <w:rPr>
          <w:rFonts w:ascii="Times New Roman" w:hAnsi="Times New Roman" w:cs="Times New Roman"/>
          <w:color w:val="000000"/>
          <w:sz w:val="24"/>
          <w:szCs w:val="24"/>
        </w:rPr>
        <w:t>Bánzer</w:t>
      </w:r>
      <w:proofErr w:type="spellEnd"/>
      <w:r w:rsidR="00815EEA">
        <w:rPr>
          <w:rFonts w:ascii="Times New Roman" w:hAnsi="Times New Roman" w:cs="Times New Roman"/>
          <w:color w:val="000000"/>
          <w:sz w:val="24"/>
          <w:szCs w:val="24"/>
        </w:rPr>
        <w:t xml:space="preserve">, militar derechista y conservador que terminó con el proceso iniciado por Ovando dos años antes. El Cuaderno </w:t>
      </w:r>
      <w:r w:rsidR="00815EEA" w:rsidRPr="00210ED9">
        <w:rPr>
          <w:rFonts w:ascii="Times New Roman" w:hAnsi="Times New Roman" w:cs="Times New Roman"/>
          <w:i/>
          <w:color w:val="000000"/>
          <w:sz w:val="24"/>
          <w:szCs w:val="24"/>
        </w:rPr>
        <w:t>Bolivia: el retorno del fascismo</w:t>
      </w:r>
      <w:r w:rsidR="00210ED9">
        <w:rPr>
          <w:rFonts w:ascii="Times New Roman" w:hAnsi="Times New Roman" w:cs="Times New Roman"/>
          <w:color w:val="000000"/>
          <w:sz w:val="24"/>
          <w:szCs w:val="24"/>
        </w:rPr>
        <w:t xml:space="preserve"> (número 51, julio de 1971) ya desde su título demuestra cual es el pensamiento de la redacción de </w:t>
      </w:r>
      <w:r w:rsidR="00210ED9" w:rsidRPr="00210ED9">
        <w:rPr>
          <w:rFonts w:ascii="Times New Roman" w:hAnsi="Times New Roman" w:cs="Times New Roman"/>
          <w:i/>
          <w:color w:val="000000"/>
          <w:sz w:val="24"/>
          <w:szCs w:val="24"/>
        </w:rPr>
        <w:t>Marcha</w:t>
      </w:r>
      <w:r w:rsidR="00210ED9">
        <w:rPr>
          <w:rFonts w:ascii="Times New Roman" w:hAnsi="Times New Roman" w:cs="Times New Roman"/>
          <w:color w:val="000000"/>
          <w:sz w:val="24"/>
          <w:szCs w:val="24"/>
        </w:rPr>
        <w:t xml:space="preserve">, denunciando un golpe de estado y, como anuncia la publicidad en el </w:t>
      </w:r>
      <w:r w:rsidR="00210ED9" w:rsidRPr="00210ED9">
        <w:rPr>
          <w:rFonts w:ascii="Times New Roman" w:hAnsi="Times New Roman" w:cs="Times New Roman"/>
          <w:i/>
          <w:color w:val="000000"/>
          <w:sz w:val="24"/>
          <w:szCs w:val="24"/>
        </w:rPr>
        <w:t>Semanario</w:t>
      </w:r>
      <w:r w:rsidR="00210ED9">
        <w:rPr>
          <w:rFonts w:ascii="Times New Roman" w:hAnsi="Times New Roman" w:cs="Times New Roman"/>
          <w:color w:val="000000"/>
          <w:sz w:val="24"/>
          <w:szCs w:val="24"/>
        </w:rPr>
        <w:t xml:space="preserve"> anticipando la salida del Cuaderno, </w:t>
      </w:r>
      <w:r w:rsidR="00210ED9">
        <w:rPr>
          <w:rFonts w:ascii="Times New Roman" w:hAnsi="Times New Roman" w:cs="Times New Roman"/>
          <w:color w:val="000000"/>
          <w:sz w:val="24"/>
          <w:szCs w:val="24"/>
        </w:rPr>
        <w:lastRenderedPageBreak/>
        <w:t>buscando demostrar “hasta dónde el golpe fue inspirado por la CIA, y hasta dónde fue heroico el sacrificio del pueblo hermano</w:t>
      </w:r>
      <w:proofErr w:type="gramStart"/>
      <w:r w:rsidR="00210ED9">
        <w:rPr>
          <w:rFonts w:ascii="Times New Roman" w:hAnsi="Times New Roman" w:cs="Times New Roman"/>
          <w:color w:val="000000"/>
          <w:sz w:val="24"/>
          <w:szCs w:val="24"/>
        </w:rPr>
        <w:t>”(</w:t>
      </w:r>
      <w:proofErr w:type="gramEnd"/>
      <w:r w:rsidR="00210ED9">
        <w:rPr>
          <w:rFonts w:ascii="Times New Roman" w:hAnsi="Times New Roman" w:cs="Times New Roman"/>
          <w:color w:val="000000"/>
          <w:sz w:val="24"/>
          <w:szCs w:val="24"/>
        </w:rPr>
        <w:t>Semanario Marcha n° 1510: p. 6). La selección de los documentos, entre otros un discurso de Juan José Torres</w:t>
      </w:r>
      <w:r w:rsidR="00334F57">
        <w:rPr>
          <w:rFonts w:ascii="Times New Roman" w:hAnsi="Times New Roman" w:cs="Times New Roman"/>
          <w:color w:val="000000"/>
          <w:sz w:val="24"/>
          <w:szCs w:val="24"/>
        </w:rPr>
        <w:t xml:space="preserve">, son muestra de la prédica antiimperialista y latinoamericanista de </w:t>
      </w:r>
      <w:r w:rsidR="00334F57" w:rsidRPr="00334F57">
        <w:rPr>
          <w:rFonts w:ascii="Times New Roman" w:hAnsi="Times New Roman" w:cs="Times New Roman"/>
          <w:i/>
          <w:color w:val="000000"/>
          <w:sz w:val="24"/>
          <w:szCs w:val="24"/>
        </w:rPr>
        <w:t>Marcha</w:t>
      </w:r>
      <w:r w:rsidR="00334F57">
        <w:rPr>
          <w:rFonts w:ascii="Times New Roman" w:hAnsi="Times New Roman" w:cs="Times New Roman"/>
          <w:i/>
          <w:color w:val="000000"/>
          <w:sz w:val="24"/>
          <w:szCs w:val="24"/>
        </w:rPr>
        <w:t xml:space="preserve"> </w:t>
      </w:r>
      <w:r w:rsidR="00334F57">
        <w:rPr>
          <w:rFonts w:ascii="Times New Roman" w:hAnsi="Times New Roman" w:cs="Times New Roman"/>
          <w:color w:val="000000"/>
          <w:sz w:val="24"/>
          <w:szCs w:val="24"/>
        </w:rPr>
        <w:t>al reivindicar el nacionalismo en el plano económico y la no-intervención de Estados Unidos u otra potencia en el territorio.</w:t>
      </w:r>
    </w:p>
    <w:p w:rsidR="00334F57" w:rsidRDefault="00334F57"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Acerca de Argentina, coincidente con la </w:t>
      </w:r>
      <w:r w:rsidR="003A5161">
        <w:rPr>
          <w:rFonts w:ascii="Times New Roman" w:hAnsi="Times New Roman" w:cs="Times New Roman"/>
          <w:color w:val="000000"/>
          <w:sz w:val="24"/>
          <w:szCs w:val="24"/>
        </w:rPr>
        <w:t xml:space="preserve">asunción como presidente </w:t>
      </w:r>
      <w:r>
        <w:rPr>
          <w:rFonts w:ascii="Times New Roman" w:hAnsi="Times New Roman" w:cs="Times New Roman"/>
          <w:color w:val="000000"/>
          <w:sz w:val="24"/>
          <w:szCs w:val="24"/>
        </w:rPr>
        <w:t>del político peronista Héctor José Cámpora</w:t>
      </w:r>
      <w:r w:rsidR="003A5161">
        <w:rPr>
          <w:rFonts w:ascii="Times New Roman" w:hAnsi="Times New Roman" w:cs="Times New Roman"/>
          <w:color w:val="000000"/>
          <w:sz w:val="24"/>
          <w:szCs w:val="24"/>
        </w:rPr>
        <w:t xml:space="preserve"> en mayo de</w:t>
      </w:r>
      <w:r>
        <w:rPr>
          <w:rFonts w:ascii="Times New Roman" w:hAnsi="Times New Roman" w:cs="Times New Roman"/>
          <w:color w:val="000000"/>
          <w:sz w:val="24"/>
          <w:szCs w:val="24"/>
        </w:rPr>
        <w:t xml:space="preserve"> 1973, Marcha decide lanzar dos Cuadernos dedicados a revisitar la historia del peronismo. El primero </w:t>
      </w:r>
      <w:r w:rsidR="003A5161">
        <w:rPr>
          <w:rFonts w:ascii="Times New Roman" w:hAnsi="Times New Roman" w:cs="Times New Roman"/>
          <w:color w:val="000000"/>
          <w:sz w:val="24"/>
          <w:szCs w:val="24"/>
        </w:rPr>
        <w:t>es</w:t>
      </w:r>
      <w:r>
        <w:rPr>
          <w:rFonts w:ascii="Times New Roman" w:hAnsi="Times New Roman" w:cs="Times New Roman"/>
          <w:color w:val="000000"/>
          <w:sz w:val="24"/>
          <w:szCs w:val="24"/>
        </w:rPr>
        <w:t xml:space="preserve"> </w:t>
      </w:r>
      <w:r w:rsidRPr="003A5161">
        <w:rPr>
          <w:rFonts w:ascii="Times New Roman" w:hAnsi="Times New Roman" w:cs="Times New Roman"/>
          <w:i/>
          <w:color w:val="000000"/>
          <w:sz w:val="24"/>
          <w:szCs w:val="24"/>
        </w:rPr>
        <w:t>El Peronismo 1943-1955</w:t>
      </w:r>
      <w:r>
        <w:rPr>
          <w:rFonts w:ascii="Times New Roman" w:hAnsi="Times New Roman" w:cs="Times New Roman"/>
          <w:color w:val="000000"/>
          <w:sz w:val="24"/>
          <w:szCs w:val="24"/>
        </w:rPr>
        <w:t xml:space="preserve"> (número 70, mayo de 1973) </w:t>
      </w:r>
      <w:r w:rsidR="003A5161">
        <w:rPr>
          <w:rFonts w:ascii="Times New Roman" w:hAnsi="Times New Roman" w:cs="Times New Roman"/>
          <w:color w:val="000000"/>
          <w:sz w:val="24"/>
          <w:szCs w:val="24"/>
        </w:rPr>
        <w:t xml:space="preserve">y el primer artículo está escrito por Gregorio </w:t>
      </w:r>
      <w:proofErr w:type="spellStart"/>
      <w:r w:rsidR="003A5161">
        <w:rPr>
          <w:rFonts w:ascii="Times New Roman" w:hAnsi="Times New Roman" w:cs="Times New Roman"/>
          <w:color w:val="000000"/>
          <w:sz w:val="24"/>
          <w:szCs w:val="24"/>
        </w:rPr>
        <w:t>Selser</w:t>
      </w:r>
      <w:proofErr w:type="spellEnd"/>
      <w:r w:rsidR="003A5161">
        <w:rPr>
          <w:rFonts w:ascii="Times New Roman" w:hAnsi="Times New Roman" w:cs="Times New Roman"/>
          <w:color w:val="000000"/>
          <w:sz w:val="24"/>
          <w:szCs w:val="24"/>
        </w:rPr>
        <w:t xml:space="preserve"> que se autodefine como no-peronista pero al mismo tiempo</w:t>
      </w:r>
      <w:r w:rsidR="009E65E1">
        <w:rPr>
          <w:rFonts w:ascii="Times New Roman" w:hAnsi="Times New Roman" w:cs="Times New Roman"/>
          <w:color w:val="000000"/>
          <w:sz w:val="24"/>
          <w:szCs w:val="24"/>
        </w:rPr>
        <w:t xml:space="preserve"> dice que</w:t>
      </w:r>
      <w:r w:rsidR="003A5161">
        <w:rPr>
          <w:rFonts w:ascii="Times New Roman" w:hAnsi="Times New Roman" w:cs="Times New Roman"/>
          <w:color w:val="000000"/>
          <w:sz w:val="24"/>
          <w:szCs w:val="24"/>
        </w:rPr>
        <w:t xml:space="preserve"> buscará la mayor imparcialidad posible para analizar los hechos y reconoce el gran lugar que</w:t>
      </w:r>
      <w:r w:rsidR="00FF752F">
        <w:rPr>
          <w:rFonts w:ascii="Times New Roman" w:hAnsi="Times New Roman" w:cs="Times New Roman"/>
          <w:color w:val="000000"/>
          <w:sz w:val="24"/>
          <w:szCs w:val="24"/>
        </w:rPr>
        <w:t xml:space="preserve"> tiene el peronismo en la política argentina y latinoamericana. En este Cuaderno se tratará de dar un panorama acerca del proceso entre los años de ascenso de Perón como líder popular y que culmina doce años después con el golpe </w:t>
      </w:r>
      <w:r w:rsidR="00CB5198">
        <w:rPr>
          <w:rFonts w:ascii="Times New Roman" w:hAnsi="Times New Roman" w:cs="Times New Roman"/>
          <w:color w:val="000000"/>
          <w:sz w:val="24"/>
          <w:szCs w:val="24"/>
        </w:rPr>
        <w:t xml:space="preserve">de estado </w:t>
      </w:r>
      <w:r w:rsidR="00FF752F">
        <w:rPr>
          <w:rFonts w:ascii="Times New Roman" w:hAnsi="Times New Roman" w:cs="Times New Roman"/>
          <w:color w:val="000000"/>
          <w:sz w:val="24"/>
          <w:szCs w:val="24"/>
        </w:rPr>
        <w:t xml:space="preserve">autodenominado Revolución Libertadora. Nuevamente, la selección incluirá </w:t>
      </w:r>
      <w:r w:rsidR="00226CD4">
        <w:rPr>
          <w:rFonts w:ascii="Times New Roman" w:hAnsi="Times New Roman" w:cs="Times New Roman"/>
          <w:color w:val="000000"/>
          <w:sz w:val="24"/>
          <w:szCs w:val="24"/>
        </w:rPr>
        <w:t>artículos que bus</w:t>
      </w:r>
      <w:r w:rsidR="00CB5198">
        <w:rPr>
          <w:rFonts w:ascii="Times New Roman" w:hAnsi="Times New Roman" w:cs="Times New Roman"/>
          <w:color w:val="000000"/>
          <w:sz w:val="24"/>
          <w:szCs w:val="24"/>
        </w:rPr>
        <w:t>can</w:t>
      </w:r>
      <w:r w:rsidR="00226CD4">
        <w:rPr>
          <w:rFonts w:ascii="Times New Roman" w:hAnsi="Times New Roman" w:cs="Times New Roman"/>
          <w:color w:val="000000"/>
          <w:sz w:val="24"/>
          <w:szCs w:val="24"/>
        </w:rPr>
        <w:t xml:space="preserve"> criticar a</w:t>
      </w:r>
      <w:r w:rsidR="00FF752F">
        <w:rPr>
          <w:rFonts w:ascii="Times New Roman" w:hAnsi="Times New Roman" w:cs="Times New Roman"/>
          <w:color w:val="000000"/>
          <w:sz w:val="24"/>
          <w:szCs w:val="24"/>
        </w:rPr>
        <w:t>l imperialismo</w:t>
      </w:r>
      <w:r w:rsidR="00226CD4">
        <w:rPr>
          <w:rFonts w:ascii="Times New Roman" w:hAnsi="Times New Roman" w:cs="Times New Roman"/>
          <w:color w:val="000000"/>
          <w:sz w:val="24"/>
          <w:szCs w:val="24"/>
        </w:rPr>
        <w:t>, por ejemplo, un artículo de Perón en el cual denuncia al embajador de EEUU en los años cuarenta</w:t>
      </w:r>
      <w:r w:rsidR="00CB5198">
        <w:rPr>
          <w:rFonts w:ascii="Times New Roman" w:hAnsi="Times New Roman" w:cs="Times New Roman"/>
          <w:color w:val="000000"/>
          <w:sz w:val="24"/>
          <w:szCs w:val="24"/>
        </w:rPr>
        <w:t>,</w:t>
      </w:r>
      <w:r w:rsidR="00226CD4">
        <w:rPr>
          <w:rFonts w:ascii="Times New Roman" w:hAnsi="Times New Roman" w:cs="Times New Roman"/>
          <w:color w:val="000000"/>
          <w:sz w:val="24"/>
          <w:szCs w:val="24"/>
        </w:rPr>
        <w:t xml:space="preserve"> </w:t>
      </w:r>
      <w:proofErr w:type="spellStart"/>
      <w:r w:rsidR="00226CD4">
        <w:rPr>
          <w:rFonts w:ascii="Times New Roman" w:hAnsi="Times New Roman" w:cs="Times New Roman"/>
          <w:color w:val="000000"/>
          <w:sz w:val="24"/>
          <w:szCs w:val="24"/>
        </w:rPr>
        <w:t>Spruille</w:t>
      </w:r>
      <w:proofErr w:type="spellEnd"/>
      <w:r w:rsidR="00226CD4">
        <w:rPr>
          <w:rFonts w:ascii="Times New Roman" w:hAnsi="Times New Roman" w:cs="Times New Roman"/>
          <w:color w:val="000000"/>
          <w:sz w:val="24"/>
          <w:szCs w:val="24"/>
        </w:rPr>
        <w:t xml:space="preserve"> </w:t>
      </w:r>
      <w:proofErr w:type="spellStart"/>
      <w:r w:rsidR="00226CD4">
        <w:rPr>
          <w:rFonts w:ascii="Times New Roman" w:hAnsi="Times New Roman" w:cs="Times New Roman"/>
          <w:color w:val="000000"/>
          <w:sz w:val="24"/>
          <w:szCs w:val="24"/>
        </w:rPr>
        <w:t>Braden</w:t>
      </w:r>
      <w:proofErr w:type="spellEnd"/>
      <w:r w:rsidR="00CB5198">
        <w:rPr>
          <w:rFonts w:ascii="Times New Roman" w:hAnsi="Times New Roman" w:cs="Times New Roman"/>
          <w:color w:val="000000"/>
          <w:sz w:val="24"/>
          <w:szCs w:val="24"/>
        </w:rPr>
        <w:t>,</w:t>
      </w:r>
      <w:r w:rsidR="00226CD4">
        <w:rPr>
          <w:rFonts w:ascii="Times New Roman" w:hAnsi="Times New Roman" w:cs="Times New Roman"/>
          <w:color w:val="000000"/>
          <w:sz w:val="24"/>
          <w:szCs w:val="24"/>
        </w:rPr>
        <w:t xml:space="preserve"> por oponerse al proyecto nacionalista del peronismo.</w:t>
      </w:r>
    </w:p>
    <w:p w:rsidR="00226CD4" w:rsidRDefault="00226CD4"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Por su parte, el segundo Cuaderno </w:t>
      </w:r>
      <w:r w:rsidRPr="00904A1F">
        <w:rPr>
          <w:rFonts w:ascii="Times New Roman" w:hAnsi="Times New Roman" w:cs="Times New Roman"/>
          <w:i/>
          <w:color w:val="000000"/>
          <w:sz w:val="24"/>
          <w:szCs w:val="24"/>
        </w:rPr>
        <w:t>Peronismo: el Exilio 1955-1973</w:t>
      </w:r>
      <w:r>
        <w:rPr>
          <w:rFonts w:ascii="Times New Roman" w:hAnsi="Times New Roman" w:cs="Times New Roman"/>
          <w:color w:val="000000"/>
          <w:sz w:val="24"/>
          <w:szCs w:val="24"/>
        </w:rPr>
        <w:t xml:space="preserve"> (número 71, junio de 1973)</w:t>
      </w:r>
      <w:r w:rsidR="00904A1F">
        <w:rPr>
          <w:rFonts w:ascii="Times New Roman" w:hAnsi="Times New Roman" w:cs="Times New Roman"/>
          <w:color w:val="000000"/>
          <w:sz w:val="24"/>
          <w:szCs w:val="24"/>
        </w:rPr>
        <w:t xml:space="preserve"> se adentra en los dieciocho años de proscripción del peronismo, en los cuales políticamente Argentina tuvo gobiernos de facto o </w:t>
      </w:r>
      <w:proofErr w:type="spellStart"/>
      <w:r w:rsidR="00904A1F">
        <w:rPr>
          <w:rFonts w:ascii="Times New Roman" w:hAnsi="Times New Roman" w:cs="Times New Roman"/>
          <w:color w:val="000000"/>
          <w:sz w:val="24"/>
          <w:szCs w:val="24"/>
        </w:rPr>
        <w:t>semi</w:t>
      </w:r>
      <w:proofErr w:type="spellEnd"/>
      <w:r w:rsidR="00904A1F">
        <w:rPr>
          <w:rFonts w:ascii="Times New Roman" w:hAnsi="Times New Roman" w:cs="Times New Roman"/>
          <w:color w:val="000000"/>
          <w:sz w:val="24"/>
          <w:szCs w:val="24"/>
        </w:rPr>
        <w:t>-democráticos al mismo tiempo que aumentaba la conflictividad</w:t>
      </w:r>
      <w:r w:rsidR="00CB5198">
        <w:rPr>
          <w:rFonts w:ascii="Times New Roman" w:hAnsi="Times New Roman" w:cs="Times New Roman"/>
          <w:color w:val="000000"/>
          <w:sz w:val="24"/>
          <w:szCs w:val="24"/>
        </w:rPr>
        <w:t xml:space="preserve"> social</w:t>
      </w:r>
      <w:r w:rsidR="00904A1F">
        <w:rPr>
          <w:rFonts w:ascii="Times New Roman" w:hAnsi="Times New Roman" w:cs="Times New Roman"/>
          <w:color w:val="000000"/>
          <w:sz w:val="24"/>
          <w:szCs w:val="24"/>
        </w:rPr>
        <w:t xml:space="preserve">. Finalmente en marzo de 1973 se producen elecciones sin proscripción del peronismo (pero sí de Perón) y vence Héctor Cámpora. El Cuaderno buscará mostrar al peronismo como un movimiento popular que reivindica la figura del </w:t>
      </w:r>
      <w:r w:rsidR="00904A1F">
        <w:rPr>
          <w:rFonts w:ascii="Times New Roman" w:hAnsi="Times New Roman" w:cs="Times New Roman"/>
          <w:color w:val="000000"/>
          <w:sz w:val="24"/>
          <w:szCs w:val="24"/>
        </w:rPr>
        <w:lastRenderedPageBreak/>
        <w:t xml:space="preserve">obrero y busca un nuevo rol para el militar. Teniendo en cuenta que en Uruguay ese mes se produciría un golpe de estado, esto último probablemente era una gran preocupación para la redacción de </w:t>
      </w:r>
      <w:r w:rsidR="00904A1F" w:rsidRPr="00CB5198">
        <w:rPr>
          <w:rFonts w:ascii="Times New Roman" w:hAnsi="Times New Roman" w:cs="Times New Roman"/>
          <w:i/>
          <w:color w:val="000000"/>
          <w:sz w:val="24"/>
          <w:szCs w:val="24"/>
        </w:rPr>
        <w:t>Marcha</w:t>
      </w:r>
      <w:r w:rsidR="00904A1F">
        <w:rPr>
          <w:rFonts w:ascii="Times New Roman" w:hAnsi="Times New Roman" w:cs="Times New Roman"/>
          <w:color w:val="000000"/>
          <w:sz w:val="24"/>
          <w:szCs w:val="24"/>
        </w:rPr>
        <w:t>, el rol de las Fuerzas Armadas en la política latinoamericana</w:t>
      </w:r>
      <w:r w:rsidR="00CB5198">
        <w:rPr>
          <w:rFonts w:ascii="Times New Roman" w:hAnsi="Times New Roman" w:cs="Times New Roman"/>
          <w:color w:val="000000"/>
          <w:sz w:val="24"/>
          <w:szCs w:val="24"/>
        </w:rPr>
        <w:t xml:space="preserve"> y la valoración positiva del sector nacionalista y popular en el ejército</w:t>
      </w:r>
      <w:r w:rsidR="00904A1F">
        <w:rPr>
          <w:rFonts w:ascii="Times New Roman" w:hAnsi="Times New Roman" w:cs="Times New Roman"/>
          <w:color w:val="000000"/>
          <w:sz w:val="24"/>
          <w:szCs w:val="24"/>
        </w:rPr>
        <w:t>.</w:t>
      </w:r>
    </w:p>
    <w:p w:rsidR="00904A1F" w:rsidRDefault="00904A1F"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A6F37">
        <w:rPr>
          <w:rFonts w:ascii="Times New Roman" w:hAnsi="Times New Roman" w:cs="Times New Roman"/>
          <w:color w:val="000000"/>
          <w:sz w:val="24"/>
          <w:szCs w:val="24"/>
        </w:rPr>
        <w:t xml:space="preserve">Chile es un país muy seguido por los </w:t>
      </w:r>
      <w:r w:rsidR="00CA6F37" w:rsidRPr="00CB5198">
        <w:rPr>
          <w:rFonts w:ascii="Times New Roman" w:hAnsi="Times New Roman" w:cs="Times New Roman"/>
          <w:i/>
          <w:color w:val="000000"/>
          <w:sz w:val="24"/>
          <w:szCs w:val="24"/>
        </w:rPr>
        <w:t>Cuadernos de Marcha</w:t>
      </w:r>
      <w:r w:rsidR="00CA6F37">
        <w:rPr>
          <w:rFonts w:ascii="Times New Roman" w:hAnsi="Times New Roman" w:cs="Times New Roman"/>
          <w:color w:val="000000"/>
          <w:sz w:val="24"/>
          <w:szCs w:val="24"/>
        </w:rPr>
        <w:t>. Probablemente el proceso de construcción de un socialismo</w:t>
      </w:r>
      <w:r w:rsidR="0039493B">
        <w:rPr>
          <w:rFonts w:ascii="Times New Roman" w:hAnsi="Times New Roman" w:cs="Times New Roman"/>
          <w:color w:val="000000"/>
          <w:sz w:val="24"/>
          <w:szCs w:val="24"/>
        </w:rPr>
        <w:t xml:space="preserve"> antiimperialista mediante métodos no violentos, haya sido considerado un modelo a seguir por Carlos Quijano. Así, cuando Salvador Allende es violentamente derrocado el 11 de septiembre de 1973, se editarán dos </w:t>
      </w:r>
      <w:r w:rsidR="0039493B" w:rsidRPr="00AB66BF">
        <w:rPr>
          <w:rFonts w:ascii="Times New Roman" w:hAnsi="Times New Roman" w:cs="Times New Roman"/>
          <w:i/>
          <w:color w:val="000000"/>
          <w:sz w:val="24"/>
          <w:szCs w:val="24"/>
        </w:rPr>
        <w:t>Cuadernos</w:t>
      </w:r>
      <w:r w:rsidR="0039493B">
        <w:rPr>
          <w:rFonts w:ascii="Times New Roman" w:hAnsi="Times New Roman" w:cs="Times New Roman"/>
          <w:color w:val="000000"/>
          <w:sz w:val="24"/>
          <w:szCs w:val="24"/>
        </w:rPr>
        <w:t xml:space="preserve">. En </w:t>
      </w:r>
      <w:r w:rsidR="0039493B" w:rsidRPr="0039493B">
        <w:rPr>
          <w:rFonts w:ascii="Times New Roman" w:hAnsi="Times New Roman" w:cs="Times New Roman"/>
          <w:i/>
          <w:color w:val="000000"/>
          <w:sz w:val="24"/>
          <w:szCs w:val="24"/>
        </w:rPr>
        <w:t>Allende, Compañero Presidente</w:t>
      </w:r>
      <w:r w:rsidR="0039493B">
        <w:rPr>
          <w:rFonts w:ascii="Times New Roman" w:hAnsi="Times New Roman" w:cs="Times New Roman"/>
          <w:color w:val="000000"/>
          <w:sz w:val="24"/>
          <w:szCs w:val="24"/>
        </w:rPr>
        <w:t xml:space="preserve"> (número 74, septiembre de 1973) desde la introducción dejan en claro que su figura es un ejemplo “para siempre, de nuestros pueblos” (p. 2). </w:t>
      </w:r>
      <w:r w:rsidR="00C37B8F">
        <w:rPr>
          <w:rFonts w:ascii="Times New Roman" w:hAnsi="Times New Roman" w:cs="Times New Roman"/>
          <w:color w:val="000000"/>
          <w:sz w:val="24"/>
          <w:szCs w:val="24"/>
        </w:rPr>
        <w:t>Y los artículos posteriores buscarán denunciar la influencia imperialista de Estados Unidos en Chile y su participación en la preparación y ejecución del golpe de estado.</w:t>
      </w:r>
    </w:p>
    <w:p w:rsidR="00C37B8F" w:rsidRDefault="00C37B8F"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Al mes siguiente es lanzada la segunda parte de </w:t>
      </w:r>
      <w:r w:rsidRPr="00C37B8F">
        <w:rPr>
          <w:rFonts w:ascii="Times New Roman" w:hAnsi="Times New Roman" w:cs="Times New Roman"/>
          <w:i/>
          <w:color w:val="000000"/>
          <w:sz w:val="24"/>
          <w:szCs w:val="24"/>
        </w:rPr>
        <w:t>Allende, Compañero Presidente</w:t>
      </w:r>
      <w:r>
        <w:rPr>
          <w:rFonts w:ascii="Times New Roman" w:hAnsi="Times New Roman" w:cs="Times New Roman"/>
          <w:color w:val="000000"/>
          <w:sz w:val="24"/>
          <w:szCs w:val="24"/>
        </w:rPr>
        <w:t xml:space="preserve"> (número 75, octubre de 1973) y busca </w:t>
      </w:r>
      <w:r w:rsidR="00296808">
        <w:rPr>
          <w:rFonts w:ascii="Times New Roman" w:hAnsi="Times New Roman" w:cs="Times New Roman"/>
          <w:color w:val="000000"/>
          <w:sz w:val="24"/>
          <w:szCs w:val="24"/>
        </w:rPr>
        <w:t>demostrar</w:t>
      </w:r>
      <w:r>
        <w:rPr>
          <w:rFonts w:ascii="Times New Roman" w:hAnsi="Times New Roman" w:cs="Times New Roman"/>
          <w:color w:val="000000"/>
          <w:sz w:val="24"/>
          <w:szCs w:val="24"/>
        </w:rPr>
        <w:t xml:space="preserve"> la culpabilidad de las empresas monopólicas estadounidenses que operaban en Chile como la ITT que al ver amenazada su permanencia dentro del país deciden operar en contra del gobierno presidido por Allende. Un</w:t>
      </w:r>
      <w:r w:rsidR="00296808">
        <w:rPr>
          <w:rFonts w:ascii="Times New Roman" w:hAnsi="Times New Roman" w:cs="Times New Roman"/>
          <w:color w:val="000000"/>
          <w:sz w:val="24"/>
          <w:szCs w:val="24"/>
        </w:rPr>
        <w:t>a interpretación interesante es un artículo que intenta mostrar similitudes entre Salvador Allende y José Manuel Balmaceda, ambos presidentes de Chile, ambos se suicidan luego de haber sido derrocados por grupos reaccionarios que respondían a empresas extranjeras.</w:t>
      </w:r>
    </w:p>
    <w:p w:rsidR="00D7697E" w:rsidRDefault="00296808"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7697E">
        <w:rPr>
          <w:rFonts w:ascii="Times New Roman" w:hAnsi="Times New Roman" w:cs="Times New Roman"/>
          <w:color w:val="000000"/>
          <w:sz w:val="24"/>
          <w:szCs w:val="24"/>
        </w:rPr>
        <w:t>Finalmente</w:t>
      </w:r>
      <w:r w:rsidR="00CB5198">
        <w:rPr>
          <w:rFonts w:ascii="Times New Roman" w:hAnsi="Times New Roman" w:cs="Times New Roman"/>
          <w:color w:val="000000"/>
          <w:sz w:val="24"/>
          <w:szCs w:val="24"/>
        </w:rPr>
        <w:t>,</w:t>
      </w:r>
      <w:r w:rsidR="00D7697E">
        <w:rPr>
          <w:rFonts w:ascii="Times New Roman" w:hAnsi="Times New Roman" w:cs="Times New Roman"/>
          <w:color w:val="000000"/>
          <w:sz w:val="24"/>
          <w:szCs w:val="24"/>
        </w:rPr>
        <w:t xml:space="preserve"> es interesante mencionar la perspectiva en la que se analiza </w:t>
      </w:r>
      <w:r w:rsidR="00D7697E" w:rsidRPr="006B0A57">
        <w:rPr>
          <w:rFonts w:ascii="Times New Roman" w:hAnsi="Times New Roman" w:cs="Times New Roman"/>
          <w:i/>
          <w:color w:val="000000"/>
          <w:sz w:val="24"/>
          <w:szCs w:val="24"/>
        </w:rPr>
        <w:t>La Guerra de la Triple Alianza</w:t>
      </w:r>
      <w:r w:rsidR="00D7697E">
        <w:rPr>
          <w:rFonts w:ascii="Times New Roman" w:hAnsi="Times New Roman" w:cs="Times New Roman"/>
          <w:color w:val="000000"/>
          <w:sz w:val="24"/>
          <w:szCs w:val="24"/>
        </w:rPr>
        <w:t xml:space="preserve"> (1864-1870)</w:t>
      </w:r>
      <w:r w:rsidR="00AC6DD9">
        <w:rPr>
          <w:rFonts w:ascii="Times New Roman" w:hAnsi="Times New Roman" w:cs="Times New Roman"/>
          <w:color w:val="000000"/>
          <w:sz w:val="24"/>
          <w:szCs w:val="24"/>
        </w:rPr>
        <w:t xml:space="preserve"> en </w:t>
      </w:r>
      <w:r w:rsidR="00AC6DD9" w:rsidRPr="00AC6DD9">
        <w:rPr>
          <w:rFonts w:ascii="Times New Roman" w:hAnsi="Times New Roman" w:cs="Times New Roman"/>
          <w:i/>
          <w:color w:val="000000"/>
          <w:sz w:val="24"/>
          <w:szCs w:val="24"/>
        </w:rPr>
        <w:t>Paraguay: la guerra de ayer</w:t>
      </w:r>
      <w:r w:rsidR="00AC6DD9">
        <w:rPr>
          <w:rFonts w:ascii="Times New Roman" w:hAnsi="Times New Roman" w:cs="Times New Roman"/>
          <w:color w:val="000000"/>
          <w:sz w:val="24"/>
          <w:szCs w:val="24"/>
        </w:rPr>
        <w:t xml:space="preserve"> (número 35, marzo de 1970)</w:t>
      </w:r>
      <w:r w:rsidR="00D7697E">
        <w:rPr>
          <w:rFonts w:ascii="Times New Roman" w:hAnsi="Times New Roman" w:cs="Times New Roman"/>
          <w:color w:val="000000"/>
          <w:sz w:val="24"/>
          <w:szCs w:val="24"/>
        </w:rPr>
        <w:t xml:space="preserve">. La redacción de </w:t>
      </w:r>
      <w:r w:rsidR="00D7697E" w:rsidRPr="00CB5198">
        <w:rPr>
          <w:rFonts w:ascii="Times New Roman" w:hAnsi="Times New Roman" w:cs="Times New Roman"/>
          <w:i/>
          <w:color w:val="000000"/>
          <w:sz w:val="24"/>
          <w:szCs w:val="24"/>
        </w:rPr>
        <w:t>Marcha</w:t>
      </w:r>
      <w:r w:rsidR="00D7697E">
        <w:rPr>
          <w:rFonts w:ascii="Times New Roman" w:hAnsi="Times New Roman" w:cs="Times New Roman"/>
          <w:color w:val="000000"/>
          <w:sz w:val="24"/>
          <w:szCs w:val="24"/>
        </w:rPr>
        <w:t xml:space="preserve"> explica</w:t>
      </w:r>
      <w:r w:rsidR="00AC6DD9">
        <w:rPr>
          <w:rFonts w:ascii="Times New Roman" w:hAnsi="Times New Roman" w:cs="Times New Roman"/>
          <w:color w:val="000000"/>
          <w:sz w:val="24"/>
          <w:szCs w:val="24"/>
        </w:rPr>
        <w:t>,</w:t>
      </w:r>
      <w:r w:rsidR="00D7697E">
        <w:rPr>
          <w:rFonts w:ascii="Times New Roman" w:hAnsi="Times New Roman" w:cs="Times New Roman"/>
          <w:color w:val="000000"/>
          <w:sz w:val="24"/>
          <w:szCs w:val="24"/>
        </w:rPr>
        <w:t xml:space="preserve"> dentro del Semanario en el espacio que dedica a la </w:t>
      </w:r>
      <w:r w:rsidR="00CB5198">
        <w:rPr>
          <w:rFonts w:ascii="Times New Roman" w:hAnsi="Times New Roman" w:cs="Times New Roman"/>
          <w:color w:val="000000"/>
          <w:sz w:val="24"/>
          <w:szCs w:val="24"/>
        </w:rPr>
        <w:lastRenderedPageBreak/>
        <w:t>publicidad del c</w:t>
      </w:r>
      <w:r w:rsidR="00D7697E">
        <w:rPr>
          <w:rFonts w:ascii="Times New Roman" w:hAnsi="Times New Roman" w:cs="Times New Roman"/>
          <w:color w:val="000000"/>
          <w:sz w:val="24"/>
          <w:szCs w:val="24"/>
        </w:rPr>
        <w:t>uaderno</w:t>
      </w:r>
      <w:r w:rsidR="00AC6DD9">
        <w:rPr>
          <w:rFonts w:ascii="Times New Roman" w:hAnsi="Times New Roman" w:cs="Times New Roman"/>
          <w:color w:val="000000"/>
          <w:sz w:val="24"/>
          <w:szCs w:val="24"/>
        </w:rPr>
        <w:t xml:space="preserve"> que se trató de un conflicto de complejas raíces que en lugar de des</w:t>
      </w:r>
      <w:r w:rsidR="00C00D28">
        <w:rPr>
          <w:rFonts w:ascii="Times New Roman" w:hAnsi="Times New Roman" w:cs="Times New Roman"/>
          <w:color w:val="000000"/>
          <w:sz w:val="24"/>
          <w:szCs w:val="24"/>
        </w:rPr>
        <w:t>en</w:t>
      </w:r>
      <w:r w:rsidR="00AC6DD9">
        <w:rPr>
          <w:rFonts w:ascii="Times New Roman" w:hAnsi="Times New Roman" w:cs="Times New Roman"/>
          <w:color w:val="000000"/>
          <w:sz w:val="24"/>
          <w:szCs w:val="24"/>
        </w:rPr>
        <w:t xml:space="preserve">trañarlas, la historia oficial decidió ocultarlas. Así, buscará una visión revisionista de la guerra. Para lograrlo, convocará a historiadores </w:t>
      </w:r>
      <w:r w:rsidR="00CB5198">
        <w:rPr>
          <w:rFonts w:ascii="Times New Roman" w:hAnsi="Times New Roman" w:cs="Times New Roman"/>
          <w:color w:val="000000"/>
          <w:sz w:val="24"/>
          <w:szCs w:val="24"/>
        </w:rPr>
        <w:t xml:space="preserve">revisionistas </w:t>
      </w:r>
      <w:r w:rsidR="00AC6DD9">
        <w:rPr>
          <w:rFonts w:ascii="Times New Roman" w:hAnsi="Times New Roman" w:cs="Times New Roman"/>
          <w:color w:val="000000"/>
          <w:sz w:val="24"/>
          <w:szCs w:val="24"/>
        </w:rPr>
        <w:t>como José María Rosa que denunciarán en este número la influencia negativa de Inglaterra en el conflicto</w:t>
      </w:r>
      <w:r w:rsidR="00CB5198">
        <w:rPr>
          <w:rFonts w:ascii="Times New Roman" w:hAnsi="Times New Roman" w:cs="Times New Roman"/>
          <w:color w:val="000000"/>
          <w:sz w:val="24"/>
          <w:szCs w:val="24"/>
        </w:rPr>
        <w:t xml:space="preserve"> que incitó</w:t>
      </w:r>
      <w:r w:rsidR="00AC6DD9">
        <w:rPr>
          <w:rFonts w:ascii="Times New Roman" w:hAnsi="Times New Roman" w:cs="Times New Roman"/>
          <w:color w:val="000000"/>
          <w:sz w:val="24"/>
          <w:szCs w:val="24"/>
        </w:rPr>
        <w:t xml:space="preserve"> a Argentina, Uruguay y Brasil a </w:t>
      </w:r>
      <w:r w:rsidR="00CB5198">
        <w:rPr>
          <w:rFonts w:ascii="Times New Roman" w:hAnsi="Times New Roman" w:cs="Times New Roman"/>
          <w:color w:val="000000"/>
          <w:sz w:val="24"/>
          <w:szCs w:val="24"/>
        </w:rPr>
        <w:t xml:space="preserve">invadir </w:t>
      </w:r>
      <w:r w:rsidR="00AC6DD9">
        <w:rPr>
          <w:rFonts w:ascii="Times New Roman" w:hAnsi="Times New Roman" w:cs="Times New Roman"/>
          <w:color w:val="000000"/>
          <w:sz w:val="24"/>
          <w:szCs w:val="24"/>
        </w:rPr>
        <w:t>Paraguay y en contraposición reivindicarán a los caudillos latinoamericanos, reprimidos por la política imperialista de los gobiernos locales aliados a Gran Bretaña.</w:t>
      </w:r>
    </w:p>
    <w:p w:rsidR="00296808" w:rsidRDefault="00D7697E" w:rsidP="00DD14C3">
      <w:pPr>
        <w:spacing w:line="480" w:lineRule="auto"/>
        <w:rPr>
          <w:rFonts w:ascii="Times New Roman" w:hAnsi="Times New Roman" w:cs="Times New Roman"/>
          <w:b/>
          <w:color w:val="000000"/>
          <w:sz w:val="24"/>
          <w:szCs w:val="24"/>
          <w:u w:val="single"/>
        </w:rPr>
      </w:pPr>
      <w:r w:rsidRPr="00AC6DD9">
        <w:rPr>
          <w:rFonts w:ascii="Times New Roman" w:hAnsi="Times New Roman" w:cs="Times New Roman"/>
          <w:b/>
          <w:color w:val="000000"/>
          <w:sz w:val="24"/>
          <w:szCs w:val="24"/>
          <w:u w:val="single"/>
        </w:rPr>
        <w:t>Conclusión:</w:t>
      </w:r>
      <w:r w:rsidR="00296808" w:rsidRPr="00AC6DD9">
        <w:rPr>
          <w:rFonts w:ascii="Times New Roman" w:hAnsi="Times New Roman" w:cs="Times New Roman"/>
          <w:b/>
          <w:color w:val="000000"/>
          <w:sz w:val="24"/>
          <w:szCs w:val="24"/>
          <w:u w:val="single"/>
        </w:rPr>
        <w:t xml:space="preserve"> </w:t>
      </w:r>
    </w:p>
    <w:p w:rsidR="00DD14C3" w:rsidRDefault="00DD14C3" w:rsidP="00DD14C3">
      <w:pPr>
        <w:spacing w:line="480" w:lineRule="auto"/>
        <w:rPr>
          <w:rFonts w:ascii="Times New Roman" w:hAnsi="Times New Roman" w:cs="Times New Roman"/>
          <w:color w:val="000000"/>
          <w:sz w:val="24"/>
          <w:szCs w:val="24"/>
        </w:rPr>
      </w:pPr>
      <w:r w:rsidRPr="00DD14C3">
        <w:rPr>
          <w:rFonts w:ascii="Times New Roman" w:hAnsi="Times New Roman" w:cs="Times New Roman"/>
          <w:color w:val="000000"/>
          <w:sz w:val="24"/>
          <w:szCs w:val="24"/>
        </w:rPr>
        <w:t xml:space="preserve">   Desde su primer número</w:t>
      </w:r>
      <w:r>
        <w:rPr>
          <w:rFonts w:ascii="Times New Roman" w:hAnsi="Times New Roman" w:cs="Times New Roman"/>
          <w:color w:val="000000"/>
          <w:sz w:val="24"/>
          <w:szCs w:val="24"/>
        </w:rPr>
        <w:t xml:space="preserve">, dedicado enteramente a analizar y difundir el pensamiento del </w:t>
      </w:r>
      <w:r w:rsidR="00CB5198">
        <w:rPr>
          <w:rFonts w:ascii="Times New Roman" w:hAnsi="Times New Roman" w:cs="Times New Roman"/>
          <w:color w:val="000000"/>
          <w:sz w:val="24"/>
          <w:szCs w:val="24"/>
        </w:rPr>
        <w:t>filósofo</w:t>
      </w:r>
      <w:r>
        <w:rPr>
          <w:rFonts w:ascii="Times New Roman" w:hAnsi="Times New Roman" w:cs="Times New Roman"/>
          <w:color w:val="000000"/>
          <w:sz w:val="24"/>
          <w:szCs w:val="24"/>
        </w:rPr>
        <w:t xml:space="preserve"> latinoamericanista José Enrique Rodó, los </w:t>
      </w:r>
      <w:r w:rsidR="006B0A57">
        <w:rPr>
          <w:rFonts w:ascii="Times New Roman" w:hAnsi="Times New Roman" w:cs="Times New Roman"/>
          <w:color w:val="000000"/>
          <w:sz w:val="24"/>
          <w:szCs w:val="24"/>
        </w:rPr>
        <w:t xml:space="preserve">redactores de </w:t>
      </w:r>
      <w:r w:rsidRPr="00DD14C3">
        <w:rPr>
          <w:rFonts w:ascii="Times New Roman" w:hAnsi="Times New Roman" w:cs="Times New Roman"/>
          <w:i/>
          <w:color w:val="000000"/>
          <w:sz w:val="24"/>
          <w:szCs w:val="24"/>
        </w:rPr>
        <w:t>Cuadernos de Marcha</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buscaron autodefinirse como antiimperialistas, criticando el materialismo anglosajón como contrario al espiritualismo de raíz latina.</w:t>
      </w:r>
    </w:p>
    <w:p w:rsidR="00DD14C3" w:rsidRDefault="00DD14C3"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Es que para la redacción de </w:t>
      </w:r>
      <w:r w:rsidRPr="00DD14C3">
        <w:rPr>
          <w:rFonts w:ascii="Times New Roman" w:hAnsi="Times New Roman" w:cs="Times New Roman"/>
          <w:i/>
          <w:color w:val="000000"/>
          <w:sz w:val="24"/>
          <w:szCs w:val="24"/>
        </w:rPr>
        <w:t>Marcha</w:t>
      </w:r>
      <w:r>
        <w:rPr>
          <w:rFonts w:ascii="Times New Roman" w:hAnsi="Times New Roman" w:cs="Times New Roman"/>
          <w:color w:val="000000"/>
          <w:sz w:val="24"/>
          <w:szCs w:val="24"/>
        </w:rPr>
        <w:t>, la cultura latina debía era considerada un lazo de unión entre los países de América del Sur y Central. Para ellos, sería imposible explicar la historia de Uruguay si no se recurría primero a entender la historia de América Latina.</w:t>
      </w:r>
      <w:r w:rsidR="006B0A57">
        <w:rPr>
          <w:rFonts w:ascii="Times New Roman" w:hAnsi="Times New Roman" w:cs="Times New Roman"/>
          <w:color w:val="000000"/>
          <w:sz w:val="24"/>
          <w:szCs w:val="24"/>
        </w:rPr>
        <w:t xml:space="preserve"> </w:t>
      </w:r>
    </w:p>
    <w:p w:rsidR="006B0A57" w:rsidRDefault="006B0A57"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De esta forma, se buscarán explicar procesos como </w:t>
      </w:r>
      <w:r w:rsidRPr="006B0A57">
        <w:rPr>
          <w:rFonts w:ascii="Times New Roman" w:hAnsi="Times New Roman" w:cs="Times New Roman"/>
          <w:i/>
          <w:color w:val="000000"/>
          <w:sz w:val="24"/>
          <w:szCs w:val="24"/>
        </w:rPr>
        <w:t>La Guerra de la Triple Alianza</w:t>
      </w:r>
      <w:r>
        <w:rPr>
          <w:rFonts w:ascii="Times New Roman" w:hAnsi="Times New Roman" w:cs="Times New Roman"/>
          <w:color w:val="000000"/>
          <w:sz w:val="24"/>
          <w:szCs w:val="24"/>
        </w:rPr>
        <w:t xml:space="preserve"> y se explicará que la invasión a un país hermano (Paraguay) se produjo debido a que una potencia imperialista sajona, Gran Bretaña (la EEUU del siglo XIX</w:t>
      </w:r>
      <w:r w:rsidR="00CB5198">
        <w:rPr>
          <w:rFonts w:ascii="Times New Roman" w:hAnsi="Times New Roman" w:cs="Times New Roman"/>
          <w:color w:val="000000"/>
          <w:sz w:val="24"/>
          <w:szCs w:val="24"/>
        </w:rPr>
        <w:t xml:space="preserve"> en su cosmovisión</w:t>
      </w:r>
      <w:r>
        <w:rPr>
          <w:rFonts w:ascii="Times New Roman" w:hAnsi="Times New Roman" w:cs="Times New Roman"/>
          <w:color w:val="000000"/>
          <w:sz w:val="24"/>
          <w:szCs w:val="24"/>
        </w:rPr>
        <w:t xml:space="preserve">) operó en contra del Paraguay estatista, recurriendo a aliados locales. </w:t>
      </w:r>
      <w:r w:rsidR="008D7B41">
        <w:rPr>
          <w:rFonts w:ascii="Times New Roman" w:hAnsi="Times New Roman" w:cs="Times New Roman"/>
          <w:color w:val="000000"/>
          <w:sz w:val="24"/>
          <w:szCs w:val="24"/>
        </w:rPr>
        <w:t>Las interpretaciones que hacían de la historia eran claramente antiimperialistas y latinoamericanistas y creían que la única forma de llevar a cabo un proceso de liberación sería mediante una unión de todos los pueblos de la región.</w:t>
      </w:r>
    </w:p>
    <w:p w:rsidR="00554287" w:rsidRDefault="008D7B41"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DA59F9">
        <w:rPr>
          <w:rFonts w:ascii="Times New Roman" w:hAnsi="Times New Roman" w:cs="Times New Roman"/>
          <w:color w:val="000000"/>
          <w:sz w:val="24"/>
          <w:szCs w:val="24"/>
        </w:rPr>
        <w:t>Así</w:t>
      </w:r>
      <w:r>
        <w:rPr>
          <w:rFonts w:ascii="Times New Roman" w:hAnsi="Times New Roman" w:cs="Times New Roman"/>
          <w:color w:val="000000"/>
          <w:sz w:val="24"/>
          <w:szCs w:val="24"/>
        </w:rPr>
        <w:t xml:space="preserve">, la política nacionalista llevada a cabo por los Generales Velasco Alvarado en Perú y Ovando Candía y Torres en Bolivia, es vista con mucho interés y esperanza debido a que su política de expropiaciones a las respectivas empresas petroleras extranjeras era </w:t>
      </w:r>
      <w:r w:rsidR="00554287">
        <w:rPr>
          <w:rFonts w:ascii="Times New Roman" w:hAnsi="Times New Roman" w:cs="Times New Roman"/>
          <w:color w:val="000000"/>
          <w:sz w:val="24"/>
          <w:szCs w:val="24"/>
        </w:rPr>
        <w:t xml:space="preserve">considerada </w:t>
      </w:r>
      <w:r>
        <w:rPr>
          <w:rFonts w:ascii="Times New Roman" w:hAnsi="Times New Roman" w:cs="Times New Roman"/>
          <w:color w:val="000000"/>
          <w:sz w:val="24"/>
          <w:szCs w:val="24"/>
        </w:rPr>
        <w:t>un golpe al proyecto capitalista de las grandes potencias</w:t>
      </w:r>
      <w:r w:rsidR="00554287">
        <w:rPr>
          <w:rFonts w:ascii="Times New Roman" w:hAnsi="Times New Roman" w:cs="Times New Roman"/>
          <w:color w:val="000000"/>
          <w:sz w:val="24"/>
          <w:szCs w:val="24"/>
        </w:rPr>
        <w:t xml:space="preserve">. </w:t>
      </w:r>
    </w:p>
    <w:p w:rsidR="00AB66BF" w:rsidRDefault="00554287"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En cuanto al proceso revolucionario llevado a cabo por Salvador Allende en Chile, los </w:t>
      </w:r>
      <w:r w:rsidRPr="00554287">
        <w:rPr>
          <w:rFonts w:ascii="Times New Roman" w:hAnsi="Times New Roman" w:cs="Times New Roman"/>
          <w:i/>
          <w:color w:val="000000"/>
          <w:sz w:val="24"/>
          <w:szCs w:val="24"/>
        </w:rPr>
        <w:t xml:space="preserve">Cuadernos </w:t>
      </w:r>
      <w:r>
        <w:rPr>
          <w:rFonts w:ascii="Times New Roman" w:hAnsi="Times New Roman" w:cs="Times New Roman"/>
          <w:color w:val="000000"/>
          <w:sz w:val="24"/>
          <w:szCs w:val="24"/>
        </w:rPr>
        <w:t xml:space="preserve">deciden reivindicarlo con el agregado de que al tratarse de un gobierno pacífico que llegó mediantes elecciones se verá como un ideal. Cuando el líder chileno es derrocado mediante un golpe violento se referirán a él como el </w:t>
      </w:r>
      <w:r w:rsidRPr="00554287">
        <w:rPr>
          <w:rFonts w:ascii="Times New Roman" w:hAnsi="Times New Roman" w:cs="Times New Roman"/>
          <w:i/>
          <w:color w:val="000000"/>
          <w:sz w:val="24"/>
          <w:szCs w:val="24"/>
        </w:rPr>
        <w:t>Compañero Presidente</w:t>
      </w:r>
      <w:r>
        <w:rPr>
          <w:rFonts w:ascii="Times New Roman" w:hAnsi="Times New Roman" w:cs="Times New Roman"/>
          <w:color w:val="000000"/>
          <w:sz w:val="24"/>
          <w:szCs w:val="24"/>
        </w:rPr>
        <w:t xml:space="preserve">. </w:t>
      </w:r>
      <w:r w:rsidR="00AB66BF">
        <w:rPr>
          <w:rFonts w:ascii="Times New Roman" w:hAnsi="Times New Roman" w:cs="Times New Roman"/>
          <w:color w:val="000000"/>
          <w:sz w:val="24"/>
          <w:szCs w:val="24"/>
        </w:rPr>
        <w:t xml:space="preserve">Nuevamente se denunciará la participación de los EEUU, mediante la </w:t>
      </w:r>
      <w:proofErr w:type="spellStart"/>
      <w:r w:rsidR="00AB66BF">
        <w:rPr>
          <w:rFonts w:ascii="Times New Roman" w:hAnsi="Times New Roman" w:cs="Times New Roman"/>
          <w:color w:val="000000"/>
          <w:sz w:val="24"/>
          <w:szCs w:val="24"/>
        </w:rPr>
        <w:t>Cia</w:t>
      </w:r>
      <w:proofErr w:type="spellEnd"/>
      <w:r w:rsidR="00CB5198">
        <w:rPr>
          <w:rFonts w:ascii="Times New Roman" w:hAnsi="Times New Roman" w:cs="Times New Roman"/>
          <w:color w:val="000000"/>
          <w:sz w:val="24"/>
          <w:szCs w:val="24"/>
        </w:rPr>
        <w:t xml:space="preserve"> y empresas como la ITT</w:t>
      </w:r>
      <w:r w:rsidR="00AB66BF">
        <w:rPr>
          <w:rFonts w:ascii="Times New Roman" w:hAnsi="Times New Roman" w:cs="Times New Roman"/>
          <w:color w:val="000000"/>
          <w:sz w:val="24"/>
          <w:szCs w:val="24"/>
        </w:rPr>
        <w:t xml:space="preserve">, contra el gobierno socialista. En el caso de los </w:t>
      </w:r>
      <w:r w:rsidR="00AB66BF" w:rsidRPr="00CB5198">
        <w:rPr>
          <w:rFonts w:ascii="Times New Roman" w:hAnsi="Times New Roman" w:cs="Times New Roman"/>
          <w:i/>
          <w:color w:val="000000"/>
          <w:sz w:val="24"/>
          <w:szCs w:val="24"/>
        </w:rPr>
        <w:t>Cuadernos</w:t>
      </w:r>
      <w:r w:rsidR="00AB66BF">
        <w:rPr>
          <w:rFonts w:ascii="Times New Roman" w:hAnsi="Times New Roman" w:cs="Times New Roman"/>
          <w:color w:val="000000"/>
          <w:sz w:val="24"/>
          <w:szCs w:val="24"/>
        </w:rPr>
        <w:t xml:space="preserve"> dedicados al peronismo, la penetración imperialista está personificada en el embajador de EEUU en Buenos Aires, </w:t>
      </w:r>
      <w:proofErr w:type="spellStart"/>
      <w:r w:rsidR="00AB66BF">
        <w:rPr>
          <w:rFonts w:ascii="Times New Roman" w:hAnsi="Times New Roman" w:cs="Times New Roman"/>
          <w:color w:val="000000"/>
          <w:sz w:val="24"/>
          <w:szCs w:val="24"/>
        </w:rPr>
        <w:t>Spruille</w:t>
      </w:r>
      <w:proofErr w:type="spellEnd"/>
      <w:r w:rsidR="00AB66BF">
        <w:rPr>
          <w:rFonts w:ascii="Times New Roman" w:hAnsi="Times New Roman" w:cs="Times New Roman"/>
          <w:color w:val="000000"/>
          <w:sz w:val="24"/>
          <w:szCs w:val="24"/>
        </w:rPr>
        <w:t xml:space="preserve"> </w:t>
      </w:r>
      <w:proofErr w:type="spellStart"/>
      <w:r w:rsidR="00AB66BF">
        <w:rPr>
          <w:rFonts w:ascii="Times New Roman" w:hAnsi="Times New Roman" w:cs="Times New Roman"/>
          <w:color w:val="000000"/>
          <w:sz w:val="24"/>
          <w:szCs w:val="24"/>
        </w:rPr>
        <w:t>Braden</w:t>
      </w:r>
      <w:proofErr w:type="spellEnd"/>
      <w:r w:rsidR="00AB66BF">
        <w:rPr>
          <w:rFonts w:ascii="Times New Roman" w:hAnsi="Times New Roman" w:cs="Times New Roman"/>
          <w:color w:val="000000"/>
          <w:sz w:val="24"/>
          <w:szCs w:val="24"/>
        </w:rPr>
        <w:t>.</w:t>
      </w:r>
    </w:p>
    <w:p w:rsidR="00AB66BF" w:rsidRDefault="00AB66BF"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A59F9">
        <w:rPr>
          <w:rFonts w:ascii="Times New Roman" w:hAnsi="Times New Roman" w:cs="Times New Roman"/>
          <w:color w:val="000000"/>
          <w:sz w:val="24"/>
          <w:szCs w:val="24"/>
        </w:rPr>
        <w:t>En otro orden de cosas</w:t>
      </w:r>
      <w:r>
        <w:rPr>
          <w:rFonts w:ascii="Times New Roman" w:hAnsi="Times New Roman" w:cs="Times New Roman"/>
          <w:color w:val="000000"/>
          <w:sz w:val="24"/>
          <w:szCs w:val="24"/>
        </w:rPr>
        <w:t xml:space="preserve">, en los </w:t>
      </w:r>
      <w:r w:rsidRPr="00DA59F9">
        <w:rPr>
          <w:rFonts w:ascii="Times New Roman" w:hAnsi="Times New Roman" w:cs="Times New Roman"/>
          <w:i/>
          <w:color w:val="000000"/>
          <w:sz w:val="24"/>
          <w:szCs w:val="24"/>
        </w:rPr>
        <w:t>Cuadernos</w:t>
      </w:r>
      <w:r>
        <w:rPr>
          <w:rFonts w:ascii="Times New Roman" w:hAnsi="Times New Roman" w:cs="Times New Roman"/>
          <w:color w:val="000000"/>
          <w:sz w:val="24"/>
          <w:szCs w:val="24"/>
        </w:rPr>
        <w:t xml:space="preserve"> dedicados a la Revolución Cubana se da una situación curiosa  que demuestra la amplitud y espíritu crítico de los intelectuales que dirigían </w:t>
      </w:r>
      <w:r w:rsidRPr="00AB66BF">
        <w:rPr>
          <w:rFonts w:ascii="Times New Roman" w:hAnsi="Times New Roman" w:cs="Times New Roman"/>
          <w:i/>
          <w:color w:val="000000"/>
          <w:sz w:val="24"/>
          <w:szCs w:val="24"/>
        </w:rPr>
        <w:t>Marcha</w:t>
      </w:r>
      <w:r>
        <w:rPr>
          <w:rFonts w:ascii="Times New Roman" w:hAnsi="Times New Roman" w:cs="Times New Roman"/>
          <w:color w:val="000000"/>
          <w:sz w:val="24"/>
          <w:szCs w:val="24"/>
        </w:rPr>
        <w:t xml:space="preserve">. Si bien no adhieren incondicionalmente al proceso cubano, lo consideran un paso fundamental en la liberación de América Latina. Eso, explican ellos, no implica que deban aceptar toda la política y medidas del gobierno presidido por Fidel Castro. De esta forma, van a criticar </w:t>
      </w:r>
      <w:r w:rsidR="00CB5198">
        <w:rPr>
          <w:rFonts w:ascii="Times New Roman" w:hAnsi="Times New Roman" w:cs="Times New Roman"/>
          <w:color w:val="000000"/>
          <w:sz w:val="24"/>
          <w:szCs w:val="24"/>
        </w:rPr>
        <w:t>el</w:t>
      </w:r>
      <w:r>
        <w:rPr>
          <w:rFonts w:ascii="Times New Roman" w:hAnsi="Times New Roman" w:cs="Times New Roman"/>
          <w:color w:val="000000"/>
          <w:sz w:val="24"/>
          <w:szCs w:val="24"/>
        </w:rPr>
        <w:t xml:space="preserve"> p</w:t>
      </w:r>
      <w:r w:rsidR="00CB5198">
        <w:rPr>
          <w:rFonts w:ascii="Times New Roman" w:hAnsi="Times New Roman" w:cs="Times New Roman"/>
          <w:color w:val="000000"/>
          <w:sz w:val="24"/>
          <w:szCs w:val="24"/>
        </w:rPr>
        <w:t>roceso</w:t>
      </w:r>
      <w:r>
        <w:rPr>
          <w:rFonts w:ascii="Times New Roman" w:hAnsi="Times New Roman" w:cs="Times New Roman"/>
          <w:color w:val="000000"/>
          <w:sz w:val="24"/>
          <w:szCs w:val="24"/>
        </w:rPr>
        <w:t xml:space="preserve"> contra Padilla y debatirán si Cuba es una vanguardia o solo una excepción cuyo ejemplo no puede ser aplicado en otros países.</w:t>
      </w:r>
    </w:p>
    <w:p w:rsidR="00DA59F9" w:rsidRDefault="00DA59F9" w:rsidP="00DD14C3">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Finalmente, debe mencionarse que </w:t>
      </w:r>
      <w:r w:rsidRPr="00DA59F9">
        <w:rPr>
          <w:rFonts w:ascii="Times New Roman" w:hAnsi="Times New Roman" w:cs="Times New Roman"/>
          <w:i/>
          <w:color w:val="000000"/>
          <w:sz w:val="24"/>
          <w:szCs w:val="24"/>
        </w:rPr>
        <w:t>Marcha</w:t>
      </w:r>
      <w:r>
        <w:rPr>
          <w:rFonts w:ascii="Times New Roman" w:hAnsi="Times New Roman" w:cs="Times New Roman"/>
          <w:color w:val="000000"/>
          <w:sz w:val="24"/>
          <w:szCs w:val="24"/>
        </w:rPr>
        <w:t xml:space="preserve"> en todos sus formatos fue censurado por la dictadura presidida por el civil José María Bordaberry en junio de 1974. </w:t>
      </w:r>
      <w:r w:rsidR="00B25C5B">
        <w:rPr>
          <w:rFonts w:ascii="Times New Roman" w:hAnsi="Times New Roman" w:cs="Times New Roman"/>
          <w:color w:val="000000"/>
          <w:sz w:val="24"/>
          <w:szCs w:val="24"/>
        </w:rPr>
        <w:t xml:space="preserve">Una publicación </w:t>
      </w:r>
      <w:r>
        <w:rPr>
          <w:rFonts w:ascii="Times New Roman" w:hAnsi="Times New Roman" w:cs="Times New Roman"/>
          <w:color w:val="000000"/>
          <w:sz w:val="24"/>
          <w:szCs w:val="24"/>
        </w:rPr>
        <w:t xml:space="preserve"> latinoamerican</w:t>
      </w:r>
      <w:r w:rsidR="00B25C5B">
        <w:rPr>
          <w:rFonts w:ascii="Times New Roman" w:hAnsi="Times New Roman" w:cs="Times New Roman"/>
          <w:color w:val="000000"/>
          <w:sz w:val="24"/>
          <w:szCs w:val="24"/>
        </w:rPr>
        <w:t>ista, democrática</w:t>
      </w:r>
      <w:r>
        <w:rPr>
          <w:rFonts w:ascii="Times New Roman" w:hAnsi="Times New Roman" w:cs="Times New Roman"/>
          <w:color w:val="000000"/>
          <w:sz w:val="24"/>
          <w:szCs w:val="24"/>
        </w:rPr>
        <w:t xml:space="preserve"> y nacionalista</w:t>
      </w:r>
      <w:r w:rsidR="00B25C5B">
        <w:rPr>
          <w:rFonts w:ascii="Times New Roman" w:hAnsi="Times New Roman" w:cs="Times New Roman"/>
          <w:color w:val="000000"/>
          <w:sz w:val="24"/>
          <w:szCs w:val="24"/>
        </w:rPr>
        <w:t xml:space="preserve"> era considerada peligrosa por un gobierno </w:t>
      </w:r>
      <w:r w:rsidR="00B25C5B">
        <w:rPr>
          <w:rFonts w:ascii="Times New Roman" w:hAnsi="Times New Roman" w:cs="Times New Roman"/>
          <w:color w:val="000000"/>
          <w:sz w:val="24"/>
          <w:szCs w:val="24"/>
        </w:rPr>
        <w:lastRenderedPageBreak/>
        <w:t>que usaría la represión y hasta la desaparición física como forma de imponer poder. En el Uruguay de mediados de los setenta y hasta la restauración democrática</w:t>
      </w:r>
      <w:r w:rsidR="00CB5198">
        <w:rPr>
          <w:rFonts w:ascii="Times New Roman" w:hAnsi="Times New Roman" w:cs="Times New Roman"/>
          <w:color w:val="000000"/>
          <w:sz w:val="24"/>
          <w:szCs w:val="24"/>
        </w:rPr>
        <w:t xml:space="preserve"> (1985)</w:t>
      </w:r>
      <w:r w:rsidR="00B25C5B">
        <w:rPr>
          <w:rFonts w:ascii="Times New Roman" w:hAnsi="Times New Roman" w:cs="Times New Roman"/>
          <w:color w:val="000000"/>
          <w:sz w:val="24"/>
          <w:szCs w:val="24"/>
        </w:rPr>
        <w:t xml:space="preserve"> no había lugar para el pensamiento crítico.</w:t>
      </w:r>
    </w:p>
    <w:p w:rsidR="00AB66BF" w:rsidRPr="00B25C5B" w:rsidRDefault="00AB66BF" w:rsidP="00DD14C3">
      <w:pPr>
        <w:spacing w:line="480" w:lineRule="auto"/>
        <w:rPr>
          <w:rFonts w:ascii="Times New Roman" w:hAnsi="Times New Roman" w:cs="Times New Roman"/>
          <w:b/>
          <w:color w:val="000000"/>
          <w:sz w:val="24"/>
          <w:szCs w:val="24"/>
          <w:u w:val="single"/>
        </w:rPr>
      </w:pPr>
      <w:r w:rsidRPr="00B25C5B">
        <w:rPr>
          <w:rFonts w:ascii="Times New Roman" w:hAnsi="Times New Roman" w:cs="Times New Roman"/>
          <w:b/>
          <w:color w:val="000000"/>
          <w:sz w:val="24"/>
          <w:szCs w:val="24"/>
          <w:u w:val="single"/>
        </w:rPr>
        <w:t>Bibliografía:</w:t>
      </w:r>
    </w:p>
    <w:p w:rsidR="00B25C5B" w:rsidRPr="00B25C5B" w:rsidRDefault="00B25C5B" w:rsidP="00B25C5B">
      <w:pPr>
        <w:jc w:val="both"/>
        <w:rPr>
          <w:rFonts w:ascii="Times New Roman" w:hAnsi="Times New Roman" w:cs="Times New Roman"/>
          <w:sz w:val="24"/>
          <w:szCs w:val="24"/>
        </w:rPr>
      </w:pPr>
      <w:r w:rsidRPr="00B25C5B">
        <w:rPr>
          <w:rFonts w:ascii="Times New Roman" w:hAnsi="Times New Roman" w:cs="Times New Roman"/>
          <w:sz w:val="24"/>
          <w:szCs w:val="24"/>
        </w:rPr>
        <w:t xml:space="preserve">-Alfaro, Hugo (1984), </w:t>
      </w:r>
      <w:r w:rsidRPr="00B25C5B">
        <w:rPr>
          <w:rFonts w:ascii="Times New Roman" w:hAnsi="Times New Roman" w:cs="Times New Roman"/>
          <w:i/>
          <w:sz w:val="24"/>
          <w:szCs w:val="24"/>
        </w:rPr>
        <w:t>Navegar es necesario: Quijano y el semanario Marcha</w:t>
      </w:r>
      <w:r w:rsidRPr="00B25C5B">
        <w:rPr>
          <w:rFonts w:ascii="Times New Roman" w:hAnsi="Times New Roman" w:cs="Times New Roman"/>
          <w:sz w:val="24"/>
          <w:szCs w:val="24"/>
        </w:rPr>
        <w:t>, Montevideo, Ediciones de la Banda Oriental</w:t>
      </w:r>
    </w:p>
    <w:p w:rsidR="00B25C5B" w:rsidRPr="00B25C5B" w:rsidRDefault="00B25C5B" w:rsidP="00B25C5B">
      <w:pPr>
        <w:spacing w:line="360" w:lineRule="auto"/>
        <w:jc w:val="both"/>
        <w:rPr>
          <w:rFonts w:ascii="Times New Roman" w:hAnsi="Times New Roman" w:cs="Times New Roman"/>
          <w:color w:val="000000" w:themeColor="text1"/>
          <w:sz w:val="24"/>
          <w:szCs w:val="24"/>
        </w:rPr>
      </w:pPr>
      <w:r w:rsidRPr="00B25C5B">
        <w:rPr>
          <w:rFonts w:ascii="Times New Roman" w:hAnsi="Times New Roman" w:cs="Times New Roman"/>
          <w:color w:val="000000" w:themeColor="text1"/>
          <w:sz w:val="24"/>
          <w:szCs w:val="24"/>
        </w:rPr>
        <w:t xml:space="preserve">-Caula, Nelson (2009) </w:t>
      </w:r>
      <w:r w:rsidRPr="00B25C5B">
        <w:rPr>
          <w:rFonts w:ascii="Times New Roman" w:hAnsi="Times New Roman" w:cs="Times New Roman"/>
          <w:i/>
          <w:color w:val="000000" w:themeColor="text1"/>
          <w:sz w:val="24"/>
          <w:szCs w:val="24"/>
        </w:rPr>
        <w:t>Alto el fuego: la obra completa</w:t>
      </w:r>
      <w:r w:rsidRPr="00B25C5B">
        <w:rPr>
          <w:rFonts w:ascii="Times New Roman" w:hAnsi="Times New Roman" w:cs="Times New Roman"/>
          <w:color w:val="000000" w:themeColor="text1"/>
          <w:sz w:val="24"/>
          <w:szCs w:val="24"/>
        </w:rPr>
        <w:t>. Montevideo, Ediciones B.</w:t>
      </w:r>
    </w:p>
    <w:p w:rsidR="00B25C5B" w:rsidRPr="00B25C5B" w:rsidRDefault="00B25C5B" w:rsidP="00B25C5B">
      <w:pPr>
        <w:spacing w:line="360" w:lineRule="auto"/>
        <w:jc w:val="both"/>
        <w:rPr>
          <w:rFonts w:ascii="Times New Roman" w:hAnsi="Times New Roman" w:cs="Times New Roman"/>
          <w:color w:val="000000" w:themeColor="text1"/>
          <w:sz w:val="24"/>
          <w:szCs w:val="24"/>
        </w:rPr>
      </w:pPr>
      <w:r w:rsidRPr="00B25C5B">
        <w:rPr>
          <w:rFonts w:ascii="Times New Roman" w:hAnsi="Times New Roman" w:cs="Times New Roman"/>
          <w:color w:val="000000" w:themeColor="text1"/>
          <w:sz w:val="24"/>
          <w:szCs w:val="24"/>
        </w:rPr>
        <w:t xml:space="preserve">-Costa </w:t>
      </w:r>
      <w:proofErr w:type="spellStart"/>
      <w:r w:rsidRPr="00B25C5B">
        <w:rPr>
          <w:rFonts w:ascii="Times New Roman" w:hAnsi="Times New Roman" w:cs="Times New Roman"/>
          <w:color w:val="000000" w:themeColor="text1"/>
          <w:sz w:val="24"/>
          <w:szCs w:val="24"/>
        </w:rPr>
        <w:t>Bonino</w:t>
      </w:r>
      <w:proofErr w:type="spellEnd"/>
      <w:r w:rsidRPr="00B25C5B">
        <w:rPr>
          <w:rFonts w:ascii="Times New Roman" w:hAnsi="Times New Roman" w:cs="Times New Roman"/>
          <w:color w:val="000000" w:themeColor="text1"/>
          <w:sz w:val="24"/>
          <w:szCs w:val="24"/>
        </w:rPr>
        <w:t xml:space="preserve"> (1985) Crisis de los partidos tradicionales y movimiento revolucionario en el Uruguay. </w:t>
      </w:r>
      <w:r w:rsidRPr="00B25C5B">
        <w:rPr>
          <w:rFonts w:ascii="Times New Roman" w:hAnsi="Times New Roman" w:cs="Times New Roman"/>
          <w:i/>
          <w:color w:val="000000" w:themeColor="text1"/>
          <w:sz w:val="24"/>
          <w:szCs w:val="24"/>
        </w:rPr>
        <w:t>Temas del Siglo XX (N°32).</w:t>
      </w:r>
      <w:r w:rsidRPr="00B25C5B">
        <w:rPr>
          <w:rFonts w:ascii="Times New Roman" w:hAnsi="Times New Roman" w:cs="Times New Roman"/>
          <w:color w:val="000000" w:themeColor="text1"/>
          <w:sz w:val="24"/>
          <w:szCs w:val="24"/>
        </w:rPr>
        <w:t xml:space="preserve"> Montevideo, EBO.</w:t>
      </w:r>
    </w:p>
    <w:p w:rsidR="00B25C5B" w:rsidRDefault="00B25C5B" w:rsidP="00B25C5B">
      <w:pPr>
        <w:spacing w:line="360" w:lineRule="auto"/>
        <w:jc w:val="both"/>
        <w:rPr>
          <w:rFonts w:ascii="Times New Roman" w:hAnsi="Times New Roman" w:cs="Times New Roman"/>
          <w:color w:val="000000" w:themeColor="text1"/>
          <w:sz w:val="24"/>
          <w:szCs w:val="24"/>
        </w:rPr>
      </w:pPr>
      <w:r w:rsidRPr="00B25C5B">
        <w:rPr>
          <w:rFonts w:ascii="Times New Roman" w:hAnsi="Times New Roman" w:cs="Times New Roman"/>
          <w:color w:val="000000" w:themeColor="text1"/>
          <w:sz w:val="24"/>
          <w:szCs w:val="24"/>
        </w:rPr>
        <w:t>-</w:t>
      </w:r>
      <w:proofErr w:type="spellStart"/>
      <w:r w:rsidRPr="00B25C5B">
        <w:rPr>
          <w:rFonts w:ascii="Times New Roman" w:hAnsi="Times New Roman" w:cs="Times New Roman"/>
          <w:color w:val="000000" w:themeColor="text1"/>
          <w:sz w:val="24"/>
          <w:szCs w:val="24"/>
        </w:rPr>
        <w:t>Finch</w:t>
      </w:r>
      <w:proofErr w:type="spellEnd"/>
      <w:r w:rsidRPr="00B25C5B">
        <w:rPr>
          <w:rFonts w:ascii="Times New Roman" w:hAnsi="Times New Roman" w:cs="Times New Roman"/>
          <w:color w:val="000000" w:themeColor="text1"/>
          <w:sz w:val="24"/>
          <w:szCs w:val="24"/>
        </w:rPr>
        <w:t xml:space="preserve">, Henry (1980) </w:t>
      </w:r>
      <w:r w:rsidRPr="00B25C5B">
        <w:rPr>
          <w:rFonts w:ascii="Times New Roman" w:hAnsi="Times New Roman" w:cs="Times New Roman"/>
          <w:i/>
          <w:color w:val="000000" w:themeColor="text1"/>
          <w:sz w:val="24"/>
          <w:szCs w:val="24"/>
        </w:rPr>
        <w:t xml:space="preserve">Historia Económica del Uruguay. </w:t>
      </w:r>
      <w:r w:rsidRPr="00B25C5B">
        <w:rPr>
          <w:rFonts w:ascii="Times New Roman" w:hAnsi="Times New Roman" w:cs="Times New Roman"/>
          <w:color w:val="000000" w:themeColor="text1"/>
          <w:sz w:val="24"/>
          <w:szCs w:val="24"/>
        </w:rPr>
        <w:t>Montevideo</w:t>
      </w:r>
      <w:r w:rsidRPr="00B25C5B">
        <w:rPr>
          <w:rFonts w:ascii="Times New Roman" w:hAnsi="Times New Roman" w:cs="Times New Roman"/>
          <w:i/>
          <w:color w:val="000000" w:themeColor="text1"/>
          <w:sz w:val="24"/>
          <w:szCs w:val="24"/>
        </w:rPr>
        <w:t xml:space="preserve">, </w:t>
      </w:r>
      <w:r w:rsidRPr="00B25C5B">
        <w:rPr>
          <w:rFonts w:ascii="Times New Roman" w:hAnsi="Times New Roman" w:cs="Times New Roman"/>
          <w:color w:val="000000" w:themeColor="text1"/>
          <w:sz w:val="24"/>
          <w:szCs w:val="24"/>
        </w:rPr>
        <w:t>EBO</w:t>
      </w:r>
    </w:p>
    <w:p w:rsidR="00B25C5B" w:rsidRPr="00B25C5B" w:rsidRDefault="00B25C5B" w:rsidP="00B25C5B">
      <w:pPr>
        <w:jc w:val="both"/>
        <w:rPr>
          <w:rFonts w:ascii="Times New Roman" w:hAnsi="Times New Roman" w:cs="Times New Roman"/>
          <w:sz w:val="24"/>
          <w:szCs w:val="24"/>
        </w:rPr>
      </w:pPr>
      <w:r w:rsidRPr="00B25C5B">
        <w:rPr>
          <w:rFonts w:ascii="Times New Roman" w:hAnsi="Times New Roman" w:cs="Times New Roman"/>
          <w:sz w:val="24"/>
          <w:szCs w:val="24"/>
        </w:rPr>
        <w:t xml:space="preserve">-De Sierra, Carmen (2015) </w:t>
      </w:r>
      <w:r w:rsidRPr="00B25C5B">
        <w:rPr>
          <w:rFonts w:ascii="Times New Roman" w:hAnsi="Times New Roman" w:cs="Times New Roman"/>
          <w:i/>
          <w:sz w:val="24"/>
          <w:szCs w:val="24"/>
        </w:rPr>
        <w:t xml:space="preserve">Carlos Quijano y Marcha: Una visión transformadora del Uruguay y América Latina (1939-1974), </w:t>
      </w:r>
      <w:r w:rsidRPr="00B25C5B">
        <w:rPr>
          <w:rFonts w:ascii="Times New Roman" w:hAnsi="Times New Roman" w:cs="Times New Roman"/>
          <w:sz w:val="24"/>
          <w:szCs w:val="24"/>
        </w:rPr>
        <w:t>Montevideo, Ediciones de Brecha</w:t>
      </w:r>
    </w:p>
    <w:p w:rsidR="00B25C5B" w:rsidRPr="00B25C5B" w:rsidRDefault="00B25C5B" w:rsidP="00B25C5B">
      <w:pPr>
        <w:spacing w:line="360" w:lineRule="auto"/>
        <w:jc w:val="both"/>
        <w:rPr>
          <w:rFonts w:ascii="Times New Roman" w:hAnsi="Times New Roman" w:cs="Times New Roman"/>
          <w:color w:val="000000" w:themeColor="text1"/>
          <w:sz w:val="24"/>
          <w:szCs w:val="24"/>
        </w:rPr>
      </w:pPr>
      <w:r w:rsidRPr="00B25C5B">
        <w:rPr>
          <w:rFonts w:ascii="Times New Roman" w:hAnsi="Times New Roman" w:cs="Times New Roman"/>
          <w:color w:val="000000" w:themeColor="text1"/>
          <w:sz w:val="24"/>
          <w:szCs w:val="24"/>
        </w:rPr>
        <w:t>-</w:t>
      </w:r>
      <w:proofErr w:type="spellStart"/>
      <w:r w:rsidRPr="00B25C5B">
        <w:rPr>
          <w:rFonts w:ascii="Times New Roman" w:hAnsi="Times New Roman" w:cs="Times New Roman"/>
          <w:color w:val="000000" w:themeColor="text1"/>
          <w:sz w:val="24"/>
          <w:szCs w:val="24"/>
        </w:rPr>
        <w:t>Gilman</w:t>
      </w:r>
      <w:proofErr w:type="spellEnd"/>
      <w:r w:rsidRPr="00B25C5B">
        <w:rPr>
          <w:rFonts w:ascii="Times New Roman" w:hAnsi="Times New Roman" w:cs="Times New Roman"/>
          <w:color w:val="000000" w:themeColor="text1"/>
          <w:sz w:val="24"/>
          <w:szCs w:val="24"/>
        </w:rPr>
        <w:t xml:space="preserve">, Claudia (2003) </w:t>
      </w:r>
      <w:r w:rsidRPr="00B25C5B">
        <w:rPr>
          <w:rFonts w:ascii="Times New Roman" w:hAnsi="Times New Roman" w:cs="Times New Roman"/>
          <w:i/>
          <w:color w:val="000000" w:themeColor="text1"/>
          <w:sz w:val="24"/>
          <w:szCs w:val="24"/>
        </w:rPr>
        <w:t>Entre la pluma y el fusil: debates y dilemas del escritor revolucionario en América Latina.</w:t>
      </w:r>
      <w:r w:rsidRPr="00B25C5B">
        <w:rPr>
          <w:rFonts w:ascii="Times New Roman" w:hAnsi="Times New Roman" w:cs="Times New Roman"/>
          <w:color w:val="000000" w:themeColor="text1"/>
          <w:sz w:val="24"/>
          <w:szCs w:val="24"/>
        </w:rPr>
        <w:t xml:space="preserve"> Buenos Aires, Siglo XXI.</w:t>
      </w:r>
    </w:p>
    <w:p w:rsidR="00B25C5B" w:rsidRPr="00B25C5B" w:rsidRDefault="00B25C5B" w:rsidP="00B25C5B">
      <w:pPr>
        <w:spacing w:line="360" w:lineRule="auto"/>
        <w:jc w:val="both"/>
        <w:rPr>
          <w:rFonts w:ascii="Times New Roman" w:hAnsi="Times New Roman" w:cs="Times New Roman"/>
          <w:color w:val="000000" w:themeColor="text1"/>
          <w:sz w:val="24"/>
          <w:szCs w:val="24"/>
        </w:rPr>
      </w:pPr>
      <w:r w:rsidRPr="00B25C5B">
        <w:rPr>
          <w:rFonts w:ascii="Times New Roman" w:hAnsi="Times New Roman" w:cs="Times New Roman"/>
          <w:color w:val="000000" w:themeColor="text1"/>
          <w:sz w:val="24"/>
          <w:szCs w:val="24"/>
        </w:rPr>
        <w:t>-</w:t>
      </w:r>
      <w:proofErr w:type="spellStart"/>
      <w:r w:rsidRPr="00B25C5B">
        <w:rPr>
          <w:rFonts w:ascii="Times New Roman" w:hAnsi="Times New Roman" w:cs="Times New Roman"/>
          <w:color w:val="000000" w:themeColor="text1"/>
          <w:sz w:val="24"/>
          <w:szCs w:val="24"/>
        </w:rPr>
        <w:t>Luppi</w:t>
      </w:r>
      <w:proofErr w:type="spellEnd"/>
      <w:r w:rsidRPr="00B25C5B">
        <w:rPr>
          <w:rFonts w:ascii="Times New Roman" w:hAnsi="Times New Roman" w:cs="Times New Roman"/>
          <w:color w:val="000000" w:themeColor="text1"/>
          <w:sz w:val="24"/>
          <w:szCs w:val="24"/>
        </w:rPr>
        <w:t xml:space="preserve">, Carlos (2008) </w:t>
      </w:r>
      <w:r w:rsidRPr="00B25C5B">
        <w:rPr>
          <w:rFonts w:ascii="Times New Roman" w:hAnsi="Times New Roman" w:cs="Times New Roman"/>
          <w:i/>
          <w:color w:val="000000" w:themeColor="text1"/>
          <w:sz w:val="24"/>
          <w:szCs w:val="24"/>
        </w:rPr>
        <w:t>Wilson. Una comunidad espiritual.</w:t>
      </w:r>
      <w:r w:rsidRPr="00B25C5B">
        <w:rPr>
          <w:rFonts w:ascii="Times New Roman" w:hAnsi="Times New Roman" w:cs="Times New Roman"/>
          <w:color w:val="000000" w:themeColor="text1"/>
          <w:sz w:val="24"/>
          <w:szCs w:val="24"/>
        </w:rPr>
        <w:t xml:space="preserve"> Montevideo, </w:t>
      </w:r>
      <w:proofErr w:type="spellStart"/>
      <w:r w:rsidRPr="00B25C5B">
        <w:rPr>
          <w:rFonts w:ascii="Times New Roman" w:hAnsi="Times New Roman" w:cs="Times New Roman"/>
          <w:color w:val="000000" w:themeColor="text1"/>
          <w:sz w:val="24"/>
          <w:szCs w:val="24"/>
        </w:rPr>
        <w:t>DeBolsillo</w:t>
      </w:r>
      <w:proofErr w:type="spellEnd"/>
      <w:r w:rsidRPr="00B25C5B">
        <w:rPr>
          <w:rFonts w:ascii="Times New Roman" w:hAnsi="Times New Roman" w:cs="Times New Roman"/>
          <w:color w:val="000000" w:themeColor="text1"/>
          <w:sz w:val="24"/>
          <w:szCs w:val="24"/>
        </w:rPr>
        <w:t>.</w:t>
      </w:r>
    </w:p>
    <w:p w:rsidR="00B25C5B" w:rsidRPr="00B25C5B" w:rsidRDefault="00B25C5B" w:rsidP="00B25C5B">
      <w:pPr>
        <w:spacing w:line="360" w:lineRule="auto"/>
        <w:jc w:val="both"/>
        <w:rPr>
          <w:rFonts w:ascii="Times New Roman" w:hAnsi="Times New Roman" w:cs="Times New Roman"/>
          <w:color w:val="000000" w:themeColor="text1"/>
          <w:sz w:val="24"/>
          <w:szCs w:val="24"/>
        </w:rPr>
      </w:pPr>
      <w:r w:rsidRPr="00B25C5B">
        <w:rPr>
          <w:rFonts w:ascii="Times New Roman" w:hAnsi="Times New Roman" w:cs="Times New Roman"/>
          <w:color w:val="000000" w:themeColor="text1"/>
          <w:sz w:val="24"/>
          <w:szCs w:val="24"/>
        </w:rPr>
        <w:t>-</w:t>
      </w:r>
      <w:proofErr w:type="spellStart"/>
      <w:r w:rsidRPr="00B25C5B">
        <w:rPr>
          <w:rFonts w:ascii="Times New Roman" w:hAnsi="Times New Roman" w:cs="Times New Roman"/>
          <w:color w:val="000000" w:themeColor="text1"/>
          <w:sz w:val="24"/>
          <w:szCs w:val="24"/>
        </w:rPr>
        <w:t>Markarian</w:t>
      </w:r>
      <w:proofErr w:type="spellEnd"/>
      <w:r w:rsidRPr="00B25C5B">
        <w:rPr>
          <w:rFonts w:ascii="Times New Roman" w:hAnsi="Times New Roman" w:cs="Times New Roman"/>
          <w:color w:val="000000" w:themeColor="text1"/>
          <w:sz w:val="24"/>
          <w:szCs w:val="24"/>
        </w:rPr>
        <w:t xml:space="preserve">, </w:t>
      </w:r>
      <w:proofErr w:type="spellStart"/>
      <w:r w:rsidRPr="00B25C5B">
        <w:rPr>
          <w:rFonts w:ascii="Times New Roman" w:hAnsi="Times New Roman" w:cs="Times New Roman"/>
          <w:color w:val="000000" w:themeColor="text1"/>
          <w:sz w:val="24"/>
          <w:szCs w:val="24"/>
        </w:rPr>
        <w:t>Vania</w:t>
      </w:r>
      <w:proofErr w:type="spellEnd"/>
      <w:r w:rsidRPr="00B25C5B">
        <w:rPr>
          <w:rFonts w:ascii="Times New Roman" w:hAnsi="Times New Roman" w:cs="Times New Roman"/>
          <w:color w:val="000000" w:themeColor="text1"/>
          <w:sz w:val="24"/>
          <w:szCs w:val="24"/>
        </w:rPr>
        <w:t xml:space="preserve"> (2012) </w:t>
      </w:r>
      <w:r w:rsidRPr="00B25C5B">
        <w:rPr>
          <w:rFonts w:ascii="Times New Roman" w:hAnsi="Times New Roman" w:cs="Times New Roman"/>
          <w:i/>
          <w:color w:val="000000" w:themeColor="text1"/>
          <w:sz w:val="24"/>
          <w:szCs w:val="24"/>
        </w:rPr>
        <w:t xml:space="preserve">El 68 Uruguayo: el movimiento estudiantil entre molotov y música beat. </w:t>
      </w:r>
      <w:r w:rsidRPr="00B25C5B">
        <w:rPr>
          <w:rFonts w:ascii="Times New Roman" w:hAnsi="Times New Roman" w:cs="Times New Roman"/>
          <w:color w:val="000000" w:themeColor="text1"/>
          <w:sz w:val="24"/>
          <w:szCs w:val="24"/>
        </w:rPr>
        <w:t>Bernal, Universidad Nacional de Quilmes.</w:t>
      </w:r>
    </w:p>
    <w:p w:rsidR="00B25C5B" w:rsidRPr="00B25C5B" w:rsidRDefault="00B25C5B" w:rsidP="00B25C5B">
      <w:pPr>
        <w:spacing w:line="360" w:lineRule="auto"/>
        <w:jc w:val="both"/>
        <w:rPr>
          <w:rFonts w:ascii="Times New Roman" w:hAnsi="Times New Roman" w:cs="Times New Roman"/>
          <w:color w:val="000000" w:themeColor="text1"/>
          <w:sz w:val="24"/>
          <w:szCs w:val="24"/>
        </w:rPr>
      </w:pPr>
      <w:r w:rsidRPr="00B25C5B">
        <w:rPr>
          <w:rFonts w:ascii="Times New Roman" w:hAnsi="Times New Roman" w:cs="Times New Roman"/>
          <w:color w:val="000000" w:themeColor="text1"/>
          <w:sz w:val="24"/>
          <w:szCs w:val="24"/>
        </w:rPr>
        <w:t>-</w:t>
      </w:r>
      <w:proofErr w:type="spellStart"/>
      <w:r w:rsidRPr="00B25C5B">
        <w:rPr>
          <w:rFonts w:ascii="Times New Roman" w:hAnsi="Times New Roman" w:cs="Times New Roman"/>
          <w:color w:val="000000" w:themeColor="text1"/>
          <w:sz w:val="24"/>
          <w:szCs w:val="24"/>
        </w:rPr>
        <w:t>Nahum</w:t>
      </w:r>
      <w:proofErr w:type="spellEnd"/>
      <w:r w:rsidRPr="00B25C5B">
        <w:rPr>
          <w:rFonts w:ascii="Times New Roman" w:hAnsi="Times New Roman" w:cs="Times New Roman"/>
          <w:color w:val="000000" w:themeColor="text1"/>
          <w:sz w:val="24"/>
          <w:szCs w:val="24"/>
        </w:rPr>
        <w:t xml:space="preserve">, Benjamín (1990) </w:t>
      </w:r>
      <w:r w:rsidRPr="00B25C5B">
        <w:rPr>
          <w:rFonts w:ascii="Times New Roman" w:hAnsi="Times New Roman" w:cs="Times New Roman"/>
          <w:i/>
          <w:color w:val="000000" w:themeColor="text1"/>
          <w:sz w:val="24"/>
          <w:szCs w:val="24"/>
        </w:rPr>
        <w:t xml:space="preserve">Manual de Historia del Uruguay. Tomo I: 1830-1903. </w:t>
      </w:r>
      <w:r w:rsidRPr="00B25C5B">
        <w:rPr>
          <w:rFonts w:ascii="Times New Roman" w:hAnsi="Times New Roman" w:cs="Times New Roman"/>
          <w:color w:val="000000" w:themeColor="text1"/>
          <w:sz w:val="24"/>
          <w:szCs w:val="24"/>
        </w:rPr>
        <w:t>Montevideo, EBO.</w:t>
      </w:r>
    </w:p>
    <w:p w:rsidR="00B25C5B" w:rsidRPr="00B25C5B" w:rsidRDefault="00B25C5B" w:rsidP="00B25C5B">
      <w:pPr>
        <w:spacing w:line="360" w:lineRule="auto"/>
        <w:jc w:val="both"/>
        <w:rPr>
          <w:rFonts w:ascii="Times New Roman" w:hAnsi="Times New Roman" w:cs="Times New Roman"/>
          <w:color w:val="000000" w:themeColor="text1"/>
          <w:sz w:val="24"/>
          <w:szCs w:val="24"/>
        </w:rPr>
      </w:pPr>
      <w:r w:rsidRPr="00B25C5B">
        <w:rPr>
          <w:rFonts w:ascii="Times New Roman" w:hAnsi="Times New Roman" w:cs="Times New Roman"/>
          <w:color w:val="000000" w:themeColor="text1"/>
          <w:sz w:val="24"/>
          <w:szCs w:val="24"/>
        </w:rPr>
        <w:t xml:space="preserve">-(2014) </w:t>
      </w:r>
      <w:r w:rsidRPr="00B25C5B">
        <w:rPr>
          <w:rFonts w:ascii="Times New Roman" w:hAnsi="Times New Roman" w:cs="Times New Roman"/>
          <w:i/>
          <w:color w:val="000000" w:themeColor="text1"/>
          <w:sz w:val="24"/>
          <w:szCs w:val="24"/>
        </w:rPr>
        <w:t>Manual de Historia del Uruguay: Tomo II: 1903-2010</w:t>
      </w:r>
      <w:r w:rsidRPr="00B25C5B">
        <w:rPr>
          <w:rFonts w:ascii="Times New Roman" w:hAnsi="Times New Roman" w:cs="Times New Roman"/>
          <w:color w:val="000000" w:themeColor="text1"/>
          <w:sz w:val="24"/>
          <w:szCs w:val="24"/>
        </w:rPr>
        <w:t>. Montevideo, EBO.</w:t>
      </w:r>
    </w:p>
    <w:p w:rsidR="00B25C5B" w:rsidRPr="00B25C5B" w:rsidRDefault="00B25C5B" w:rsidP="00B25C5B">
      <w:pPr>
        <w:spacing w:line="360" w:lineRule="auto"/>
        <w:jc w:val="both"/>
        <w:rPr>
          <w:rFonts w:ascii="Times New Roman" w:hAnsi="Times New Roman" w:cs="Times New Roman"/>
          <w:color w:val="000000" w:themeColor="text1"/>
          <w:sz w:val="24"/>
          <w:szCs w:val="24"/>
        </w:rPr>
      </w:pPr>
      <w:r w:rsidRPr="00B25C5B">
        <w:rPr>
          <w:rFonts w:ascii="Times New Roman" w:hAnsi="Times New Roman" w:cs="Times New Roman"/>
          <w:color w:val="000000" w:themeColor="text1"/>
          <w:sz w:val="24"/>
          <w:szCs w:val="24"/>
        </w:rPr>
        <w:t>-</w:t>
      </w:r>
      <w:proofErr w:type="spellStart"/>
      <w:r w:rsidRPr="00B25C5B">
        <w:rPr>
          <w:rFonts w:ascii="Times New Roman" w:hAnsi="Times New Roman" w:cs="Times New Roman"/>
          <w:color w:val="000000" w:themeColor="text1"/>
          <w:sz w:val="24"/>
          <w:szCs w:val="24"/>
        </w:rPr>
        <w:t>Peirano</w:t>
      </w:r>
      <w:proofErr w:type="spellEnd"/>
      <w:r w:rsidRPr="00B25C5B">
        <w:rPr>
          <w:rFonts w:ascii="Times New Roman" w:hAnsi="Times New Roman" w:cs="Times New Roman"/>
          <w:color w:val="000000" w:themeColor="text1"/>
          <w:sz w:val="24"/>
          <w:szCs w:val="24"/>
        </w:rPr>
        <w:t xml:space="preserve"> Basso, Luisa (2001) </w:t>
      </w:r>
      <w:r w:rsidRPr="00B25C5B">
        <w:rPr>
          <w:rFonts w:ascii="Times New Roman" w:hAnsi="Times New Roman" w:cs="Times New Roman"/>
          <w:i/>
          <w:color w:val="000000" w:themeColor="text1"/>
          <w:sz w:val="24"/>
          <w:szCs w:val="24"/>
        </w:rPr>
        <w:t>Marcha de Montevideo y la formación de la conciencia latinoamericana a través de sus cuadernos</w:t>
      </w:r>
      <w:r w:rsidRPr="00B25C5B">
        <w:rPr>
          <w:rFonts w:ascii="Times New Roman" w:hAnsi="Times New Roman" w:cs="Times New Roman"/>
          <w:color w:val="000000" w:themeColor="text1"/>
          <w:sz w:val="24"/>
          <w:szCs w:val="24"/>
        </w:rPr>
        <w:t>. Buenos Aires, Ediciones B.</w:t>
      </w:r>
    </w:p>
    <w:p w:rsidR="00B25C5B" w:rsidRPr="00B25C5B" w:rsidRDefault="00B25C5B" w:rsidP="00B25C5B">
      <w:pPr>
        <w:spacing w:line="360" w:lineRule="auto"/>
        <w:jc w:val="both"/>
        <w:rPr>
          <w:rFonts w:ascii="Times New Roman" w:hAnsi="Times New Roman" w:cs="Times New Roman"/>
          <w:color w:val="000000" w:themeColor="text1"/>
          <w:sz w:val="24"/>
          <w:szCs w:val="24"/>
        </w:rPr>
      </w:pPr>
      <w:r w:rsidRPr="00B25C5B">
        <w:rPr>
          <w:rFonts w:ascii="Times New Roman" w:hAnsi="Times New Roman" w:cs="Times New Roman"/>
          <w:color w:val="000000" w:themeColor="text1"/>
          <w:sz w:val="24"/>
          <w:szCs w:val="24"/>
        </w:rPr>
        <w:t xml:space="preserve"> (2013) </w:t>
      </w:r>
      <w:r w:rsidRPr="00B25C5B">
        <w:rPr>
          <w:rFonts w:ascii="Times New Roman" w:hAnsi="Times New Roman" w:cs="Times New Roman"/>
          <w:i/>
          <w:color w:val="000000" w:themeColor="text1"/>
          <w:sz w:val="24"/>
          <w:szCs w:val="24"/>
        </w:rPr>
        <w:t xml:space="preserve">Índice </w:t>
      </w:r>
      <w:proofErr w:type="spellStart"/>
      <w:r w:rsidRPr="00B25C5B">
        <w:rPr>
          <w:rFonts w:ascii="Times New Roman" w:hAnsi="Times New Roman" w:cs="Times New Roman"/>
          <w:i/>
          <w:color w:val="000000" w:themeColor="text1"/>
          <w:sz w:val="24"/>
          <w:szCs w:val="24"/>
        </w:rPr>
        <w:t>complexivo</w:t>
      </w:r>
      <w:proofErr w:type="spellEnd"/>
      <w:r w:rsidRPr="00B25C5B">
        <w:rPr>
          <w:rFonts w:ascii="Times New Roman" w:hAnsi="Times New Roman" w:cs="Times New Roman"/>
          <w:i/>
          <w:color w:val="000000" w:themeColor="text1"/>
          <w:sz w:val="24"/>
          <w:szCs w:val="24"/>
        </w:rPr>
        <w:t xml:space="preserve"> de los Cuadernos de Marcha. </w:t>
      </w:r>
      <w:r w:rsidRPr="00B25C5B">
        <w:rPr>
          <w:rFonts w:ascii="Times New Roman" w:hAnsi="Times New Roman" w:cs="Times New Roman"/>
          <w:color w:val="000000" w:themeColor="text1"/>
          <w:sz w:val="24"/>
          <w:szCs w:val="24"/>
        </w:rPr>
        <w:t>Montevideo, Ediciones El Galeón.</w:t>
      </w:r>
    </w:p>
    <w:p w:rsidR="00B25C5B" w:rsidRPr="00B25C5B" w:rsidRDefault="00B25C5B" w:rsidP="00B25C5B">
      <w:pPr>
        <w:spacing w:line="360" w:lineRule="auto"/>
        <w:jc w:val="both"/>
        <w:rPr>
          <w:rStyle w:val="citation"/>
          <w:rFonts w:ascii="Times New Roman" w:hAnsi="Times New Roman" w:cs="Times New Roman"/>
          <w:b/>
          <w:color w:val="252525"/>
          <w:sz w:val="24"/>
          <w:szCs w:val="24"/>
          <w:u w:val="single"/>
          <w:shd w:val="clear" w:color="auto" w:fill="FFFFFF"/>
        </w:rPr>
      </w:pPr>
      <w:r w:rsidRPr="00B25C5B">
        <w:rPr>
          <w:rStyle w:val="citation"/>
          <w:rFonts w:ascii="Times New Roman" w:hAnsi="Times New Roman" w:cs="Times New Roman"/>
          <w:b/>
          <w:color w:val="252525"/>
          <w:sz w:val="24"/>
          <w:szCs w:val="24"/>
          <w:u w:val="single"/>
          <w:shd w:val="clear" w:color="auto" w:fill="FFFFFF"/>
        </w:rPr>
        <w:t>Fuentes documentales:</w:t>
      </w:r>
    </w:p>
    <w:p w:rsidR="00B25C5B" w:rsidRPr="00B25C5B" w:rsidRDefault="00B25C5B" w:rsidP="00B25C5B">
      <w:pPr>
        <w:spacing w:line="360" w:lineRule="auto"/>
        <w:jc w:val="both"/>
        <w:rPr>
          <w:rStyle w:val="citation"/>
          <w:rFonts w:ascii="Times New Roman" w:hAnsi="Times New Roman" w:cs="Times New Roman"/>
          <w:color w:val="252525"/>
          <w:sz w:val="24"/>
          <w:szCs w:val="24"/>
          <w:shd w:val="clear" w:color="auto" w:fill="FFFFFF"/>
        </w:rPr>
      </w:pPr>
      <w:r w:rsidRPr="00B25C5B">
        <w:rPr>
          <w:rStyle w:val="citation"/>
          <w:rFonts w:ascii="Times New Roman" w:hAnsi="Times New Roman" w:cs="Times New Roman"/>
          <w:color w:val="252525"/>
          <w:sz w:val="24"/>
          <w:szCs w:val="24"/>
          <w:shd w:val="clear" w:color="auto" w:fill="FFFFFF"/>
        </w:rPr>
        <w:lastRenderedPageBreak/>
        <w:t>-</w:t>
      </w:r>
      <w:r>
        <w:rPr>
          <w:rStyle w:val="citation"/>
          <w:rFonts w:ascii="Times New Roman" w:hAnsi="Times New Roman" w:cs="Times New Roman"/>
          <w:color w:val="252525"/>
          <w:sz w:val="24"/>
          <w:szCs w:val="24"/>
          <w:shd w:val="clear" w:color="auto" w:fill="FFFFFF"/>
        </w:rPr>
        <w:t xml:space="preserve"> Cuadernos de Marcha</w:t>
      </w:r>
    </w:p>
    <w:p w:rsidR="00B25C5B" w:rsidRPr="00922129" w:rsidRDefault="00B25C5B" w:rsidP="00B25C5B">
      <w:pPr>
        <w:spacing w:line="360" w:lineRule="auto"/>
        <w:jc w:val="both"/>
        <w:rPr>
          <w:rFonts w:ascii="Times New Roman" w:hAnsi="Times New Roman" w:cs="Times New Roman"/>
          <w:sz w:val="20"/>
          <w:szCs w:val="20"/>
        </w:rPr>
      </w:pPr>
      <w:r w:rsidRPr="00B25C5B">
        <w:rPr>
          <w:rStyle w:val="citation"/>
          <w:rFonts w:ascii="Times New Roman" w:hAnsi="Times New Roman" w:cs="Times New Roman"/>
          <w:color w:val="252525"/>
          <w:sz w:val="24"/>
          <w:szCs w:val="24"/>
          <w:shd w:val="clear" w:color="auto" w:fill="FFFFFF"/>
        </w:rPr>
        <w:t>-</w:t>
      </w:r>
      <w:r>
        <w:rPr>
          <w:rStyle w:val="citation"/>
          <w:rFonts w:ascii="Times New Roman" w:hAnsi="Times New Roman" w:cs="Times New Roman"/>
          <w:color w:val="252525"/>
          <w:sz w:val="24"/>
          <w:szCs w:val="24"/>
          <w:shd w:val="clear" w:color="auto" w:fill="FFFFFF"/>
        </w:rPr>
        <w:t xml:space="preserve"> </w:t>
      </w:r>
      <w:r w:rsidRPr="00B25C5B">
        <w:rPr>
          <w:rStyle w:val="citation"/>
          <w:rFonts w:ascii="Times New Roman" w:hAnsi="Times New Roman" w:cs="Times New Roman"/>
          <w:color w:val="252525"/>
          <w:sz w:val="24"/>
          <w:szCs w:val="24"/>
          <w:shd w:val="clear" w:color="auto" w:fill="FFFFFF"/>
        </w:rPr>
        <w:t>Semanario Marcha</w:t>
      </w:r>
    </w:p>
    <w:p w:rsidR="00E355E8" w:rsidRPr="00E355E8" w:rsidRDefault="00E355E8" w:rsidP="00DD14C3">
      <w:pPr>
        <w:spacing w:line="480" w:lineRule="auto"/>
        <w:rPr>
          <w:rFonts w:ascii="Times New Roman" w:hAnsi="Times New Roman" w:cs="Times New Roman"/>
          <w:b/>
          <w:color w:val="000000"/>
          <w:sz w:val="24"/>
          <w:szCs w:val="24"/>
          <w:u w:val="single"/>
        </w:rPr>
      </w:pPr>
    </w:p>
    <w:sectPr w:rsidR="00E355E8" w:rsidRPr="00E355E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0D1" w:rsidRDefault="008160D1" w:rsidP="00B101D9">
      <w:pPr>
        <w:spacing w:after="0" w:line="240" w:lineRule="auto"/>
      </w:pPr>
      <w:r>
        <w:separator/>
      </w:r>
    </w:p>
  </w:endnote>
  <w:endnote w:type="continuationSeparator" w:id="0">
    <w:p w:rsidR="008160D1" w:rsidRDefault="008160D1" w:rsidP="00B1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0D1" w:rsidRDefault="008160D1" w:rsidP="00B101D9">
      <w:pPr>
        <w:spacing w:after="0" w:line="240" w:lineRule="auto"/>
      </w:pPr>
      <w:r>
        <w:separator/>
      </w:r>
    </w:p>
  </w:footnote>
  <w:footnote w:type="continuationSeparator" w:id="0">
    <w:p w:rsidR="008160D1" w:rsidRDefault="008160D1" w:rsidP="00B101D9">
      <w:pPr>
        <w:spacing w:after="0" w:line="240" w:lineRule="auto"/>
      </w:pPr>
      <w:r>
        <w:continuationSeparator/>
      </w:r>
    </w:p>
  </w:footnote>
  <w:footnote w:id="1">
    <w:p w:rsidR="00B101D9" w:rsidRDefault="00B101D9">
      <w:pPr>
        <w:pStyle w:val="Textonotapie"/>
      </w:pPr>
      <w:r>
        <w:rPr>
          <w:rStyle w:val="Refdenotaalpie"/>
        </w:rPr>
        <w:footnoteRef/>
      </w:r>
      <w:r>
        <w:t xml:space="preserve"> Presidente entre 1947 y 1951. </w:t>
      </w:r>
      <w:r w:rsidR="00267E3E">
        <w:t xml:space="preserve"> En principio f</w:t>
      </w:r>
      <w:r>
        <w:t xml:space="preserve">ue vicepresidente </w:t>
      </w:r>
      <w:r w:rsidR="00267E3E">
        <w:t>secundando a Tomás Berreta. C</w:t>
      </w:r>
      <w:r>
        <w:t>uando este muere asume la presidencia. Su política económica buscó desarrollar la industria y puso énfasis en diversificar  la economía. Durante su gobierno hubo un gran aumento del gasto público</w:t>
      </w:r>
      <w:r w:rsidR="00267E3E">
        <w:t xml:space="preserve"> que se haría sentir luego.</w:t>
      </w:r>
    </w:p>
  </w:footnote>
  <w:footnote w:id="2">
    <w:p w:rsidR="00B101D9" w:rsidRDefault="00B101D9">
      <w:pPr>
        <w:pStyle w:val="Textonotapie"/>
      </w:pPr>
      <w:r>
        <w:rPr>
          <w:rStyle w:val="Refdenotaalpie"/>
        </w:rPr>
        <w:footnoteRef/>
      </w:r>
      <w:r>
        <w:t xml:space="preserve"> Luego de la Reforma Constitucional de 1952, la figura presidencial fue reemplazada por un Poder Ejecutivo de 9 miembros.</w:t>
      </w:r>
      <w:r w:rsidR="00267E3E">
        <w:t xml:space="preserve"> En el primer Consejo Nacional de Gobierno (1952-1955) e</w:t>
      </w:r>
      <w:r>
        <w:t xml:space="preserve">l Partido Colorado tuvo 6 miembros y el Partido Nacional, al ser la primera minoría,  tuvo solo 3. Es conocido este gobierno por incrementar aún más el gasto público y los empleados </w:t>
      </w:r>
      <w:r w:rsidR="00267E3E">
        <w:t>del sector estatal</w:t>
      </w:r>
      <w:r>
        <w:t xml:space="preserve">. </w:t>
      </w:r>
      <w:proofErr w:type="spellStart"/>
      <w:r>
        <w:t>Nahum</w:t>
      </w:r>
      <w:proofErr w:type="spellEnd"/>
      <w:r>
        <w:t xml:space="preserve"> (2014) considera que con este gobierno comienza el desprestigio de la clase política que se agudizará hasta el comienzo de la dictadura (1973).</w:t>
      </w:r>
    </w:p>
  </w:footnote>
  <w:footnote w:id="3">
    <w:p w:rsidR="00B101D9" w:rsidRDefault="00B101D9">
      <w:pPr>
        <w:pStyle w:val="Textonotapie"/>
      </w:pPr>
      <w:r>
        <w:rPr>
          <w:rStyle w:val="Refdenotaalpie"/>
        </w:rPr>
        <w:footnoteRef/>
      </w:r>
      <w:r>
        <w:t xml:space="preserve"> </w:t>
      </w:r>
      <w:r w:rsidR="00A31A30">
        <w:t xml:space="preserve">De acuerdo a </w:t>
      </w:r>
      <w:proofErr w:type="spellStart"/>
      <w:r w:rsidR="00A31A30">
        <w:t>Finch</w:t>
      </w:r>
      <w:proofErr w:type="spellEnd"/>
      <w:r w:rsidR="00A31A30">
        <w:t xml:space="preserve"> (1980) la inflación es  de 18% en 1957, 44% en 1963 y 135% en 1967.</w:t>
      </w:r>
    </w:p>
  </w:footnote>
  <w:footnote w:id="4">
    <w:p w:rsidR="00A31A30" w:rsidRDefault="00A31A30">
      <w:pPr>
        <w:pStyle w:val="Textonotapie"/>
      </w:pPr>
      <w:r>
        <w:rPr>
          <w:rStyle w:val="Refdenotaalpie"/>
        </w:rPr>
        <w:footnoteRef/>
      </w:r>
      <w:r>
        <w:t xml:space="preserve"> Tomando como base a la obra de </w:t>
      </w:r>
      <w:proofErr w:type="spellStart"/>
      <w:r>
        <w:t>Finch</w:t>
      </w:r>
      <w:proofErr w:type="spellEnd"/>
      <w:r>
        <w:t>, salvo entre 1965 y 1966, en el período que va entre 1958 y 1967 la balanza comercial da saldo negativo todos los años.</w:t>
      </w:r>
    </w:p>
  </w:footnote>
  <w:footnote w:id="5">
    <w:p w:rsidR="00A31A30" w:rsidRDefault="00A31A30">
      <w:pPr>
        <w:pStyle w:val="Textonotapie"/>
      </w:pPr>
      <w:r>
        <w:rPr>
          <w:rStyle w:val="Refdenotaalpie"/>
        </w:rPr>
        <w:footnoteRef/>
      </w:r>
      <w:r>
        <w:t xml:space="preserve"> </w:t>
      </w:r>
      <w:r w:rsidR="00A85992">
        <w:t xml:space="preserve"> Surgidos en 1965 con la confluencia de partidos de izquierda y cañeros de Bella Unión liderados por Raúl </w:t>
      </w:r>
      <w:proofErr w:type="spellStart"/>
      <w:r w:rsidR="00A85992">
        <w:t>Sendic</w:t>
      </w:r>
      <w:proofErr w:type="spellEnd"/>
      <w:r w:rsidR="00A85992">
        <w:t xml:space="preserve">. </w:t>
      </w:r>
      <w:r>
        <w:t xml:space="preserve">Costa </w:t>
      </w:r>
      <w:proofErr w:type="spellStart"/>
      <w:r>
        <w:t>Bonino</w:t>
      </w:r>
      <w:proofErr w:type="spellEnd"/>
      <w:r>
        <w:t xml:space="preserve"> (1985) considera que la ideología del MLN-Tupamaros era esencialmente pragmática pero que sin dudas eran nacionalistas y socialistas. Nacionalistas en </w:t>
      </w:r>
      <w:r w:rsidR="00A85992">
        <w:t>el sentido antiimperialista</w:t>
      </w:r>
      <w:r>
        <w:t>, buscaban una economía puesta al beneficio de la nación y reivindicaban la cultura nacional y regional. Socialistas porque</w:t>
      </w:r>
      <w:r w:rsidR="00A85992">
        <w:t xml:space="preserve"> abogaban por una expansión del intervencionismo del Estado en la economía.</w:t>
      </w:r>
    </w:p>
  </w:footnote>
  <w:footnote w:id="6">
    <w:p w:rsidR="00A85992" w:rsidRDefault="00A85992">
      <w:pPr>
        <w:pStyle w:val="Textonotapie"/>
      </w:pPr>
      <w:r>
        <w:rPr>
          <w:rStyle w:val="Refdenotaalpie"/>
        </w:rPr>
        <w:footnoteRef/>
      </w:r>
      <w:r>
        <w:t xml:space="preserve"> Las Medidas Prontas de Seguridad son poderes de emergencia que habilitan al Poder Ejecutivo a anular ciertas garantías individuales ante casos de extrema urgencia. Se encuentran previstas en la Constitución de la República desde 1830.</w:t>
      </w:r>
    </w:p>
  </w:footnote>
  <w:footnote w:id="7">
    <w:p w:rsidR="00A85992" w:rsidRDefault="00A85992">
      <w:pPr>
        <w:pStyle w:val="Textonotapie"/>
      </w:pPr>
      <w:r>
        <w:rPr>
          <w:rStyle w:val="Refdenotaalpie"/>
        </w:rPr>
        <w:footnoteRef/>
      </w:r>
      <w:r>
        <w:t xml:space="preserve"> </w:t>
      </w:r>
      <w:r w:rsidR="00494B0C">
        <w:t>La Ley de Educación de 1973, de inspiración totalmente conservadora, decide centralizar la elección de autoridades en la CONAE (Consejo Nacional de Educación) en el cual el Poder Ejecutivo nombraría a las autoridades de los consejos que regirían la educación primaria, secundaria y técnica. Además, incluía artículos que intentaban controlar las movilizaciones y huelgas.</w:t>
      </w:r>
    </w:p>
  </w:footnote>
  <w:footnote w:id="8">
    <w:p w:rsidR="00494B0C" w:rsidRDefault="00494B0C">
      <w:pPr>
        <w:pStyle w:val="Textonotapie"/>
      </w:pPr>
      <w:r>
        <w:rPr>
          <w:rStyle w:val="Refdenotaalpie"/>
        </w:rPr>
        <w:footnoteRef/>
      </w:r>
      <w:r>
        <w:t xml:space="preserve"> </w:t>
      </w:r>
      <w:r w:rsidR="00A6269E">
        <w:t>La fórmula Bordaberry-Sapelli solo sacó un magro 22,81%, incluso una</w:t>
      </w:r>
      <w:r w:rsidR="004E5FED">
        <w:t xml:space="preserve"> de las</w:t>
      </w:r>
      <w:r w:rsidR="00A6269E">
        <w:t xml:space="preserve"> fórmula</w:t>
      </w:r>
      <w:r w:rsidR="004E5FED">
        <w:t>s</w:t>
      </w:r>
      <w:r w:rsidR="00A6269E">
        <w:t xml:space="preserve"> adversaria</w:t>
      </w:r>
      <w:r w:rsidR="004E5FED">
        <w:t>s</w:t>
      </w:r>
      <w:r w:rsidR="00A6269E">
        <w:t xml:space="preserve">,  </w:t>
      </w:r>
      <w:proofErr w:type="spellStart"/>
      <w:r w:rsidR="00A6269E">
        <w:t>Ferreyra</w:t>
      </w:r>
      <w:proofErr w:type="spellEnd"/>
      <w:r w:rsidR="00A6269E">
        <w:t>-Pereyra, la había superado sacando 26,49%. Pero en Uruguay las leyes electorales permiten que cada partido pueda tener varias listas. Entonces, Bordaberry no había sido el más votado, pero su partido (Colorado) sí. Es elegido presidente el candidato que más votos obtiene entre aquellos del partido más votado.</w:t>
      </w:r>
    </w:p>
  </w:footnote>
  <w:footnote w:id="9">
    <w:p w:rsidR="00A6269E" w:rsidRDefault="00A6269E">
      <w:pPr>
        <w:pStyle w:val="Textonotapie"/>
      </w:pPr>
      <w:r>
        <w:rPr>
          <w:rStyle w:val="Refdenotaalpie"/>
        </w:rPr>
        <w:footnoteRef/>
      </w:r>
      <w:r>
        <w:t xml:space="preserve"> </w:t>
      </w:r>
      <w:r w:rsidR="00E82DEF">
        <w:t>Carlos Quijano (1900-1984): nació</w:t>
      </w:r>
      <w:r>
        <w:t xml:space="preserve"> en Montevide</w:t>
      </w:r>
      <w:r w:rsidR="00E82DEF">
        <w:t>o y falleció</w:t>
      </w:r>
      <w:r>
        <w:t xml:space="preserve"> en México donde se encontraba exiliado. Se trata de uno de los intelectuales más brillantes del siglo XX. Fue influenciado por el pensamiento latinoamericanista de José Enrique Rodó. Militante antiimperialista formó parte de la izquierda del Partido Nacional y hacia la década del setenta </w:t>
      </w:r>
      <w:r w:rsidR="00E82DEF">
        <w:t>fue un ferviente seguidor del Frente Amplio. Buscó denunciar la penetración del imperialismo estadounidense y abogó por un socialismo democrático y pacífico.</w:t>
      </w:r>
    </w:p>
  </w:footnote>
  <w:footnote w:id="10">
    <w:p w:rsidR="00E82DEF" w:rsidRDefault="00E82DEF">
      <w:pPr>
        <w:pStyle w:val="Textonotapie"/>
      </w:pPr>
      <w:r>
        <w:rPr>
          <w:rStyle w:val="Refdenotaalpie"/>
        </w:rPr>
        <w:footnoteRef/>
      </w:r>
      <w:r>
        <w:t xml:space="preserve"> Julio Castro (1908-1977): nació en el departamento de Florida y hasta el día de hoy es uno de los desaparecidos de la dictadura uruguaya. Famoso pedagogo, buscó fomentar y mejorar la educación rural. Fue un gran académico de prestigio que llegó a trabajar para el gobierno mexicano y la Unesco.</w:t>
      </w:r>
    </w:p>
  </w:footnote>
  <w:footnote w:id="11">
    <w:p w:rsidR="00E82DEF" w:rsidRDefault="00E82DEF">
      <w:pPr>
        <w:pStyle w:val="Textonotapie"/>
      </w:pPr>
      <w:r>
        <w:rPr>
          <w:rStyle w:val="Refdenotaalpie"/>
        </w:rPr>
        <w:footnoteRef/>
      </w:r>
      <w:r>
        <w:t xml:space="preserve"> Arturo </w:t>
      </w:r>
      <w:proofErr w:type="spellStart"/>
      <w:r>
        <w:t>Ardao</w:t>
      </w:r>
      <w:proofErr w:type="spellEnd"/>
      <w:r>
        <w:t xml:space="preserve"> (1912- 2003): nació en el departamento de Lavalleja y falleció en Montevideo. Profesor de Historia de las Ideas y de filosofía. Es considerado uno de los más brillantes pensadores latinoamericanistas de América Latina.</w:t>
      </w:r>
    </w:p>
  </w:footnote>
  <w:footnote w:id="12">
    <w:p w:rsidR="00E82DEF" w:rsidRDefault="00E82DEF">
      <w:pPr>
        <w:pStyle w:val="Textonotapie"/>
      </w:pPr>
      <w:r>
        <w:rPr>
          <w:rStyle w:val="Refdenotaalpie"/>
        </w:rPr>
        <w:footnoteRef/>
      </w:r>
      <w:r>
        <w:t xml:space="preserve"> Acusado de “actividades subversivas” por el gobierno cubano en 1971, Heberto Padilla es encarcelado</w:t>
      </w:r>
      <w:r w:rsidR="00C00D28">
        <w:t xml:space="preserve">. A raíz de ese hecho, comienza un gran debate que funciona a modo de </w:t>
      </w:r>
      <w:proofErr w:type="spellStart"/>
      <w:r w:rsidR="00C00D28">
        <w:t>parteaguas</w:t>
      </w:r>
      <w:proofErr w:type="spellEnd"/>
      <w:r w:rsidR="00C00D28">
        <w:t xml:space="preserve"> entre los intelectuales de izquierda. Luego de 38 días de arresto, Padilla lee una </w:t>
      </w:r>
      <w:r w:rsidR="00C00D28" w:rsidRPr="00C00D28">
        <w:rPr>
          <w:i/>
        </w:rPr>
        <w:t>autocrítica</w:t>
      </w:r>
      <w:r w:rsidR="00C00D28">
        <w:t xml:space="preserve"> donde reniega de sus anteriores conductas.</w:t>
      </w:r>
    </w:p>
  </w:footnote>
  <w:footnote w:id="13">
    <w:p w:rsidR="00C00D28" w:rsidRDefault="00C00D28">
      <w:pPr>
        <w:pStyle w:val="Textonotapie"/>
      </w:pPr>
      <w:r>
        <w:rPr>
          <w:rStyle w:val="Refdenotaalpie"/>
        </w:rPr>
        <w:footnoteRef/>
      </w:r>
      <w:r>
        <w:t xml:space="preserve"> Juan María Bordaberry gobernó entre marzo de 1972 y junio de 1973 constitucionalmente, luego de esa fecha</w:t>
      </w:r>
      <w:r w:rsidR="004E5FED">
        <w:t>,</w:t>
      </w:r>
      <w:r>
        <w:t xml:space="preserve"> de facto hasta junio de 1976. Representante del ala más conservadora del Partido Colorado, buscó gobernar apoyado en la élite ganadera, banqueros y fuerzas armadas. Utilizó excesivamente las Medidas Prontas de Seguridad y reprimió a los sectores que se le oponían: estudiantes, obreros, etc. Entre otras medidas autoritarias, ordenó cerrar </w:t>
      </w:r>
      <w:r w:rsidRPr="00C00D28">
        <w:rPr>
          <w:i/>
        </w:rPr>
        <w:t>Marcha</w:t>
      </w:r>
      <w:r>
        <w:t xml:space="preserve"> en todos sus formatos en 1974.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E13"/>
    <w:rsid w:val="000B66DF"/>
    <w:rsid w:val="00133F63"/>
    <w:rsid w:val="001456DC"/>
    <w:rsid w:val="00164DF7"/>
    <w:rsid w:val="001B4CF2"/>
    <w:rsid w:val="00204969"/>
    <w:rsid w:val="00210ED9"/>
    <w:rsid w:val="002213E3"/>
    <w:rsid w:val="002252EC"/>
    <w:rsid w:val="00226CD4"/>
    <w:rsid w:val="00267E3E"/>
    <w:rsid w:val="002720C4"/>
    <w:rsid w:val="00281165"/>
    <w:rsid w:val="00285453"/>
    <w:rsid w:val="00296808"/>
    <w:rsid w:val="002D2671"/>
    <w:rsid w:val="00315B80"/>
    <w:rsid w:val="00334F57"/>
    <w:rsid w:val="00360414"/>
    <w:rsid w:val="0039493B"/>
    <w:rsid w:val="003A5161"/>
    <w:rsid w:val="003E435B"/>
    <w:rsid w:val="00494B0C"/>
    <w:rsid w:val="004B6B77"/>
    <w:rsid w:val="004C7C46"/>
    <w:rsid w:val="004E5FED"/>
    <w:rsid w:val="00554287"/>
    <w:rsid w:val="005654BB"/>
    <w:rsid w:val="00587AF0"/>
    <w:rsid w:val="005D2461"/>
    <w:rsid w:val="00600ADC"/>
    <w:rsid w:val="00610A28"/>
    <w:rsid w:val="00610E8B"/>
    <w:rsid w:val="006B0A57"/>
    <w:rsid w:val="006B1896"/>
    <w:rsid w:val="006E0D17"/>
    <w:rsid w:val="007C0326"/>
    <w:rsid w:val="00815EEA"/>
    <w:rsid w:val="008160D1"/>
    <w:rsid w:val="00833050"/>
    <w:rsid w:val="008954A4"/>
    <w:rsid w:val="008A3033"/>
    <w:rsid w:val="008D7B41"/>
    <w:rsid w:val="00904A1F"/>
    <w:rsid w:val="009063CF"/>
    <w:rsid w:val="009072AE"/>
    <w:rsid w:val="009641EA"/>
    <w:rsid w:val="009C5ABE"/>
    <w:rsid w:val="009C66D6"/>
    <w:rsid w:val="009E0747"/>
    <w:rsid w:val="009E65E1"/>
    <w:rsid w:val="009E7496"/>
    <w:rsid w:val="009F4E13"/>
    <w:rsid w:val="00A31A30"/>
    <w:rsid w:val="00A36E30"/>
    <w:rsid w:val="00A6269E"/>
    <w:rsid w:val="00A85992"/>
    <w:rsid w:val="00A91971"/>
    <w:rsid w:val="00AB66BF"/>
    <w:rsid w:val="00AC6DD9"/>
    <w:rsid w:val="00AF242C"/>
    <w:rsid w:val="00AF6DDF"/>
    <w:rsid w:val="00B101D9"/>
    <w:rsid w:val="00B14ED5"/>
    <w:rsid w:val="00B17005"/>
    <w:rsid w:val="00B25C5B"/>
    <w:rsid w:val="00B60A91"/>
    <w:rsid w:val="00B87AA5"/>
    <w:rsid w:val="00BA15F3"/>
    <w:rsid w:val="00C00D28"/>
    <w:rsid w:val="00C37B8F"/>
    <w:rsid w:val="00C6564B"/>
    <w:rsid w:val="00C66367"/>
    <w:rsid w:val="00C90183"/>
    <w:rsid w:val="00CA6F37"/>
    <w:rsid w:val="00CB5198"/>
    <w:rsid w:val="00D30F5C"/>
    <w:rsid w:val="00D7697E"/>
    <w:rsid w:val="00D8199D"/>
    <w:rsid w:val="00DA59F9"/>
    <w:rsid w:val="00DD14C3"/>
    <w:rsid w:val="00DD5AD0"/>
    <w:rsid w:val="00DF4BC7"/>
    <w:rsid w:val="00E30202"/>
    <w:rsid w:val="00E355E8"/>
    <w:rsid w:val="00E82DEF"/>
    <w:rsid w:val="00E96F49"/>
    <w:rsid w:val="00EC3637"/>
    <w:rsid w:val="00EC5078"/>
    <w:rsid w:val="00EF2CBC"/>
    <w:rsid w:val="00F85A1C"/>
    <w:rsid w:val="00FC3859"/>
    <w:rsid w:val="00FF752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B189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6B1896"/>
    <w:rPr>
      <w:b/>
      <w:bCs/>
    </w:rPr>
  </w:style>
  <w:style w:type="character" w:customStyle="1" w:styleId="apple-converted-space">
    <w:name w:val="apple-converted-space"/>
    <w:basedOn w:val="Fuentedeprrafopredeter"/>
    <w:rsid w:val="006B1896"/>
  </w:style>
  <w:style w:type="paragraph" w:styleId="Textonotapie">
    <w:name w:val="footnote text"/>
    <w:basedOn w:val="Normal"/>
    <w:link w:val="TextonotapieCar"/>
    <w:uiPriority w:val="99"/>
    <w:semiHidden/>
    <w:unhideWhenUsed/>
    <w:rsid w:val="00B101D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01D9"/>
    <w:rPr>
      <w:sz w:val="20"/>
      <w:szCs w:val="20"/>
    </w:rPr>
  </w:style>
  <w:style w:type="character" w:styleId="Refdenotaalpie">
    <w:name w:val="footnote reference"/>
    <w:basedOn w:val="Fuentedeprrafopredeter"/>
    <w:uiPriority w:val="99"/>
    <w:semiHidden/>
    <w:unhideWhenUsed/>
    <w:rsid w:val="00B101D9"/>
    <w:rPr>
      <w:vertAlign w:val="superscript"/>
    </w:rPr>
  </w:style>
  <w:style w:type="character" w:customStyle="1" w:styleId="citation">
    <w:name w:val="citation"/>
    <w:basedOn w:val="Fuentedeprrafopredeter"/>
    <w:rsid w:val="00B25C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B189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6B1896"/>
    <w:rPr>
      <w:b/>
      <w:bCs/>
    </w:rPr>
  </w:style>
  <w:style w:type="character" w:customStyle="1" w:styleId="apple-converted-space">
    <w:name w:val="apple-converted-space"/>
    <w:basedOn w:val="Fuentedeprrafopredeter"/>
    <w:rsid w:val="006B1896"/>
  </w:style>
  <w:style w:type="paragraph" w:styleId="Textonotapie">
    <w:name w:val="footnote text"/>
    <w:basedOn w:val="Normal"/>
    <w:link w:val="TextonotapieCar"/>
    <w:uiPriority w:val="99"/>
    <w:semiHidden/>
    <w:unhideWhenUsed/>
    <w:rsid w:val="00B101D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01D9"/>
    <w:rPr>
      <w:sz w:val="20"/>
      <w:szCs w:val="20"/>
    </w:rPr>
  </w:style>
  <w:style w:type="character" w:styleId="Refdenotaalpie">
    <w:name w:val="footnote reference"/>
    <w:basedOn w:val="Fuentedeprrafopredeter"/>
    <w:uiPriority w:val="99"/>
    <w:semiHidden/>
    <w:unhideWhenUsed/>
    <w:rsid w:val="00B101D9"/>
    <w:rPr>
      <w:vertAlign w:val="superscript"/>
    </w:rPr>
  </w:style>
  <w:style w:type="character" w:customStyle="1" w:styleId="citation">
    <w:name w:val="citation"/>
    <w:basedOn w:val="Fuentedeprrafopredeter"/>
    <w:rsid w:val="00B25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07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CC79BDD-AE4B-4B96-A257-C48C382B3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19</Pages>
  <Words>4453</Words>
  <Characters>24496</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dc:creator>
  <cp:keywords/>
  <dc:description/>
  <cp:lastModifiedBy>Rodo</cp:lastModifiedBy>
  <cp:revision>18</cp:revision>
  <dcterms:created xsi:type="dcterms:W3CDTF">2015-08-07T21:59:00Z</dcterms:created>
  <dcterms:modified xsi:type="dcterms:W3CDTF">2015-09-23T03:57:00Z</dcterms:modified>
</cp:coreProperties>
</file>