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39" w:rsidRPr="00F451C3" w:rsidRDefault="00BE7139" w:rsidP="00BE7139">
      <w:pPr>
        <w:spacing w:after="200" w:line="276" w:lineRule="auto"/>
        <w:jc w:val="right"/>
        <w:rPr>
          <w:rFonts w:ascii="Arial" w:hAnsi="Arial" w:cs="Arial"/>
          <w:b/>
          <w:sz w:val="24"/>
          <w:szCs w:val="24"/>
        </w:rPr>
      </w:pPr>
      <w:r w:rsidRPr="00F451C3">
        <w:rPr>
          <w:rFonts w:ascii="Arial" w:hAnsi="Arial" w:cs="Arial"/>
          <w:sz w:val="24"/>
          <w:szCs w:val="24"/>
        </w:rPr>
        <w:t>QUILMES, 18 de diciembre de 2013.</w:t>
      </w:r>
    </w:p>
    <w:p w:rsidR="00BE7139" w:rsidRPr="0051227C" w:rsidRDefault="00BE7139" w:rsidP="00BE7139">
      <w:pPr>
        <w:pStyle w:val="NormalWeb"/>
        <w:spacing w:before="0" w:beforeAutospacing="0" w:after="0" w:afterAutospacing="0" w:line="360" w:lineRule="auto"/>
        <w:ind w:firstLine="1440"/>
        <w:jc w:val="both"/>
        <w:rPr>
          <w:rFonts w:ascii="Arial" w:hAnsi="Arial" w:cs="Arial"/>
        </w:rPr>
      </w:pPr>
    </w:p>
    <w:p w:rsidR="00BE7139" w:rsidRPr="0051227C" w:rsidRDefault="00BE7139" w:rsidP="00BE7139">
      <w:pPr>
        <w:pStyle w:val="NormalWeb"/>
        <w:spacing w:before="0" w:beforeAutospacing="0" w:after="0" w:afterAutospacing="0" w:line="360" w:lineRule="auto"/>
        <w:ind w:firstLine="1418"/>
        <w:jc w:val="both"/>
        <w:rPr>
          <w:rFonts w:ascii="Arial" w:hAnsi="Arial" w:cs="Arial"/>
        </w:rPr>
      </w:pPr>
      <w:r w:rsidRPr="0051227C">
        <w:rPr>
          <w:rFonts w:ascii="Arial" w:hAnsi="Arial" w:cs="Arial"/>
        </w:rPr>
        <w:t>VISTO</w:t>
      </w:r>
      <w:r>
        <w:rPr>
          <w:rFonts w:ascii="Arial" w:hAnsi="Arial" w:cs="Arial"/>
          <w:bCs/>
        </w:rPr>
        <w:t xml:space="preserve"> el E</w:t>
      </w:r>
      <w:r w:rsidRPr="0051227C">
        <w:rPr>
          <w:rFonts w:ascii="Arial" w:hAnsi="Arial" w:cs="Arial"/>
          <w:bCs/>
        </w:rPr>
        <w:t xml:space="preserve">xpediente Nº 827-0462/05, mediante el que se tramita  </w:t>
      </w:r>
      <w:r w:rsidRPr="0051227C">
        <w:rPr>
          <w:rFonts w:ascii="Arial" w:hAnsi="Arial" w:cs="Arial"/>
        </w:rPr>
        <w:t xml:space="preserve">la Carrera de Profesorado en Ciencias Sociales, </w:t>
      </w:r>
      <w:r w:rsidRPr="0051227C">
        <w:rPr>
          <w:rFonts w:ascii="Arial" w:hAnsi="Arial" w:cs="Arial"/>
          <w:bCs/>
        </w:rPr>
        <w:t xml:space="preserve">y </w:t>
      </w:r>
    </w:p>
    <w:p w:rsidR="00BE7139" w:rsidRPr="0051227C" w:rsidRDefault="00BE7139" w:rsidP="00BE7139">
      <w:pPr>
        <w:pStyle w:val="NormalWeb"/>
        <w:spacing w:before="0" w:beforeAutospacing="0" w:after="0" w:afterAutospacing="0" w:line="360" w:lineRule="auto"/>
        <w:ind w:firstLine="1440"/>
        <w:jc w:val="both"/>
        <w:rPr>
          <w:rFonts w:ascii="Arial" w:hAnsi="Arial" w:cs="Arial"/>
        </w:rPr>
      </w:pPr>
    </w:p>
    <w:p w:rsidR="00BE7139" w:rsidRPr="0051227C" w:rsidRDefault="00BE7139" w:rsidP="00BE7139">
      <w:pPr>
        <w:pStyle w:val="NormalWeb"/>
        <w:spacing w:before="0" w:beforeAutospacing="0" w:after="0" w:afterAutospacing="0" w:line="360" w:lineRule="auto"/>
        <w:ind w:firstLine="1440"/>
        <w:jc w:val="both"/>
        <w:rPr>
          <w:rFonts w:ascii="Arial" w:hAnsi="Arial" w:cs="Arial"/>
        </w:rPr>
      </w:pPr>
      <w:r w:rsidRPr="0051227C">
        <w:rPr>
          <w:rFonts w:ascii="Arial" w:hAnsi="Arial" w:cs="Arial"/>
        </w:rPr>
        <w:t xml:space="preserve">CONSIDERANDO: </w:t>
      </w:r>
    </w:p>
    <w:p w:rsidR="00BE7139" w:rsidRPr="0051227C" w:rsidRDefault="00BE7139" w:rsidP="00BE7139">
      <w:pPr>
        <w:pStyle w:val="NormalWeb"/>
        <w:spacing w:before="0" w:beforeAutospacing="0" w:after="0" w:afterAutospacing="0" w:line="360" w:lineRule="auto"/>
        <w:ind w:firstLine="1440"/>
        <w:jc w:val="both"/>
        <w:rPr>
          <w:rFonts w:ascii="Arial" w:hAnsi="Arial" w:cs="Arial"/>
        </w:rPr>
      </w:pPr>
      <w:r w:rsidRPr="0051227C">
        <w:rPr>
          <w:rFonts w:ascii="Arial" w:hAnsi="Arial" w:cs="Arial"/>
        </w:rPr>
        <w:t xml:space="preserve">Que mediante </w:t>
      </w:r>
      <w:smartTag w:uri="urn:schemas-microsoft-com:office:smarttags" w:element="PersonName">
        <w:smartTagPr>
          <w:attr w:name="ProductID" w:val="la Resoluci￳n"/>
        </w:smartTagPr>
        <w:r w:rsidRPr="0051227C">
          <w:rPr>
            <w:rFonts w:ascii="Arial" w:hAnsi="Arial" w:cs="Arial"/>
          </w:rPr>
          <w:t>la Resolución</w:t>
        </w:r>
      </w:smartTag>
      <w:r w:rsidRPr="0051227C">
        <w:rPr>
          <w:rFonts w:ascii="Arial" w:hAnsi="Arial" w:cs="Arial"/>
        </w:rPr>
        <w:t xml:space="preserve"> citada en el Visto, el Consejo Departamental del Departamento de Ciencias Sociales aprobó las modificaciones al Plan de Estudio de </w:t>
      </w:r>
      <w:smartTag w:uri="urn:schemas-microsoft-com:office:smarttags" w:element="PersonName">
        <w:smartTagPr>
          <w:attr w:name="ProductID" w:val="la Carrera"/>
        </w:smartTagPr>
        <w:r w:rsidRPr="0051227C">
          <w:rPr>
            <w:rFonts w:ascii="Arial" w:hAnsi="Arial" w:cs="Arial"/>
          </w:rPr>
          <w:t>la Carrera</w:t>
        </w:r>
      </w:smartTag>
      <w:r w:rsidRPr="0051227C">
        <w:rPr>
          <w:rFonts w:ascii="Arial" w:hAnsi="Arial" w:cs="Arial"/>
        </w:rPr>
        <w:t xml:space="preserve"> de Profesorado de Ciencias Sociales y las modificaciones al Reglamento de </w:t>
      </w:r>
      <w:smartTag w:uri="urn:schemas-microsoft-com:office:smarttags" w:element="PersonName">
        <w:smartTagPr>
          <w:attr w:name="ProductID" w:val="la Pr￡ctica"/>
        </w:smartTagPr>
        <w:r w:rsidRPr="0051227C">
          <w:rPr>
            <w:rFonts w:ascii="Arial" w:hAnsi="Arial" w:cs="Arial"/>
          </w:rPr>
          <w:t>la Práctica</w:t>
        </w:r>
      </w:smartTag>
      <w:r w:rsidRPr="0051227C">
        <w:rPr>
          <w:rFonts w:ascii="Arial" w:hAnsi="Arial" w:cs="Arial"/>
        </w:rPr>
        <w:t xml:space="preserve"> de </w:t>
      </w:r>
      <w:smartTag w:uri="urn:schemas-microsoft-com:office:smarttags" w:element="PersonName">
        <w:smartTagPr>
          <w:attr w:name="ProductID" w:val="la Ense￱anza."/>
        </w:smartTagPr>
        <w:r w:rsidRPr="0051227C">
          <w:rPr>
            <w:rFonts w:ascii="Arial" w:hAnsi="Arial" w:cs="Arial"/>
          </w:rPr>
          <w:t>la Enseñanza.</w:t>
        </w:r>
      </w:smartTag>
    </w:p>
    <w:p w:rsidR="00BE7139" w:rsidRPr="0051227C" w:rsidRDefault="00BE7139" w:rsidP="00BE7139">
      <w:pPr>
        <w:pStyle w:val="NormalWeb"/>
        <w:spacing w:before="0" w:beforeAutospacing="0" w:after="0" w:afterAutospacing="0" w:line="360" w:lineRule="auto"/>
        <w:ind w:firstLine="1440"/>
        <w:jc w:val="both"/>
        <w:rPr>
          <w:rFonts w:ascii="Arial" w:hAnsi="Arial" w:cs="Arial"/>
        </w:rPr>
      </w:pPr>
      <w:r>
        <w:rPr>
          <w:rFonts w:ascii="Arial" w:hAnsi="Arial" w:cs="Arial"/>
        </w:rPr>
        <w:t xml:space="preserve">Que al considerar la </w:t>
      </w:r>
      <w:r w:rsidRPr="0051227C">
        <w:rPr>
          <w:rFonts w:ascii="Arial" w:hAnsi="Arial" w:cs="Arial"/>
        </w:rPr>
        <w:t>propuesta, la Secretaría Académica ha emitido un dictamen técnico en el que se señalan algunas observaciones.</w:t>
      </w:r>
    </w:p>
    <w:p w:rsidR="00BE7139" w:rsidRPr="000D2240" w:rsidRDefault="00BE7139" w:rsidP="00BE7139">
      <w:pPr>
        <w:pStyle w:val="NormalWeb"/>
        <w:spacing w:before="0" w:beforeAutospacing="0" w:after="0" w:afterAutospacing="0" w:line="360" w:lineRule="auto"/>
        <w:ind w:firstLine="1440"/>
        <w:jc w:val="both"/>
        <w:rPr>
          <w:rFonts w:ascii="Arial" w:hAnsi="Arial" w:cs="Arial"/>
        </w:rPr>
      </w:pPr>
      <w:r w:rsidRPr="000D2240">
        <w:rPr>
          <w:rFonts w:ascii="Arial" w:hAnsi="Arial" w:cs="Arial"/>
        </w:rPr>
        <w:t xml:space="preserve">Que </w:t>
      </w:r>
      <w:r>
        <w:rPr>
          <w:rFonts w:ascii="Arial" w:hAnsi="Arial" w:cs="Arial"/>
        </w:rPr>
        <w:t>en virtud de lo anterior, el Director del Departamento de Ciencias Sociales, “ad-</w:t>
      </w:r>
      <w:proofErr w:type="spellStart"/>
      <w:r>
        <w:rPr>
          <w:rFonts w:ascii="Arial" w:hAnsi="Arial" w:cs="Arial"/>
        </w:rPr>
        <w:t>referendum</w:t>
      </w:r>
      <w:proofErr w:type="spellEnd"/>
      <w:r>
        <w:rPr>
          <w:rFonts w:ascii="Arial" w:hAnsi="Arial" w:cs="Arial"/>
        </w:rPr>
        <w:t xml:space="preserve">” del Consejo Departamental, mediante la Resolución Nº 075/13, </w:t>
      </w:r>
      <w:r w:rsidRPr="000D2240">
        <w:rPr>
          <w:rFonts w:ascii="Arial" w:hAnsi="Arial" w:cs="Arial"/>
        </w:rPr>
        <w:t>introduc</w:t>
      </w:r>
      <w:r>
        <w:rPr>
          <w:rFonts w:ascii="Arial" w:hAnsi="Arial" w:cs="Arial"/>
        </w:rPr>
        <w:t xml:space="preserve">e las </w:t>
      </w:r>
      <w:r w:rsidRPr="000D2240">
        <w:rPr>
          <w:rFonts w:ascii="Arial" w:hAnsi="Arial" w:cs="Arial"/>
        </w:rPr>
        <w:t xml:space="preserve">modificaciones </w:t>
      </w:r>
      <w:r>
        <w:rPr>
          <w:rFonts w:ascii="Arial" w:hAnsi="Arial" w:cs="Arial"/>
        </w:rPr>
        <w:t>observadas por la Secretaría Académica al Plan de Estudios y propone al Consejo Superior su aprobación</w:t>
      </w:r>
      <w:r w:rsidRPr="000D2240">
        <w:rPr>
          <w:rFonts w:ascii="Arial" w:hAnsi="Arial" w:cs="Arial"/>
        </w:rPr>
        <w:t>.</w:t>
      </w:r>
    </w:p>
    <w:p w:rsidR="00BE7139" w:rsidRPr="000D2240" w:rsidRDefault="00BE7139" w:rsidP="00BE7139">
      <w:pPr>
        <w:pStyle w:val="NormalWeb"/>
        <w:spacing w:before="0" w:beforeAutospacing="0" w:after="0" w:afterAutospacing="0" w:line="360" w:lineRule="auto"/>
        <w:ind w:firstLine="1440"/>
        <w:jc w:val="both"/>
        <w:rPr>
          <w:rFonts w:ascii="Arial" w:hAnsi="Arial" w:cs="Arial"/>
        </w:rPr>
      </w:pPr>
      <w:r>
        <w:rPr>
          <w:rFonts w:ascii="Arial" w:hAnsi="Arial" w:cs="Arial"/>
        </w:rPr>
        <w:t xml:space="preserve">Que la Comisión de Asuntos Académicos del Consejo Superior del Consejo Superior, ha emitido despacho favorable. </w:t>
      </w:r>
    </w:p>
    <w:p w:rsidR="00BE7139" w:rsidRPr="000D2240" w:rsidRDefault="00BE7139" w:rsidP="00BE7139">
      <w:pPr>
        <w:pStyle w:val="Ttulo1"/>
        <w:spacing w:before="0" w:line="360" w:lineRule="auto"/>
        <w:ind w:firstLine="1418"/>
        <w:jc w:val="both"/>
        <w:rPr>
          <w:rFonts w:ascii="Arial" w:hAnsi="Arial"/>
          <w:b w:val="0"/>
          <w:color w:val="auto"/>
          <w:sz w:val="24"/>
          <w:szCs w:val="24"/>
        </w:rPr>
      </w:pPr>
      <w:r w:rsidRPr="000D2240">
        <w:rPr>
          <w:rFonts w:ascii="Arial" w:hAnsi="Arial"/>
          <w:b w:val="0"/>
          <w:color w:val="auto"/>
          <w:sz w:val="24"/>
          <w:szCs w:val="24"/>
        </w:rPr>
        <w:t xml:space="preserve">Que la presente se dicta en virtud de las atribuciones </w:t>
      </w:r>
      <w:r>
        <w:rPr>
          <w:rFonts w:ascii="Arial" w:hAnsi="Arial"/>
          <w:b w:val="0"/>
          <w:color w:val="auto"/>
          <w:sz w:val="24"/>
          <w:szCs w:val="24"/>
        </w:rPr>
        <w:t xml:space="preserve">que el Estatuto Universitario le confiere al Consejo Superior. </w:t>
      </w:r>
    </w:p>
    <w:p w:rsidR="00BE7139" w:rsidRDefault="00BE7139" w:rsidP="00BE7139">
      <w:pPr>
        <w:pStyle w:val="Ttulo1"/>
        <w:spacing w:before="0" w:line="360" w:lineRule="auto"/>
        <w:rPr>
          <w:rFonts w:ascii="Arial" w:hAnsi="Arial"/>
          <w:sz w:val="24"/>
          <w:szCs w:val="24"/>
        </w:rPr>
      </w:pPr>
    </w:p>
    <w:p w:rsidR="00BE7139" w:rsidRPr="002D4B5E" w:rsidRDefault="00BE7139" w:rsidP="00BE7139"/>
    <w:p w:rsidR="00BE7139" w:rsidRDefault="00BE7139" w:rsidP="00BE7139">
      <w:pPr>
        <w:pStyle w:val="Ttulo1"/>
        <w:spacing w:before="0" w:line="360" w:lineRule="auto"/>
        <w:ind w:left="709" w:firstLine="709"/>
        <w:rPr>
          <w:rFonts w:ascii="Arial" w:hAnsi="Arial"/>
          <w:b w:val="0"/>
          <w:color w:val="auto"/>
          <w:sz w:val="24"/>
          <w:szCs w:val="24"/>
          <w:lang w:val="es-ES_tradnl"/>
        </w:rPr>
      </w:pPr>
      <w:r w:rsidRPr="000D2240">
        <w:rPr>
          <w:rFonts w:ascii="Arial" w:hAnsi="Arial"/>
          <w:b w:val="0"/>
          <w:color w:val="auto"/>
          <w:sz w:val="24"/>
          <w:szCs w:val="24"/>
          <w:lang w:val="es-ES_tradnl"/>
        </w:rPr>
        <w:t>Por ello,</w:t>
      </w:r>
    </w:p>
    <w:p w:rsidR="00BE7139" w:rsidRPr="00610831" w:rsidRDefault="00BE7139" w:rsidP="00BE7139">
      <w:pPr>
        <w:rPr>
          <w:lang w:val="es-ES_tradnl"/>
        </w:rPr>
      </w:pPr>
    </w:p>
    <w:p w:rsidR="00BE7139" w:rsidRPr="00610831" w:rsidRDefault="00BE7139" w:rsidP="00BE7139">
      <w:pPr>
        <w:spacing w:line="360" w:lineRule="auto"/>
        <w:jc w:val="center"/>
        <w:rPr>
          <w:rFonts w:ascii="Arial" w:hAnsi="Arial" w:cs="Arial"/>
          <w:b/>
          <w:sz w:val="24"/>
          <w:szCs w:val="24"/>
          <w:lang w:val="es-ES_tradnl"/>
        </w:rPr>
      </w:pPr>
      <w:r w:rsidRPr="00610831">
        <w:rPr>
          <w:rFonts w:ascii="Arial" w:hAnsi="Arial" w:cs="Arial"/>
          <w:b/>
          <w:sz w:val="24"/>
          <w:szCs w:val="24"/>
          <w:lang w:val="es-ES_tradnl"/>
        </w:rPr>
        <w:t>EL CONSEJO SUPERIOR DE LA UNIVERSIDAD NACIONAL DE QUILMES</w:t>
      </w:r>
    </w:p>
    <w:p w:rsidR="00BE7139" w:rsidRPr="00610831" w:rsidRDefault="00BE7139" w:rsidP="00BE7139">
      <w:pPr>
        <w:spacing w:line="360" w:lineRule="auto"/>
        <w:jc w:val="center"/>
        <w:rPr>
          <w:rFonts w:ascii="Arial" w:hAnsi="Arial" w:cs="Arial"/>
          <w:b/>
          <w:sz w:val="24"/>
          <w:szCs w:val="24"/>
          <w:lang w:val="es-ES_tradnl"/>
        </w:rPr>
      </w:pPr>
      <w:r w:rsidRPr="00610831">
        <w:rPr>
          <w:rFonts w:ascii="Arial" w:hAnsi="Arial" w:cs="Arial"/>
          <w:b/>
          <w:sz w:val="24"/>
          <w:szCs w:val="24"/>
          <w:lang w:val="es-ES_tradnl"/>
        </w:rPr>
        <w:t>R E S U E L V E:</w:t>
      </w:r>
    </w:p>
    <w:p w:rsidR="00BE7139" w:rsidRPr="0051227C" w:rsidRDefault="00BE7139" w:rsidP="00BE7139">
      <w:pPr>
        <w:spacing w:line="360" w:lineRule="auto"/>
        <w:jc w:val="both"/>
        <w:rPr>
          <w:rFonts w:ascii="Arial" w:hAnsi="Arial" w:cs="Arial"/>
          <w:sz w:val="24"/>
          <w:szCs w:val="24"/>
        </w:rPr>
      </w:pPr>
      <w:r w:rsidRPr="0051227C">
        <w:rPr>
          <w:rFonts w:ascii="Arial" w:hAnsi="Arial" w:cs="Arial"/>
          <w:sz w:val="24"/>
          <w:szCs w:val="24"/>
        </w:rPr>
        <w:t xml:space="preserve">ARTICULO </w:t>
      </w:r>
      <w:r>
        <w:rPr>
          <w:rFonts w:ascii="Arial" w:hAnsi="Arial" w:cs="Arial"/>
          <w:sz w:val="24"/>
          <w:szCs w:val="24"/>
        </w:rPr>
        <w:t xml:space="preserve">1º: Aprobar </w:t>
      </w:r>
      <w:r w:rsidRPr="0051227C">
        <w:rPr>
          <w:rFonts w:ascii="Arial" w:hAnsi="Arial" w:cs="Arial"/>
          <w:sz w:val="24"/>
          <w:szCs w:val="24"/>
        </w:rPr>
        <w:t>las modificaciones realizadas al Plan de Estudio de la Carrera de Profesorado de Ciencias Sociales, tal como se detalla en el Anexo I de la presente Resolución.</w:t>
      </w:r>
    </w:p>
    <w:p w:rsidR="00BE7139" w:rsidRPr="0051227C" w:rsidRDefault="00BE7139" w:rsidP="00BE7139">
      <w:pPr>
        <w:spacing w:line="360" w:lineRule="auto"/>
        <w:jc w:val="both"/>
        <w:rPr>
          <w:rFonts w:ascii="Arial" w:hAnsi="Arial" w:cs="Arial"/>
          <w:sz w:val="24"/>
          <w:szCs w:val="24"/>
        </w:rPr>
      </w:pPr>
      <w:r>
        <w:rPr>
          <w:rFonts w:ascii="Arial" w:hAnsi="Arial" w:cs="Arial"/>
          <w:sz w:val="24"/>
          <w:szCs w:val="24"/>
        </w:rPr>
        <w:t>ARTICULO 2</w:t>
      </w:r>
      <w:r w:rsidRPr="0051227C">
        <w:rPr>
          <w:rFonts w:ascii="Arial" w:hAnsi="Arial" w:cs="Arial"/>
          <w:sz w:val="24"/>
          <w:szCs w:val="24"/>
        </w:rPr>
        <w:t>°</w:t>
      </w:r>
      <w:r>
        <w:rPr>
          <w:rFonts w:ascii="Arial" w:hAnsi="Arial" w:cs="Arial"/>
          <w:sz w:val="24"/>
          <w:szCs w:val="24"/>
        </w:rPr>
        <w:t>: A</w:t>
      </w:r>
      <w:r w:rsidRPr="0051227C">
        <w:rPr>
          <w:rFonts w:ascii="Arial" w:hAnsi="Arial" w:cs="Arial"/>
          <w:sz w:val="24"/>
          <w:szCs w:val="24"/>
        </w:rPr>
        <w:t>proba</w:t>
      </w:r>
      <w:r>
        <w:rPr>
          <w:rFonts w:ascii="Arial" w:hAnsi="Arial" w:cs="Arial"/>
          <w:sz w:val="24"/>
          <w:szCs w:val="24"/>
        </w:rPr>
        <w:t xml:space="preserve">r </w:t>
      </w:r>
      <w:r w:rsidRPr="0051227C">
        <w:rPr>
          <w:rFonts w:ascii="Arial" w:hAnsi="Arial" w:cs="Arial"/>
          <w:sz w:val="24"/>
          <w:szCs w:val="24"/>
        </w:rPr>
        <w:t>las modificaciones realizadas al Reglamento de la Práctica de la Enseñanza, tal como se detalla en el Anexo II de la presente Resolución.</w:t>
      </w:r>
    </w:p>
    <w:p w:rsidR="00BE7139" w:rsidRPr="0051227C" w:rsidRDefault="00BE7139" w:rsidP="00BE7139">
      <w:pPr>
        <w:pStyle w:val="NormalWeb"/>
        <w:spacing w:before="0" w:beforeAutospacing="0" w:after="0" w:afterAutospacing="0" w:line="360" w:lineRule="auto"/>
        <w:jc w:val="both"/>
        <w:rPr>
          <w:rFonts w:ascii="Arial" w:hAnsi="Arial" w:cs="Arial"/>
        </w:rPr>
      </w:pPr>
      <w:r w:rsidRPr="0051227C">
        <w:rPr>
          <w:rFonts w:ascii="Arial" w:hAnsi="Arial" w:cs="Arial"/>
        </w:rPr>
        <w:lastRenderedPageBreak/>
        <w:t xml:space="preserve">ARTICULO </w:t>
      </w:r>
      <w:r>
        <w:rPr>
          <w:rFonts w:ascii="Arial" w:hAnsi="Arial" w:cs="Arial"/>
        </w:rPr>
        <w:t>3</w:t>
      </w:r>
      <w:r w:rsidRPr="0051227C">
        <w:rPr>
          <w:rFonts w:ascii="Arial" w:hAnsi="Arial" w:cs="Arial"/>
        </w:rPr>
        <w:t>º</w:t>
      </w:r>
      <w:r>
        <w:rPr>
          <w:rFonts w:ascii="Arial" w:hAnsi="Arial" w:cs="Arial"/>
        </w:rPr>
        <w:t xml:space="preserve">: </w:t>
      </w:r>
      <w:r w:rsidRPr="0051227C">
        <w:rPr>
          <w:rFonts w:ascii="Arial" w:hAnsi="Arial" w:cs="Arial"/>
        </w:rPr>
        <w:t xml:space="preserve">Regístrese, </w:t>
      </w:r>
      <w:r>
        <w:rPr>
          <w:rFonts w:ascii="Arial" w:hAnsi="Arial" w:cs="Arial"/>
        </w:rPr>
        <w:t xml:space="preserve">practíquense las comunicaciones de estilo </w:t>
      </w:r>
      <w:r w:rsidRPr="0051227C">
        <w:rPr>
          <w:rFonts w:ascii="Arial" w:hAnsi="Arial" w:cs="Arial"/>
        </w:rPr>
        <w:t>y archívese.</w:t>
      </w:r>
    </w:p>
    <w:p w:rsidR="00BE7139" w:rsidRDefault="00BE7139" w:rsidP="00BE7139">
      <w:pPr>
        <w:pStyle w:val="NormalWeb"/>
        <w:spacing w:before="0" w:beforeAutospacing="0" w:after="0" w:afterAutospacing="0" w:line="360" w:lineRule="auto"/>
        <w:jc w:val="both"/>
        <w:rPr>
          <w:rFonts w:ascii="Arial" w:hAnsi="Arial" w:cs="Arial"/>
          <w:b/>
          <w:bCs/>
        </w:rPr>
      </w:pPr>
      <w:r w:rsidRPr="0051227C">
        <w:rPr>
          <w:rFonts w:ascii="Arial" w:hAnsi="Arial" w:cs="Arial"/>
          <w:bCs/>
        </w:rPr>
        <w:t xml:space="preserve">RESOLUCIÓN </w:t>
      </w:r>
      <w:r>
        <w:rPr>
          <w:rFonts w:ascii="Arial" w:hAnsi="Arial" w:cs="Arial"/>
          <w:bCs/>
        </w:rPr>
        <w:t xml:space="preserve">(CS) Nº: </w:t>
      </w:r>
      <w:r>
        <w:rPr>
          <w:rFonts w:ascii="Arial" w:hAnsi="Arial" w:cs="Arial"/>
          <w:b/>
          <w:bCs/>
        </w:rPr>
        <w:t>571/13</w:t>
      </w:r>
    </w:p>
    <w:p w:rsidR="002778FD" w:rsidRDefault="002778FD" w:rsidP="00BE7139">
      <w:pPr>
        <w:pStyle w:val="NormalWeb"/>
        <w:spacing w:before="0" w:beforeAutospacing="0" w:after="0" w:afterAutospacing="0" w:line="360" w:lineRule="auto"/>
        <w:jc w:val="both"/>
        <w:rPr>
          <w:rFonts w:ascii="Arial" w:hAnsi="Arial" w:cs="Arial"/>
          <w:b/>
          <w:bCs/>
        </w:rPr>
      </w:pPr>
    </w:p>
    <w:p w:rsidR="002778FD" w:rsidRDefault="002778FD">
      <w:pPr>
        <w:rPr>
          <w:rFonts w:ascii="Arial" w:hAnsi="Arial" w:cs="Arial"/>
          <w:b/>
          <w:bCs/>
          <w:sz w:val="24"/>
          <w:szCs w:val="24"/>
        </w:rPr>
      </w:pPr>
      <w:r>
        <w:rPr>
          <w:rFonts w:ascii="Arial" w:hAnsi="Arial" w:cs="Arial"/>
          <w:b/>
          <w:bCs/>
        </w:rPr>
        <w:br w:type="page"/>
      </w:r>
    </w:p>
    <w:p w:rsidR="002778FD" w:rsidRPr="003F6846" w:rsidRDefault="002778FD" w:rsidP="002778FD">
      <w:pPr>
        <w:spacing w:after="200" w:line="276" w:lineRule="auto"/>
        <w:jc w:val="center"/>
        <w:rPr>
          <w:rFonts w:ascii="Arial" w:hAnsi="Arial" w:cs="Arial"/>
          <w:b/>
          <w:sz w:val="24"/>
          <w:szCs w:val="24"/>
        </w:rPr>
      </w:pPr>
      <w:r w:rsidRPr="003F6846">
        <w:rPr>
          <w:rFonts w:ascii="Arial" w:hAnsi="Arial" w:cs="Arial"/>
          <w:b/>
          <w:sz w:val="24"/>
          <w:szCs w:val="24"/>
        </w:rPr>
        <w:lastRenderedPageBreak/>
        <w:t>ANEXO</w:t>
      </w:r>
      <w:r>
        <w:rPr>
          <w:rFonts w:ascii="Arial" w:hAnsi="Arial" w:cs="Arial"/>
          <w:b/>
          <w:sz w:val="24"/>
          <w:szCs w:val="24"/>
        </w:rPr>
        <w:t xml:space="preserve"> I</w:t>
      </w:r>
    </w:p>
    <w:p w:rsidR="002778FD" w:rsidRPr="003F6846" w:rsidRDefault="002778FD" w:rsidP="002778FD">
      <w:pPr>
        <w:spacing w:after="200" w:line="276" w:lineRule="auto"/>
        <w:jc w:val="center"/>
        <w:rPr>
          <w:rFonts w:ascii="Arial" w:hAnsi="Arial" w:cs="Arial"/>
          <w:b/>
          <w:i/>
          <w:sz w:val="24"/>
          <w:szCs w:val="24"/>
          <w:lang w:val="es-AR"/>
        </w:rPr>
      </w:pPr>
      <w:r w:rsidRPr="003F6846">
        <w:rPr>
          <w:rFonts w:ascii="Arial" w:hAnsi="Arial" w:cs="Arial"/>
          <w:b/>
          <w:sz w:val="24"/>
          <w:szCs w:val="24"/>
          <w:lang w:val="es-AR"/>
        </w:rPr>
        <w:t>PLAN DE ESTUDIOS CARRERA  DE  PROFESORADO DE CIENCIAS SOCIALES</w:t>
      </w:r>
    </w:p>
    <w:p w:rsidR="002778FD" w:rsidRPr="00AC72AE" w:rsidRDefault="002778FD" w:rsidP="002778FD"/>
    <w:p w:rsidR="002778FD" w:rsidRPr="003F6846" w:rsidRDefault="002778FD" w:rsidP="002778FD">
      <w:pPr>
        <w:spacing w:before="120" w:line="360" w:lineRule="auto"/>
        <w:ind w:firstLine="709"/>
        <w:jc w:val="both"/>
        <w:rPr>
          <w:rFonts w:ascii="Arial" w:hAnsi="Arial" w:cs="Arial"/>
          <w:b/>
          <w:sz w:val="22"/>
          <w:szCs w:val="22"/>
        </w:rPr>
      </w:pPr>
      <w:r w:rsidRPr="003F6846">
        <w:rPr>
          <w:rFonts w:ascii="Arial" w:hAnsi="Arial" w:cs="Arial"/>
          <w:b/>
          <w:sz w:val="22"/>
          <w:szCs w:val="22"/>
        </w:rPr>
        <w:t xml:space="preserve">1. Fundamentación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La propuesta curricular para la Carrera Profesorado de Ciencias Sociales de la Universidad Nacional de Quilmes se sustenta en construcciones epistemológicas y metodológicas que reflejan el avance sostenido del campo de conocimiento pedagógico y didáctico y de las distintas disciplinas de las ciencias sociales, que lo conforman, procurando una actualización crítica  y </w:t>
      </w:r>
      <w:proofErr w:type="spellStart"/>
      <w:r w:rsidRPr="003F6846">
        <w:rPr>
          <w:rFonts w:ascii="Arial" w:hAnsi="Arial" w:cs="Arial"/>
          <w:sz w:val="22"/>
          <w:szCs w:val="22"/>
        </w:rPr>
        <w:t>problematizadora</w:t>
      </w:r>
      <w:proofErr w:type="spellEnd"/>
      <w:r w:rsidRPr="003F6846">
        <w:rPr>
          <w:rFonts w:ascii="Arial" w:hAnsi="Arial" w:cs="Arial"/>
          <w:sz w:val="22"/>
          <w:szCs w:val="22"/>
        </w:rPr>
        <w:t xml:space="preserve"> de abordajes y perspectivas que enriquezca la formación de los y las estudiantes de la carrera. Como así también en la configuración y desarrollo que asumen las prácticas profesionales docentes en diferentes contextos sociales, culturales e institucionales.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El proceso de interacción disciplinaria se ha intensificado con la caída de los paradigmas hegemónicos y con las transformaciones de las “imágenes del mundo”, las cuales se han precipitado, en forma notable, por lo menos desde fines de los ´50. La convivencia de paradigmas en Ciencias Sociales, el surgimiento constante de nuevas áreas de investigación, en los cuales se mezclan las voces provenientes de distintos campos disciplinarios generan el denominado “efecto de desbordamiento” de los campos, también denominado “contaminación de voces”, o “proceso de hibridación”. Estamos en los dominios del “pensamiento complejo”, en las problemáticas de la interdisciplinariedad, de la concepción multidisciplinaria, o de su radicalización: la </w:t>
      </w:r>
      <w:proofErr w:type="spellStart"/>
      <w:r w:rsidRPr="003F6846">
        <w:rPr>
          <w:rFonts w:ascii="Arial" w:hAnsi="Arial" w:cs="Arial"/>
          <w:sz w:val="22"/>
          <w:szCs w:val="22"/>
        </w:rPr>
        <w:t>transdisciplina</w:t>
      </w:r>
      <w:proofErr w:type="spellEnd"/>
      <w:r w:rsidRPr="003F6846">
        <w:rPr>
          <w:rFonts w:ascii="Arial" w:hAnsi="Arial" w:cs="Arial"/>
          <w:sz w:val="22"/>
          <w:szCs w:val="22"/>
        </w:rPr>
        <w:t>. Asumir esta posición no implica una postura “anti-disciplinas” sino subrayar con fuerza la necesidad de crear un currículo que se sitúe en el campo multidisciplinario.  En consecuencia una carrera de Profesorado de Ciencias Sociales refleja el panorama epistemológico, teórico y metodológico que actualmente  contiene el campo de las Ciencias Sociales.</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En este contexto cobra nuevamente importancia la formación docente ¿Cómo adecuar la formación docente a la transformación que se desarrolla en los campos disciplinarios? ¿Cómo enseñar las ciencias sociales, en particular la historia, la sociología y la ciencia política resaltando sus conexiones, más que la tradicional fragmentación del conocimiento? ¿Cómo se cristaliza la intervención del profesor/a de ciencias sociales en nuevos ámbitos educativos que presentan nuevas demandas cada vez más complejas y desafiantes? Es intención de esta propuesta formativa que los futuros profesores y profesoras  intervengan  activamente en la realidad y que generen mejores condiciones de acceso al conocimiento del campo educativo</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La  interdisciplinariedad es valorada ampliamente tanto en el mundo académico como desde la gestión pública. Existe acuerdo en que los problemas sociales son multidimensionales y de resolución compleja, lo cual se acrecienta más aún en los países periféricos. El desafío es entonces el desarrollar una propuesta curricular que aborde el estudio de la sociedad desde una perspectiva interdisciplinaria, promoviendo el análisis de los problemas sociales actuales desde una perspectiva crítica y abordando tanto las discusiones teóricas como el aprendizaje de herramientas prácticas de intervención en el campo educativo.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p>
    <w:p w:rsidR="002778FD" w:rsidRPr="003F6846" w:rsidRDefault="002778FD" w:rsidP="002778FD">
      <w:pPr>
        <w:pStyle w:val="Textoindependiente"/>
        <w:spacing w:before="26" w:line="360" w:lineRule="auto"/>
        <w:rPr>
          <w:rFonts w:ascii="Arial" w:hAnsi="Arial" w:cs="Arial"/>
          <w:b/>
          <w:sz w:val="22"/>
          <w:szCs w:val="22"/>
          <w:lang w:val="es-AR"/>
        </w:rPr>
      </w:pPr>
      <w:r w:rsidRPr="003F6846">
        <w:rPr>
          <w:rFonts w:ascii="Arial" w:hAnsi="Arial" w:cs="Arial"/>
          <w:b/>
          <w:sz w:val="22"/>
          <w:szCs w:val="22"/>
          <w:lang w:val="es-AR"/>
        </w:rPr>
        <w:t>2-. Denominación de la carrera</w:t>
      </w:r>
    </w:p>
    <w:p w:rsidR="002778FD" w:rsidRPr="003F6846" w:rsidRDefault="002778FD" w:rsidP="002778FD">
      <w:pPr>
        <w:pStyle w:val="Textoindependiente"/>
        <w:spacing w:before="26" w:line="360" w:lineRule="auto"/>
        <w:rPr>
          <w:rFonts w:ascii="Arial" w:hAnsi="Arial" w:cs="Arial"/>
          <w:sz w:val="22"/>
          <w:szCs w:val="22"/>
          <w:lang w:val="es-AR"/>
        </w:rPr>
      </w:pPr>
      <w:r w:rsidRPr="003F6846">
        <w:rPr>
          <w:rFonts w:ascii="Arial" w:hAnsi="Arial" w:cs="Arial"/>
          <w:sz w:val="22"/>
          <w:szCs w:val="22"/>
          <w:lang w:val="es-AR"/>
        </w:rPr>
        <w:t>Profesorado de Ciencias Sociales</w:t>
      </w:r>
    </w:p>
    <w:p w:rsidR="002778FD" w:rsidRPr="003F6846" w:rsidRDefault="002778FD" w:rsidP="002778FD">
      <w:pPr>
        <w:pStyle w:val="Textoindependiente"/>
        <w:spacing w:before="26" w:line="360" w:lineRule="auto"/>
        <w:rPr>
          <w:rFonts w:ascii="Arial" w:hAnsi="Arial" w:cs="Arial"/>
          <w:b/>
          <w:sz w:val="22"/>
          <w:szCs w:val="22"/>
          <w:lang w:val="es-AR"/>
        </w:rPr>
      </w:pPr>
      <w:r w:rsidRPr="003F6846">
        <w:rPr>
          <w:rFonts w:ascii="Arial" w:hAnsi="Arial" w:cs="Arial"/>
          <w:b/>
          <w:sz w:val="22"/>
          <w:szCs w:val="22"/>
          <w:lang w:val="es-AR"/>
        </w:rPr>
        <w:lastRenderedPageBreak/>
        <w:t>3. Modalidad de la carrera</w:t>
      </w:r>
    </w:p>
    <w:p w:rsidR="002778FD" w:rsidRPr="003F6846" w:rsidRDefault="002778FD" w:rsidP="002778FD">
      <w:pPr>
        <w:pStyle w:val="Textoindependiente"/>
        <w:spacing w:before="26" w:line="360" w:lineRule="auto"/>
        <w:rPr>
          <w:rFonts w:ascii="Arial" w:hAnsi="Arial" w:cs="Arial"/>
          <w:sz w:val="22"/>
          <w:szCs w:val="22"/>
          <w:lang w:val="es-AR"/>
        </w:rPr>
      </w:pPr>
      <w:r w:rsidRPr="003F6846">
        <w:rPr>
          <w:rFonts w:ascii="Arial" w:hAnsi="Arial" w:cs="Arial"/>
          <w:sz w:val="22"/>
          <w:szCs w:val="22"/>
          <w:lang w:val="es-AR"/>
        </w:rPr>
        <w:t xml:space="preserve">Presencial </w:t>
      </w:r>
    </w:p>
    <w:p w:rsidR="002778FD" w:rsidRPr="003F6846" w:rsidRDefault="002778FD" w:rsidP="002778FD">
      <w:pPr>
        <w:pStyle w:val="Textoindependiente"/>
        <w:spacing w:before="26" w:line="360" w:lineRule="auto"/>
        <w:rPr>
          <w:rFonts w:ascii="Arial" w:hAnsi="Arial" w:cs="Arial"/>
          <w:b/>
          <w:sz w:val="22"/>
          <w:szCs w:val="22"/>
          <w:lang w:val="es-AR"/>
        </w:rPr>
      </w:pPr>
      <w:r w:rsidRPr="003F6846">
        <w:rPr>
          <w:rFonts w:ascii="Arial" w:hAnsi="Arial" w:cs="Arial"/>
          <w:b/>
          <w:sz w:val="22"/>
          <w:szCs w:val="22"/>
          <w:lang w:val="es-AR"/>
        </w:rPr>
        <w:t>3. Título</w:t>
      </w:r>
    </w:p>
    <w:p w:rsidR="002778FD" w:rsidRPr="003F6846" w:rsidRDefault="002778FD" w:rsidP="002778FD">
      <w:pPr>
        <w:tabs>
          <w:tab w:val="left" w:pos="3315"/>
        </w:tabs>
        <w:spacing w:before="120"/>
        <w:jc w:val="both"/>
        <w:rPr>
          <w:rFonts w:ascii="Arial" w:hAnsi="Arial" w:cs="Arial"/>
          <w:sz w:val="22"/>
          <w:szCs w:val="22"/>
        </w:rPr>
      </w:pPr>
      <w:r w:rsidRPr="003F6846">
        <w:rPr>
          <w:rFonts w:ascii="Arial" w:hAnsi="Arial" w:cs="Arial"/>
          <w:sz w:val="22"/>
          <w:szCs w:val="22"/>
        </w:rPr>
        <w:t>Profesor/a de Ciencias Sociales</w:t>
      </w:r>
    </w:p>
    <w:p w:rsidR="002778FD" w:rsidRPr="003F6846" w:rsidRDefault="002778FD" w:rsidP="002778FD">
      <w:pPr>
        <w:tabs>
          <w:tab w:val="left" w:pos="3315"/>
        </w:tabs>
        <w:spacing w:before="120"/>
        <w:jc w:val="both"/>
        <w:rPr>
          <w:rFonts w:ascii="Arial" w:hAnsi="Arial" w:cs="Arial"/>
          <w:sz w:val="22"/>
          <w:szCs w:val="22"/>
        </w:rPr>
      </w:pPr>
    </w:p>
    <w:p w:rsidR="002778FD" w:rsidRPr="003F6846" w:rsidRDefault="002778FD" w:rsidP="002778FD">
      <w:pPr>
        <w:tabs>
          <w:tab w:val="left" w:pos="3315"/>
        </w:tabs>
        <w:spacing w:before="120"/>
        <w:jc w:val="both"/>
        <w:rPr>
          <w:rFonts w:ascii="Arial" w:hAnsi="Arial" w:cs="Arial"/>
          <w:b/>
          <w:sz w:val="22"/>
          <w:szCs w:val="22"/>
        </w:rPr>
      </w:pPr>
      <w:r w:rsidRPr="003F6846">
        <w:rPr>
          <w:rFonts w:ascii="Arial" w:hAnsi="Arial" w:cs="Arial"/>
          <w:b/>
          <w:sz w:val="22"/>
          <w:szCs w:val="22"/>
        </w:rPr>
        <w:t xml:space="preserve">4. Perfil del egresado/a: </w:t>
      </w:r>
    </w:p>
    <w:p w:rsidR="002778FD" w:rsidRPr="003F6846" w:rsidRDefault="002778FD" w:rsidP="002778FD">
      <w:pPr>
        <w:pStyle w:val="Textoindependiente"/>
        <w:spacing w:before="120"/>
        <w:rPr>
          <w:rFonts w:ascii="Arial" w:hAnsi="Arial" w:cs="Arial"/>
          <w:sz w:val="22"/>
          <w:szCs w:val="22"/>
          <w:lang w:val="es-AR"/>
        </w:rPr>
      </w:pPr>
      <w:r w:rsidRPr="003F6846">
        <w:rPr>
          <w:rFonts w:ascii="Arial" w:hAnsi="Arial" w:cs="Arial"/>
          <w:sz w:val="22"/>
          <w:szCs w:val="22"/>
          <w:lang w:val="es-AR"/>
        </w:rPr>
        <w:t>El egresado del Profesorado de Ciencias Sociales estará en condiciones de:</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Ejercer la docencia en los niveles de educación secundaria y superior del sistema educativo.</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 xml:space="preserve">Trabajar en la planificación, conducción, coordinación, asesoramiento  y evaluación de procesos de enseñanza y aprendizaje para la educación formal y no formal.  </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Trabajar en grupos interdisciplinarios, para investigar, comprender y proponer soluciones a problemas concretos de la realidad educativa y orientar procesos transformadores.</w:t>
      </w:r>
      <w:r w:rsidRPr="003F6846">
        <w:rPr>
          <w:rFonts w:ascii="Arial" w:hAnsi="Arial" w:cs="Arial"/>
          <w:sz w:val="22"/>
          <w:szCs w:val="22"/>
        </w:rPr>
        <w:t xml:space="preserve"> </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Participar en programas de formación de nuevos formadores en el campo de la enseñanza de la Ciencias Sociales y  de actualización permanente destinado a docentes del nivel secundario y superior.</w:t>
      </w:r>
    </w:p>
    <w:p w:rsidR="002778FD" w:rsidRPr="003F6846" w:rsidRDefault="002778FD" w:rsidP="002778FD">
      <w:pPr>
        <w:pStyle w:val="Textoindependiente"/>
        <w:numPr>
          <w:ilvl w:val="0"/>
          <w:numId w:val="1"/>
        </w:numPr>
        <w:spacing w:before="120" w:after="0"/>
        <w:jc w:val="both"/>
        <w:rPr>
          <w:rFonts w:ascii="Arial" w:hAnsi="Arial" w:cs="Arial"/>
          <w:b/>
          <w:sz w:val="22"/>
          <w:szCs w:val="22"/>
        </w:rPr>
      </w:pPr>
      <w:r w:rsidRPr="003F6846">
        <w:rPr>
          <w:rFonts w:ascii="Arial" w:hAnsi="Arial" w:cs="Arial"/>
          <w:sz w:val="22"/>
          <w:szCs w:val="22"/>
          <w:lang w:val="es-AR"/>
        </w:rPr>
        <w:t xml:space="preserve">Producir materiales educativos del campo de las Ciencias Sociales destinados a la enseñanza,  en distintos </w:t>
      </w:r>
      <w:proofErr w:type="gramStart"/>
      <w:r w:rsidRPr="003F6846">
        <w:rPr>
          <w:rFonts w:ascii="Arial" w:hAnsi="Arial" w:cs="Arial"/>
          <w:sz w:val="22"/>
          <w:szCs w:val="22"/>
          <w:lang w:val="es-AR"/>
        </w:rPr>
        <w:t>soportes .</w:t>
      </w:r>
      <w:proofErr w:type="gramEnd"/>
    </w:p>
    <w:p w:rsidR="002778FD" w:rsidRPr="003F6846" w:rsidRDefault="002778FD" w:rsidP="002778FD">
      <w:pPr>
        <w:pStyle w:val="Textoindependiente"/>
        <w:spacing w:before="120"/>
        <w:ind w:left="720"/>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5. Alcances del título.</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 xml:space="preserve">Planificar, conducir  y evaluar procesos de enseñanza y aprendizaje para la educación formal y no formal. </w:t>
      </w:r>
    </w:p>
    <w:p w:rsidR="002778FD" w:rsidRPr="003F6846" w:rsidRDefault="002778FD" w:rsidP="002778FD">
      <w:pPr>
        <w:pStyle w:val="Textoindependiente"/>
        <w:numPr>
          <w:ilvl w:val="0"/>
          <w:numId w:val="1"/>
        </w:numPr>
        <w:spacing w:before="120" w:after="0"/>
        <w:jc w:val="both"/>
        <w:rPr>
          <w:rFonts w:ascii="Arial" w:hAnsi="Arial" w:cs="Arial"/>
          <w:sz w:val="22"/>
          <w:szCs w:val="22"/>
          <w:lang w:val="es-AR"/>
        </w:rPr>
      </w:pPr>
      <w:r w:rsidRPr="003F6846">
        <w:rPr>
          <w:rFonts w:ascii="Arial" w:hAnsi="Arial" w:cs="Arial"/>
          <w:sz w:val="22"/>
          <w:szCs w:val="22"/>
          <w:lang w:val="es-AR"/>
        </w:rPr>
        <w:t>Organizar y coordinar procesos de enseñanza y aprendizaje de las diferentes problemáticas  sociales en los distintos niveles y modalidades educativas desde un enfoque interdisciplinario</w:t>
      </w:r>
    </w:p>
    <w:p w:rsidR="002778FD" w:rsidRPr="003F6846" w:rsidRDefault="002778FD" w:rsidP="002778FD">
      <w:pPr>
        <w:pStyle w:val="Textoindependiente"/>
        <w:numPr>
          <w:ilvl w:val="0"/>
          <w:numId w:val="1"/>
        </w:numPr>
        <w:spacing w:before="120" w:after="0"/>
        <w:jc w:val="both"/>
        <w:rPr>
          <w:rFonts w:ascii="Arial" w:hAnsi="Arial" w:cs="Arial"/>
          <w:b/>
          <w:sz w:val="22"/>
          <w:szCs w:val="22"/>
        </w:rPr>
      </w:pPr>
      <w:r w:rsidRPr="003F6846">
        <w:rPr>
          <w:rFonts w:ascii="Arial" w:hAnsi="Arial" w:cs="Arial"/>
          <w:sz w:val="22"/>
          <w:szCs w:val="22"/>
          <w:lang w:val="es-AR"/>
        </w:rPr>
        <w:t>Analizar problemas y prácticas sociales en sus diferentes dimensiones y a través de distintos espacios sociales culturales, políticos e institucionales y tecnológicos</w:t>
      </w:r>
    </w:p>
    <w:p w:rsidR="002778FD" w:rsidRPr="003F6846" w:rsidRDefault="002778FD" w:rsidP="002778FD">
      <w:pPr>
        <w:pStyle w:val="Textoindependiente"/>
        <w:numPr>
          <w:ilvl w:val="0"/>
          <w:numId w:val="1"/>
        </w:numPr>
        <w:spacing w:before="120" w:after="0"/>
        <w:jc w:val="both"/>
        <w:rPr>
          <w:rFonts w:ascii="Arial" w:hAnsi="Arial" w:cs="Arial"/>
          <w:b/>
          <w:sz w:val="22"/>
          <w:szCs w:val="22"/>
        </w:rPr>
      </w:pPr>
      <w:r w:rsidRPr="003F6846">
        <w:rPr>
          <w:rFonts w:ascii="Arial" w:hAnsi="Arial" w:cs="Arial"/>
          <w:sz w:val="22"/>
          <w:szCs w:val="22"/>
          <w:lang w:val="es-AR"/>
        </w:rPr>
        <w:t>Elaborar, evaluar y ejecutar modelos y propuestas curriculares a niveles macro y micro educativos, para la educación  formal y no formal</w:t>
      </w:r>
    </w:p>
    <w:p w:rsidR="002778FD" w:rsidRPr="003F6846" w:rsidRDefault="002778FD" w:rsidP="002778FD">
      <w:pPr>
        <w:pStyle w:val="Textoindependiente"/>
        <w:spacing w:before="120"/>
        <w:rPr>
          <w:rFonts w:ascii="Arial" w:hAnsi="Arial" w:cs="Arial"/>
          <w:sz w:val="22"/>
          <w:szCs w:val="22"/>
          <w:lang w:val="es-AR"/>
        </w:rPr>
      </w:pPr>
    </w:p>
    <w:p w:rsidR="002778FD" w:rsidRPr="003F6846" w:rsidRDefault="002778FD" w:rsidP="002778FD">
      <w:pPr>
        <w:rPr>
          <w:rFonts w:ascii="Arial" w:hAnsi="Arial" w:cs="Arial"/>
          <w:b/>
          <w:sz w:val="22"/>
          <w:szCs w:val="22"/>
        </w:rPr>
      </w:pPr>
      <w:r w:rsidRPr="003F6846">
        <w:rPr>
          <w:rFonts w:ascii="Arial" w:hAnsi="Arial" w:cs="Arial"/>
          <w:b/>
          <w:sz w:val="22"/>
          <w:szCs w:val="22"/>
        </w:rPr>
        <w:t>6- Campo profesional y ámbitos de desempeño:</w:t>
      </w:r>
    </w:p>
    <w:p w:rsidR="002778FD" w:rsidRPr="003F6846" w:rsidRDefault="002778FD" w:rsidP="002778FD">
      <w:pPr>
        <w:rPr>
          <w:rFonts w:ascii="Arial" w:hAnsi="Arial" w:cs="Arial"/>
          <w:sz w:val="22"/>
          <w:szCs w:val="22"/>
        </w:rPr>
      </w:pPr>
      <w:r w:rsidRPr="003F6846">
        <w:rPr>
          <w:rFonts w:ascii="Arial" w:hAnsi="Arial" w:cs="Arial"/>
          <w:sz w:val="22"/>
          <w:szCs w:val="22"/>
        </w:rPr>
        <w:t>El egresado se desempeñará en las siguientes áreas:</w:t>
      </w:r>
    </w:p>
    <w:p w:rsidR="002778FD" w:rsidRPr="003F6846" w:rsidRDefault="002778FD" w:rsidP="002778FD">
      <w:pPr>
        <w:pStyle w:val="Prrafodelista"/>
        <w:numPr>
          <w:ilvl w:val="0"/>
          <w:numId w:val="3"/>
        </w:numPr>
        <w:rPr>
          <w:rFonts w:ascii="Arial" w:hAnsi="Arial" w:cs="Arial"/>
          <w:sz w:val="22"/>
          <w:szCs w:val="22"/>
        </w:rPr>
      </w:pPr>
      <w:r w:rsidRPr="003F6846">
        <w:rPr>
          <w:rFonts w:ascii="Arial" w:hAnsi="Arial" w:cs="Arial"/>
          <w:sz w:val="22"/>
          <w:szCs w:val="22"/>
        </w:rPr>
        <w:t>En el sistema educativo formal: en el nivel secundario y superior.</w:t>
      </w:r>
    </w:p>
    <w:p w:rsidR="002778FD" w:rsidRPr="003F6846" w:rsidRDefault="002778FD" w:rsidP="002778FD">
      <w:pPr>
        <w:pStyle w:val="Prrafodelista"/>
        <w:numPr>
          <w:ilvl w:val="0"/>
          <w:numId w:val="3"/>
        </w:numPr>
        <w:jc w:val="both"/>
        <w:rPr>
          <w:rFonts w:ascii="Arial" w:hAnsi="Arial" w:cs="Arial"/>
          <w:sz w:val="22"/>
          <w:szCs w:val="22"/>
        </w:rPr>
      </w:pPr>
      <w:r w:rsidRPr="003F6846">
        <w:rPr>
          <w:rFonts w:ascii="Arial" w:hAnsi="Arial" w:cs="Arial"/>
          <w:sz w:val="22"/>
          <w:szCs w:val="22"/>
        </w:rPr>
        <w:t xml:space="preserve">En el sistema educativo no formal, organizaciones sociales y comunitarias. </w:t>
      </w:r>
    </w:p>
    <w:p w:rsidR="002778FD" w:rsidRPr="003F6846" w:rsidRDefault="002778FD" w:rsidP="002778FD">
      <w:pPr>
        <w:pStyle w:val="Prrafodelista"/>
        <w:numPr>
          <w:ilvl w:val="0"/>
          <w:numId w:val="3"/>
        </w:numPr>
        <w:jc w:val="both"/>
        <w:rPr>
          <w:rFonts w:ascii="Arial" w:hAnsi="Arial" w:cs="Arial"/>
          <w:sz w:val="22"/>
          <w:szCs w:val="22"/>
        </w:rPr>
      </w:pPr>
      <w:r w:rsidRPr="003F6846">
        <w:rPr>
          <w:rFonts w:ascii="Arial" w:hAnsi="Arial" w:cs="Arial"/>
          <w:sz w:val="22"/>
          <w:szCs w:val="22"/>
        </w:rPr>
        <w:t>En sistemas de educación a distancia y entornos educativos virtuales</w:t>
      </w:r>
    </w:p>
    <w:p w:rsidR="002778FD" w:rsidRPr="003F6846" w:rsidRDefault="002778FD" w:rsidP="002778FD">
      <w:pPr>
        <w:pStyle w:val="Prrafodelista"/>
        <w:numPr>
          <w:ilvl w:val="0"/>
          <w:numId w:val="3"/>
        </w:numPr>
        <w:jc w:val="both"/>
        <w:rPr>
          <w:rFonts w:ascii="Arial" w:hAnsi="Arial" w:cs="Arial"/>
          <w:sz w:val="22"/>
          <w:szCs w:val="22"/>
        </w:rPr>
      </w:pPr>
      <w:r w:rsidRPr="003F6846">
        <w:rPr>
          <w:rFonts w:ascii="Arial" w:hAnsi="Arial" w:cs="Arial"/>
          <w:sz w:val="22"/>
          <w:szCs w:val="22"/>
        </w:rPr>
        <w:t xml:space="preserve">En la capacitación laboral </w:t>
      </w:r>
    </w:p>
    <w:p w:rsidR="002778FD" w:rsidRPr="003F6846" w:rsidRDefault="002778FD" w:rsidP="002778FD">
      <w:pPr>
        <w:jc w:val="both"/>
        <w:rPr>
          <w:rFonts w:ascii="Arial" w:hAnsi="Arial" w:cs="Arial"/>
          <w:sz w:val="22"/>
          <w:szCs w:val="22"/>
        </w:rPr>
      </w:pPr>
    </w:p>
    <w:p w:rsidR="002778FD" w:rsidRPr="003F6846" w:rsidRDefault="002778FD" w:rsidP="002778FD">
      <w:pPr>
        <w:spacing w:before="26"/>
        <w:jc w:val="both"/>
        <w:rPr>
          <w:rFonts w:ascii="Arial" w:hAnsi="Arial" w:cs="Arial"/>
          <w:b/>
          <w:sz w:val="22"/>
          <w:szCs w:val="22"/>
        </w:rPr>
      </w:pPr>
      <w:r w:rsidRPr="003F6846">
        <w:rPr>
          <w:rFonts w:ascii="Arial" w:hAnsi="Arial" w:cs="Arial"/>
          <w:b/>
          <w:sz w:val="22"/>
          <w:szCs w:val="22"/>
        </w:rPr>
        <w:t>7. Requisitos de ingreso.</w:t>
      </w:r>
    </w:p>
    <w:p w:rsidR="002778FD" w:rsidRPr="003F6846" w:rsidRDefault="002778FD" w:rsidP="002778FD">
      <w:pPr>
        <w:spacing w:before="26"/>
        <w:jc w:val="both"/>
        <w:rPr>
          <w:rFonts w:ascii="Arial" w:hAnsi="Arial" w:cs="Arial"/>
          <w:b/>
          <w:sz w:val="22"/>
          <w:szCs w:val="22"/>
        </w:rPr>
      </w:pPr>
      <w:r w:rsidRPr="003F6846">
        <w:rPr>
          <w:rFonts w:ascii="Arial" w:hAnsi="Arial" w:cs="Arial"/>
          <w:sz w:val="22"/>
          <w:szCs w:val="22"/>
        </w:rPr>
        <w:t>Serán requisitos para el ingreso a la carrera de Profesorado de Ciencias Sociales los establecidos por la Ley 24.521 (Ley de Educación Superior) y los que establezcan los órganos de gobierno de la Universidad Nacional de Quilmes.</w:t>
      </w:r>
    </w:p>
    <w:p w:rsidR="002778FD" w:rsidRPr="003F6846" w:rsidRDefault="002778FD" w:rsidP="002778FD">
      <w:pPr>
        <w:spacing w:before="26" w:line="360" w:lineRule="auto"/>
        <w:jc w:val="both"/>
        <w:rPr>
          <w:rFonts w:ascii="Arial" w:hAnsi="Arial" w:cs="Arial"/>
          <w:sz w:val="22"/>
          <w:szCs w:val="22"/>
        </w:rPr>
      </w:pPr>
    </w:p>
    <w:p w:rsidR="002778FD" w:rsidRPr="003F6846" w:rsidRDefault="002778FD" w:rsidP="002778FD">
      <w:pPr>
        <w:spacing w:before="26" w:line="360" w:lineRule="auto"/>
        <w:jc w:val="both"/>
        <w:rPr>
          <w:rFonts w:ascii="Arial" w:hAnsi="Arial" w:cs="Arial"/>
          <w:b/>
          <w:sz w:val="22"/>
          <w:szCs w:val="22"/>
        </w:rPr>
      </w:pPr>
      <w:r w:rsidRPr="003F6846">
        <w:rPr>
          <w:rFonts w:ascii="Arial" w:hAnsi="Arial" w:cs="Arial"/>
          <w:b/>
          <w:sz w:val="22"/>
          <w:szCs w:val="22"/>
        </w:rPr>
        <w:t xml:space="preserve">8. Requisitos para la obtención del título de Profesor de Ciencias Sociales: </w:t>
      </w:r>
    </w:p>
    <w:p w:rsidR="002778FD" w:rsidRPr="003F6846" w:rsidRDefault="002778FD" w:rsidP="002778FD">
      <w:pPr>
        <w:numPr>
          <w:ilvl w:val="0"/>
          <w:numId w:val="2"/>
        </w:numPr>
        <w:spacing w:line="360" w:lineRule="auto"/>
        <w:jc w:val="both"/>
        <w:rPr>
          <w:rFonts w:ascii="Arial" w:hAnsi="Arial" w:cs="Arial"/>
          <w:sz w:val="22"/>
          <w:szCs w:val="22"/>
        </w:rPr>
      </w:pPr>
      <w:r w:rsidRPr="003F6846">
        <w:rPr>
          <w:rFonts w:ascii="Arial" w:hAnsi="Arial" w:cs="Arial"/>
          <w:sz w:val="22"/>
          <w:szCs w:val="22"/>
        </w:rPr>
        <w:t xml:space="preserve">Culminar la </w:t>
      </w:r>
      <w:r w:rsidRPr="003F6846">
        <w:rPr>
          <w:rFonts w:ascii="Arial" w:hAnsi="Arial" w:cs="Arial"/>
          <w:b/>
          <w:sz w:val="22"/>
          <w:szCs w:val="22"/>
        </w:rPr>
        <w:t>Diplomatura en Ciencias Sociales</w:t>
      </w:r>
      <w:r w:rsidRPr="003F6846">
        <w:rPr>
          <w:rFonts w:ascii="Arial" w:hAnsi="Arial" w:cs="Arial"/>
          <w:sz w:val="22"/>
          <w:szCs w:val="22"/>
        </w:rPr>
        <w:t>.</w:t>
      </w:r>
    </w:p>
    <w:p w:rsidR="002778FD" w:rsidRPr="003F6846" w:rsidRDefault="002778FD" w:rsidP="002778FD">
      <w:pPr>
        <w:numPr>
          <w:ilvl w:val="0"/>
          <w:numId w:val="2"/>
        </w:numPr>
        <w:spacing w:line="360" w:lineRule="auto"/>
        <w:jc w:val="both"/>
        <w:rPr>
          <w:rFonts w:ascii="Arial" w:hAnsi="Arial" w:cs="Arial"/>
          <w:b/>
          <w:sz w:val="22"/>
          <w:szCs w:val="22"/>
        </w:rPr>
      </w:pPr>
      <w:r w:rsidRPr="003F6846">
        <w:rPr>
          <w:rFonts w:ascii="Arial" w:hAnsi="Arial" w:cs="Arial"/>
          <w:sz w:val="22"/>
          <w:szCs w:val="22"/>
        </w:rPr>
        <w:t xml:space="preserve">Culminar el </w:t>
      </w:r>
      <w:r w:rsidRPr="003F6846">
        <w:rPr>
          <w:rFonts w:ascii="Arial" w:hAnsi="Arial" w:cs="Arial"/>
          <w:b/>
          <w:sz w:val="22"/>
          <w:szCs w:val="22"/>
        </w:rPr>
        <w:t>Ciclo Superior del Profesorado de Ciencias Sociales</w:t>
      </w:r>
    </w:p>
    <w:p w:rsidR="002778FD" w:rsidRPr="003F6846" w:rsidRDefault="002778FD" w:rsidP="002778FD">
      <w:pPr>
        <w:rPr>
          <w:rFonts w:ascii="Arial" w:hAnsi="Arial" w:cs="Arial"/>
          <w:b/>
          <w:sz w:val="22"/>
          <w:szCs w:val="22"/>
        </w:rPr>
      </w:pPr>
    </w:p>
    <w:p w:rsidR="002778FD" w:rsidRPr="003F6846" w:rsidRDefault="002778FD" w:rsidP="002778FD">
      <w:pPr>
        <w:rPr>
          <w:rFonts w:ascii="Arial" w:hAnsi="Arial" w:cs="Arial"/>
          <w:b/>
          <w:sz w:val="22"/>
          <w:szCs w:val="22"/>
        </w:rPr>
      </w:pPr>
      <w:r w:rsidRPr="003F6846">
        <w:rPr>
          <w:rFonts w:ascii="Arial" w:hAnsi="Arial" w:cs="Arial"/>
          <w:b/>
          <w:sz w:val="22"/>
          <w:szCs w:val="22"/>
        </w:rPr>
        <w:t>9- Organización Curricular y Plan de Estudios</w:t>
      </w:r>
    </w:p>
    <w:p w:rsidR="002778FD" w:rsidRPr="003F6846" w:rsidRDefault="002778FD" w:rsidP="002778FD">
      <w:pPr>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Lineamientos generales</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carrera de Profesorado de Ciencias Sociales tiene una duración de 4 (cuatro) años, con una organización curricular en Ciclos de Formación; siendo 2 (dos) los ciclos que la componen: un Ciclo Inicial que se corresponde con la Diplomatura en Ciencias Sociales y un Ciclo Superior, los que tienen respectivamente una duración de 2 (dos) años.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Curricularmente se define desde un diseño dinámico que, al mismo tiempo que establece una estructura de espacios curriculares obligatoria, ofrece una oferta flexible de espacios curriculares electivos en ambos ciclos.</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Se compone de Cursos de diferente tipo de acuerdo con la naturaleza de los contenidos que desarrollan: los Cursos Básicos y Cursos Orientados que son de carácter Obligatorio; los Cursos Electivos y la Práctica de la Enseñanza y Residencia Docente.</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Los mismos son de régimen cuatrimestral, con una carga horaria semanal de 5 horas (10 créditos) y una carga horaria total de 90 horas cada uno; la Práctica de la Enseñanza y Residencia Docente, de régimen anual, con una carga horaria de 180 horas   (20 créditos). Asimismo, de acuerdo con la organización académica de la Universidad Nacional de Quilmes la carga horaria los Cursos equivale a un número de créditos académicos, siendo la relación horas-créditos la siguiente:</w:t>
      </w:r>
    </w:p>
    <w:p w:rsidR="002778FD" w:rsidRPr="003F6846" w:rsidRDefault="002778FD" w:rsidP="002778FD">
      <w:pPr>
        <w:jc w:val="both"/>
        <w:rPr>
          <w:rFonts w:ascii="Arial" w:hAnsi="Arial" w:cs="Arial"/>
          <w:sz w:val="22"/>
          <w:szCs w:val="22"/>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2132"/>
        <w:gridCol w:w="1704"/>
        <w:gridCol w:w="1296"/>
        <w:gridCol w:w="1319"/>
        <w:gridCol w:w="1190"/>
      </w:tblGrid>
      <w:tr w:rsidR="002778FD" w:rsidRPr="003F6846" w:rsidTr="00AE7017">
        <w:tc>
          <w:tcPr>
            <w:tcW w:w="1125"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Ciclo</w:t>
            </w:r>
          </w:p>
        </w:tc>
        <w:tc>
          <w:tcPr>
            <w:tcW w:w="2132"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Tipo de Curso</w:t>
            </w:r>
          </w:p>
        </w:tc>
        <w:tc>
          <w:tcPr>
            <w:tcW w:w="1704"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Cantidad</w:t>
            </w:r>
          </w:p>
          <w:p w:rsidR="002778FD" w:rsidRPr="003F6846" w:rsidRDefault="002778FD" w:rsidP="00AE7017">
            <w:pPr>
              <w:rPr>
                <w:rFonts w:ascii="Arial" w:hAnsi="Arial" w:cs="Arial"/>
                <w:b/>
                <w:sz w:val="22"/>
                <w:szCs w:val="22"/>
              </w:rPr>
            </w:pPr>
            <w:r w:rsidRPr="003F6846">
              <w:rPr>
                <w:rFonts w:ascii="Arial" w:hAnsi="Arial" w:cs="Arial"/>
                <w:b/>
                <w:sz w:val="22"/>
                <w:szCs w:val="22"/>
              </w:rPr>
              <w:t xml:space="preserve">de Cursos </w:t>
            </w:r>
          </w:p>
        </w:tc>
        <w:tc>
          <w:tcPr>
            <w:tcW w:w="1296"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Carga Horaria por Curso</w:t>
            </w:r>
          </w:p>
        </w:tc>
        <w:tc>
          <w:tcPr>
            <w:tcW w:w="1319"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 xml:space="preserve">Carga </w:t>
            </w:r>
          </w:p>
          <w:p w:rsidR="002778FD" w:rsidRPr="003F6846" w:rsidRDefault="002778FD" w:rsidP="00AE7017">
            <w:pPr>
              <w:rPr>
                <w:rFonts w:ascii="Arial" w:hAnsi="Arial" w:cs="Arial"/>
                <w:b/>
                <w:sz w:val="22"/>
                <w:szCs w:val="22"/>
              </w:rPr>
            </w:pPr>
            <w:r w:rsidRPr="003F6846">
              <w:rPr>
                <w:rFonts w:ascii="Arial" w:hAnsi="Arial" w:cs="Arial"/>
                <w:b/>
                <w:sz w:val="22"/>
                <w:szCs w:val="22"/>
              </w:rPr>
              <w:t xml:space="preserve"> Horaria</w:t>
            </w:r>
          </w:p>
          <w:p w:rsidR="002778FD" w:rsidRPr="003F6846" w:rsidRDefault="002778FD" w:rsidP="00AE7017">
            <w:pPr>
              <w:rPr>
                <w:rFonts w:ascii="Arial" w:hAnsi="Arial" w:cs="Arial"/>
                <w:b/>
                <w:sz w:val="22"/>
                <w:szCs w:val="22"/>
              </w:rPr>
            </w:pPr>
            <w:r w:rsidRPr="003F6846">
              <w:rPr>
                <w:rFonts w:ascii="Arial" w:hAnsi="Arial" w:cs="Arial"/>
                <w:b/>
                <w:sz w:val="22"/>
                <w:szCs w:val="22"/>
              </w:rPr>
              <w:t>General</w:t>
            </w:r>
          </w:p>
        </w:tc>
        <w:tc>
          <w:tcPr>
            <w:tcW w:w="1190" w:type="dxa"/>
            <w:shd w:val="clear" w:color="auto" w:fill="D9D9D9"/>
          </w:tcPr>
          <w:p w:rsidR="002778FD" w:rsidRPr="003F6846" w:rsidRDefault="002778FD" w:rsidP="00AE7017">
            <w:pPr>
              <w:rPr>
                <w:rFonts w:ascii="Arial" w:hAnsi="Arial" w:cs="Arial"/>
                <w:b/>
                <w:sz w:val="22"/>
                <w:szCs w:val="22"/>
              </w:rPr>
            </w:pPr>
            <w:r w:rsidRPr="003F6846">
              <w:rPr>
                <w:rFonts w:ascii="Arial" w:hAnsi="Arial" w:cs="Arial"/>
                <w:b/>
                <w:sz w:val="22"/>
                <w:szCs w:val="22"/>
              </w:rPr>
              <w:t>Créditos</w:t>
            </w:r>
          </w:p>
        </w:tc>
      </w:tr>
      <w:tr w:rsidR="002778FD" w:rsidRPr="003F6846" w:rsidTr="00AE7017">
        <w:tc>
          <w:tcPr>
            <w:tcW w:w="1125" w:type="dxa"/>
            <w:vMerge w:val="restart"/>
          </w:tcPr>
          <w:p w:rsidR="002778FD" w:rsidRPr="003F6846" w:rsidRDefault="002778FD" w:rsidP="00AE7017">
            <w:pPr>
              <w:rPr>
                <w:rFonts w:ascii="Arial" w:hAnsi="Arial" w:cs="Arial"/>
                <w:sz w:val="22"/>
                <w:szCs w:val="22"/>
              </w:rPr>
            </w:pPr>
            <w:r w:rsidRPr="003F6846">
              <w:rPr>
                <w:rFonts w:ascii="Arial" w:hAnsi="Arial" w:cs="Arial"/>
                <w:sz w:val="22"/>
                <w:szCs w:val="22"/>
              </w:rPr>
              <w:t>Ciclo Inicial</w:t>
            </w: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Cursos Básicos </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6</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90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540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60</w:t>
            </w:r>
          </w:p>
        </w:tc>
      </w:tr>
      <w:tr w:rsidR="002778FD" w:rsidRPr="003F6846" w:rsidTr="00AE7017">
        <w:trPr>
          <w:trHeight w:val="707"/>
        </w:trPr>
        <w:tc>
          <w:tcPr>
            <w:tcW w:w="1125" w:type="dxa"/>
            <w:vMerge/>
          </w:tcPr>
          <w:p w:rsidR="002778FD" w:rsidRPr="003F6846" w:rsidRDefault="002778FD" w:rsidP="00AE7017">
            <w:pPr>
              <w:rPr>
                <w:rFonts w:ascii="Arial" w:hAnsi="Arial" w:cs="Arial"/>
                <w:sz w:val="22"/>
                <w:szCs w:val="22"/>
              </w:rPr>
            </w:pP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Cursos Orientados</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6</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90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540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60</w:t>
            </w:r>
          </w:p>
        </w:tc>
      </w:tr>
      <w:tr w:rsidR="002778FD" w:rsidRPr="003F6846" w:rsidTr="00AE7017">
        <w:tc>
          <w:tcPr>
            <w:tcW w:w="1125" w:type="dxa"/>
            <w:vMerge/>
          </w:tcPr>
          <w:p w:rsidR="002778FD" w:rsidRPr="003F6846" w:rsidRDefault="002778FD" w:rsidP="00AE7017">
            <w:pPr>
              <w:rPr>
                <w:rFonts w:ascii="Arial" w:hAnsi="Arial" w:cs="Arial"/>
                <w:sz w:val="22"/>
                <w:szCs w:val="22"/>
              </w:rPr>
            </w:pP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Cursos Electivos</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3</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90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270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30</w:t>
            </w:r>
          </w:p>
        </w:tc>
      </w:tr>
      <w:tr w:rsidR="002778FD" w:rsidRPr="003F6846" w:rsidTr="00AE7017">
        <w:tc>
          <w:tcPr>
            <w:tcW w:w="1125" w:type="dxa"/>
            <w:vMerge w:val="restart"/>
          </w:tcPr>
          <w:p w:rsidR="002778FD" w:rsidRPr="003F6846" w:rsidRDefault="002778FD" w:rsidP="00AE7017">
            <w:pPr>
              <w:rPr>
                <w:rFonts w:ascii="Arial" w:hAnsi="Arial" w:cs="Arial"/>
                <w:sz w:val="22"/>
                <w:szCs w:val="22"/>
              </w:rPr>
            </w:pPr>
            <w:r w:rsidRPr="003F6846">
              <w:rPr>
                <w:rFonts w:ascii="Arial" w:hAnsi="Arial" w:cs="Arial"/>
                <w:sz w:val="22"/>
                <w:szCs w:val="22"/>
              </w:rPr>
              <w:t>Ciclo Superior</w:t>
            </w: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Cursos Básicos</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10</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90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900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100</w:t>
            </w:r>
          </w:p>
        </w:tc>
      </w:tr>
      <w:tr w:rsidR="002778FD" w:rsidRPr="003F6846" w:rsidTr="00AE7017">
        <w:tc>
          <w:tcPr>
            <w:tcW w:w="1125" w:type="dxa"/>
            <w:vMerge/>
          </w:tcPr>
          <w:p w:rsidR="002778FD" w:rsidRPr="003F6846" w:rsidRDefault="002778FD" w:rsidP="00AE7017">
            <w:pPr>
              <w:rPr>
                <w:rFonts w:ascii="Arial" w:hAnsi="Arial" w:cs="Arial"/>
                <w:sz w:val="22"/>
                <w:szCs w:val="22"/>
              </w:rPr>
            </w:pP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Cursos Electivos</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5</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90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450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50</w:t>
            </w:r>
          </w:p>
        </w:tc>
      </w:tr>
      <w:tr w:rsidR="002778FD" w:rsidRPr="003F6846" w:rsidTr="00AE7017">
        <w:trPr>
          <w:trHeight w:val="373"/>
        </w:trPr>
        <w:tc>
          <w:tcPr>
            <w:tcW w:w="1125" w:type="dxa"/>
            <w:vMerge/>
          </w:tcPr>
          <w:p w:rsidR="002778FD" w:rsidRPr="003F6846" w:rsidRDefault="002778FD" w:rsidP="00AE7017">
            <w:pPr>
              <w:rPr>
                <w:rFonts w:ascii="Arial" w:hAnsi="Arial" w:cs="Arial"/>
                <w:sz w:val="22"/>
                <w:szCs w:val="22"/>
              </w:rPr>
            </w:pPr>
          </w:p>
        </w:tc>
        <w:tc>
          <w:tcPr>
            <w:tcW w:w="2132" w:type="dxa"/>
          </w:tcPr>
          <w:p w:rsidR="002778FD" w:rsidRPr="003F6846" w:rsidRDefault="002778FD" w:rsidP="00AE7017">
            <w:pPr>
              <w:rPr>
                <w:rFonts w:ascii="Arial" w:hAnsi="Arial" w:cs="Arial"/>
                <w:sz w:val="22"/>
                <w:szCs w:val="22"/>
              </w:rPr>
            </w:pPr>
            <w:r w:rsidRPr="003F6846">
              <w:rPr>
                <w:rFonts w:ascii="Arial" w:hAnsi="Arial" w:cs="Arial"/>
                <w:sz w:val="22"/>
                <w:szCs w:val="22"/>
              </w:rPr>
              <w:t>Práctica de la Enseñanza y Residencia Docente.</w:t>
            </w:r>
          </w:p>
        </w:tc>
        <w:tc>
          <w:tcPr>
            <w:tcW w:w="1704" w:type="dxa"/>
          </w:tcPr>
          <w:p w:rsidR="002778FD" w:rsidRPr="003F6846" w:rsidRDefault="002778FD" w:rsidP="00AE7017">
            <w:pPr>
              <w:rPr>
                <w:rFonts w:ascii="Arial" w:hAnsi="Arial" w:cs="Arial"/>
                <w:sz w:val="22"/>
                <w:szCs w:val="22"/>
              </w:rPr>
            </w:pPr>
            <w:r w:rsidRPr="003F6846">
              <w:rPr>
                <w:rFonts w:ascii="Arial" w:hAnsi="Arial" w:cs="Arial"/>
                <w:sz w:val="22"/>
                <w:szCs w:val="22"/>
              </w:rPr>
              <w:t>1</w:t>
            </w:r>
          </w:p>
        </w:tc>
        <w:tc>
          <w:tcPr>
            <w:tcW w:w="1296" w:type="dxa"/>
          </w:tcPr>
          <w:p w:rsidR="002778FD" w:rsidRPr="003F6846" w:rsidRDefault="002778FD" w:rsidP="00AE7017">
            <w:pPr>
              <w:rPr>
                <w:rFonts w:ascii="Arial" w:hAnsi="Arial" w:cs="Arial"/>
                <w:sz w:val="22"/>
                <w:szCs w:val="22"/>
              </w:rPr>
            </w:pPr>
            <w:r w:rsidRPr="003F6846">
              <w:rPr>
                <w:rFonts w:ascii="Arial" w:hAnsi="Arial" w:cs="Arial"/>
                <w:sz w:val="22"/>
                <w:szCs w:val="22"/>
              </w:rPr>
              <w:t>180 hs.</w:t>
            </w:r>
          </w:p>
        </w:tc>
        <w:tc>
          <w:tcPr>
            <w:tcW w:w="1319" w:type="dxa"/>
          </w:tcPr>
          <w:p w:rsidR="002778FD" w:rsidRPr="003F6846" w:rsidRDefault="002778FD" w:rsidP="00AE7017">
            <w:pPr>
              <w:rPr>
                <w:rFonts w:ascii="Arial" w:hAnsi="Arial" w:cs="Arial"/>
                <w:sz w:val="22"/>
                <w:szCs w:val="22"/>
              </w:rPr>
            </w:pPr>
            <w:r w:rsidRPr="003F6846">
              <w:rPr>
                <w:rFonts w:ascii="Arial" w:hAnsi="Arial" w:cs="Arial"/>
                <w:sz w:val="22"/>
                <w:szCs w:val="22"/>
              </w:rPr>
              <w:t>180 hs.</w:t>
            </w:r>
          </w:p>
        </w:tc>
        <w:tc>
          <w:tcPr>
            <w:tcW w:w="1190" w:type="dxa"/>
          </w:tcPr>
          <w:p w:rsidR="002778FD" w:rsidRPr="003F6846" w:rsidRDefault="002778FD" w:rsidP="00AE7017">
            <w:pPr>
              <w:rPr>
                <w:rFonts w:ascii="Arial" w:hAnsi="Arial" w:cs="Arial"/>
                <w:sz w:val="22"/>
                <w:szCs w:val="22"/>
              </w:rPr>
            </w:pPr>
            <w:r w:rsidRPr="003F6846">
              <w:rPr>
                <w:rFonts w:ascii="Arial" w:hAnsi="Arial" w:cs="Arial"/>
                <w:sz w:val="22"/>
                <w:szCs w:val="22"/>
              </w:rPr>
              <w:t>20</w:t>
            </w:r>
          </w:p>
        </w:tc>
      </w:tr>
      <w:tr w:rsidR="002778FD" w:rsidRPr="003F6846" w:rsidTr="00AE7017">
        <w:tc>
          <w:tcPr>
            <w:tcW w:w="1125"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 xml:space="preserve">Totales </w:t>
            </w:r>
          </w:p>
        </w:tc>
        <w:tc>
          <w:tcPr>
            <w:tcW w:w="2132" w:type="dxa"/>
            <w:shd w:val="clear" w:color="auto" w:fill="D9D9D9"/>
          </w:tcPr>
          <w:p w:rsidR="002778FD" w:rsidRPr="003F6846" w:rsidRDefault="002778FD" w:rsidP="00AE7017">
            <w:pPr>
              <w:rPr>
                <w:rFonts w:ascii="Arial" w:hAnsi="Arial" w:cs="Arial"/>
                <w:sz w:val="22"/>
                <w:szCs w:val="22"/>
              </w:rPr>
            </w:pPr>
          </w:p>
        </w:tc>
        <w:tc>
          <w:tcPr>
            <w:tcW w:w="1704"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31</w:t>
            </w:r>
          </w:p>
        </w:tc>
        <w:tc>
          <w:tcPr>
            <w:tcW w:w="1296"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630  hs</w:t>
            </w:r>
          </w:p>
        </w:tc>
        <w:tc>
          <w:tcPr>
            <w:tcW w:w="1319"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2880 hs.</w:t>
            </w:r>
          </w:p>
        </w:tc>
        <w:tc>
          <w:tcPr>
            <w:tcW w:w="1190"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320</w:t>
            </w:r>
          </w:p>
        </w:tc>
      </w:tr>
    </w:tbl>
    <w:p w:rsidR="002778FD" w:rsidRPr="003F6846" w:rsidRDefault="002778FD" w:rsidP="002778FD">
      <w:pPr>
        <w:rPr>
          <w:rFonts w:ascii="Arial" w:hAnsi="Arial" w:cs="Arial"/>
          <w:sz w:val="22"/>
          <w:szCs w:val="22"/>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2"/>
        <w:gridCol w:w="1701"/>
        <w:gridCol w:w="1276"/>
        <w:gridCol w:w="1418"/>
        <w:gridCol w:w="1149"/>
      </w:tblGrid>
      <w:tr w:rsidR="002778FD" w:rsidRPr="003F6846" w:rsidTr="00AE7017">
        <w:tc>
          <w:tcPr>
            <w:tcW w:w="3222" w:type="dxa"/>
          </w:tcPr>
          <w:p w:rsidR="002778FD" w:rsidRPr="003F6846" w:rsidRDefault="002778FD" w:rsidP="00AE7017">
            <w:pPr>
              <w:rPr>
                <w:rFonts w:ascii="Arial" w:hAnsi="Arial" w:cs="Arial"/>
                <w:sz w:val="22"/>
                <w:szCs w:val="22"/>
              </w:rPr>
            </w:pPr>
            <w:r w:rsidRPr="003F6846">
              <w:rPr>
                <w:rFonts w:ascii="Arial" w:hAnsi="Arial" w:cs="Arial"/>
                <w:sz w:val="22"/>
                <w:szCs w:val="22"/>
              </w:rPr>
              <w:t>Requisitos Académicos*</w:t>
            </w:r>
          </w:p>
        </w:tc>
        <w:tc>
          <w:tcPr>
            <w:tcW w:w="1701" w:type="dxa"/>
          </w:tcPr>
          <w:p w:rsidR="002778FD" w:rsidRPr="003F6846" w:rsidRDefault="002778FD" w:rsidP="00AE7017">
            <w:pPr>
              <w:rPr>
                <w:rFonts w:ascii="Arial" w:hAnsi="Arial" w:cs="Arial"/>
                <w:sz w:val="22"/>
                <w:szCs w:val="22"/>
              </w:rPr>
            </w:pPr>
            <w:r w:rsidRPr="003F6846">
              <w:rPr>
                <w:rFonts w:ascii="Arial" w:hAnsi="Arial" w:cs="Arial"/>
                <w:sz w:val="22"/>
                <w:szCs w:val="22"/>
              </w:rPr>
              <w:t>2</w:t>
            </w:r>
          </w:p>
        </w:tc>
        <w:tc>
          <w:tcPr>
            <w:tcW w:w="1276" w:type="dxa"/>
          </w:tcPr>
          <w:p w:rsidR="002778FD" w:rsidRPr="003F6846" w:rsidRDefault="002778FD" w:rsidP="00AE7017">
            <w:pPr>
              <w:rPr>
                <w:rFonts w:ascii="Arial" w:hAnsi="Arial" w:cs="Arial"/>
                <w:sz w:val="22"/>
                <w:szCs w:val="22"/>
              </w:rPr>
            </w:pPr>
            <w:r w:rsidRPr="003F6846">
              <w:rPr>
                <w:rFonts w:ascii="Arial" w:hAnsi="Arial" w:cs="Arial"/>
                <w:sz w:val="22"/>
                <w:szCs w:val="22"/>
              </w:rPr>
              <w:t>108 hs</w:t>
            </w:r>
          </w:p>
          <w:p w:rsidR="002778FD" w:rsidRPr="003F6846" w:rsidRDefault="002778FD" w:rsidP="00AE7017">
            <w:pPr>
              <w:rPr>
                <w:rFonts w:ascii="Arial" w:hAnsi="Arial" w:cs="Arial"/>
                <w:sz w:val="22"/>
                <w:szCs w:val="22"/>
              </w:rPr>
            </w:pPr>
            <w:r w:rsidRPr="003F6846">
              <w:rPr>
                <w:rFonts w:ascii="Arial" w:hAnsi="Arial" w:cs="Arial"/>
                <w:sz w:val="22"/>
                <w:szCs w:val="22"/>
              </w:rPr>
              <w:t>54hs</w:t>
            </w:r>
          </w:p>
        </w:tc>
        <w:tc>
          <w:tcPr>
            <w:tcW w:w="1418" w:type="dxa"/>
          </w:tcPr>
          <w:p w:rsidR="002778FD" w:rsidRPr="003F6846" w:rsidRDefault="002778FD" w:rsidP="00AE7017">
            <w:pPr>
              <w:rPr>
                <w:rFonts w:ascii="Arial" w:hAnsi="Arial" w:cs="Arial"/>
                <w:sz w:val="22"/>
                <w:szCs w:val="22"/>
              </w:rPr>
            </w:pPr>
            <w:r w:rsidRPr="003F6846">
              <w:rPr>
                <w:rFonts w:ascii="Arial" w:hAnsi="Arial" w:cs="Arial"/>
                <w:sz w:val="22"/>
                <w:szCs w:val="22"/>
              </w:rPr>
              <w:t>162 hs</w:t>
            </w:r>
          </w:p>
        </w:tc>
        <w:tc>
          <w:tcPr>
            <w:tcW w:w="1149" w:type="dxa"/>
          </w:tcPr>
          <w:p w:rsidR="002778FD" w:rsidRPr="003F6846" w:rsidRDefault="002778FD" w:rsidP="00AE7017">
            <w:pPr>
              <w:rPr>
                <w:rFonts w:ascii="Arial" w:hAnsi="Arial" w:cs="Arial"/>
                <w:sz w:val="22"/>
                <w:szCs w:val="22"/>
              </w:rPr>
            </w:pPr>
            <w:r w:rsidRPr="003F6846">
              <w:rPr>
                <w:rFonts w:ascii="Arial" w:hAnsi="Arial" w:cs="Arial"/>
                <w:sz w:val="22"/>
                <w:szCs w:val="22"/>
              </w:rPr>
              <w:t>15</w:t>
            </w:r>
          </w:p>
        </w:tc>
      </w:tr>
      <w:tr w:rsidR="002778FD" w:rsidRPr="003F6846" w:rsidTr="00AE7017">
        <w:tc>
          <w:tcPr>
            <w:tcW w:w="3222"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TOTAL:</w:t>
            </w:r>
          </w:p>
        </w:tc>
        <w:tc>
          <w:tcPr>
            <w:tcW w:w="1701"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33</w:t>
            </w:r>
          </w:p>
        </w:tc>
        <w:tc>
          <w:tcPr>
            <w:tcW w:w="1276"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792 hs</w:t>
            </w:r>
          </w:p>
        </w:tc>
        <w:tc>
          <w:tcPr>
            <w:tcW w:w="1418"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3042 hs.</w:t>
            </w:r>
          </w:p>
        </w:tc>
        <w:tc>
          <w:tcPr>
            <w:tcW w:w="1149" w:type="dxa"/>
            <w:shd w:val="clear" w:color="auto" w:fill="D9D9D9"/>
          </w:tcPr>
          <w:p w:rsidR="002778FD" w:rsidRPr="003F6846" w:rsidRDefault="002778FD" w:rsidP="00AE7017">
            <w:pPr>
              <w:rPr>
                <w:rFonts w:ascii="Arial" w:hAnsi="Arial" w:cs="Arial"/>
                <w:sz w:val="22"/>
                <w:szCs w:val="22"/>
              </w:rPr>
            </w:pPr>
            <w:r w:rsidRPr="003F6846">
              <w:rPr>
                <w:rFonts w:ascii="Arial" w:hAnsi="Arial" w:cs="Arial"/>
                <w:sz w:val="22"/>
                <w:szCs w:val="22"/>
              </w:rPr>
              <w:t>335</w:t>
            </w:r>
          </w:p>
        </w:tc>
      </w:tr>
    </w:tbl>
    <w:p w:rsidR="002778FD" w:rsidRPr="003F6846" w:rsidRDefault="002778FD" w:rsidP="002778FD">
      <w:pPr>
        <w:rPr>
          <w:rFonts w:ascii="Arial" w:hAnsi="Arial" w:cs="Arial"/>
          <w:sz w:val="22"/>
          <w:szCs w:val="22"/>
        </w:rPr>
      </w:pPr>
    </w:p>
    <w:p w:rsidR="002778FD" w:rsidRPr="003F6846" w:rsidRDefault="002778FD" w:rsidP="002778FD">
      <w:pPr>
        <w:autoSpaceDE w:val="0"/>
        <w:autoSpaceDN w:val="0"/>
        <w:adjustRightInd w:val="0"/>
        <w:spacing w:before="120"/>
        <w:jc w:val="both"/>
        <w:rPr>
          <w:rFonts w:ascii="Arial" w:hAnsi="Arial" w:cs="Arial"/>
          <w:sz w:val="22"/>
          <w:szCs w:val="22"/>
        </w:rPr>
      </w:pPr>
      <w:r w:rsidRPr="003F6846">
        <w:rPr>
          <w:rFonts w:ascii="Arial" w:hAnsi="Arial" w:cs="Arial"/>
          <w:b/>
          <w:bCs/>
          <w:sz w:val="22"/>
          <w:szCs w:val="22"/>
          <w:lang w:eastAsia="en-US"/>
        </w:rPr>
        <w:lastRenderedPageBreak/>
        <w:t xml:space="preserve">*Otros requisitos </w:t>
      </w:r>
      <w:proofErr w:type="spellStart"/>
      <w:r w:rsidRPr="003F6846">
        <w:rPr>
          <w:rFonts w:ascii="Arial" w:hAnsi="Arial" w:cs="Arial"/>
          <w:b/>
          <w:bCs/>
          <w:sz w:val="22"/>
          <w:szCs w:val="22"/>
          <w:lang w:eastAsia="en-US"/>
        </w:rPr>
        <w:t>curriculares</w:t>
      </w:r>
      <w:r w:rsidRPr="003F6846">
        <w:rPr>
          <w:rFonts w:ascii="Arial" w:hAnsi="Arial" w:cs="Arial"/>
          <w:sz w:val="22"/>
          <w:szCs w:val="22"/>
        </w:rPr>
        <w:t>Para</w:t>
      </w:r>
      <w:proofErr w:type="spellEnd"/>
      <w:r w:rsidRPr="003F6846">
        <w:rPr>
          <w:rFonts w:ascii="Arial" w:hAnsi="Arial" w:cs="Arial"/>
          <w:sz w:val="22"/>
          <w:szCs w:val="22"/>
        </w:rPr>
        <w:t xml:space="preserve"> obtener el título se requiere además la aprobación del examen de suficiencia de 1 (un) nivel de Lengua extranjera Inglés y 1 (un) nivel de Informática. Los cursos de Inglés e  Informática  suman horas otorgan créditos académicos </w:t>
      </w:r>
    </w:p>
    <w:p w:rsidR="002778FD" w:rsidRPr="003F6846" w:rsidRDefault="002778FD" w:rsidP="002778FD">
      <w:pPr>
        <w:jc w:val="both"/>
        <w:rPr>
          <w:rFonts w:ascii="Arial" w:hAnsi="Arial" w:cs="Arial"/>
          <w:sz w:val="22"/>
          <w:szCs w:val="22"/>
        </w:rPr>
      </w:pPr>
      <w:r w:rsidRPr="003F6846">
        <w:rPr>
          <w:rFonts w:ascii="Arial" w:hAnsi="Arial" w:cs="Arial"/>
          <w:sz w:val="22"/>
          <w:szCs w:val="22"/>
        </w:rPr>
        <w:t>Al interior de los Cursos las modalidades de estructuración de las experiencias de aprendizaje es diversificada en cursos teóricos, seminarios, talleres, que plantean estrategias de producción de conocimientos articuladas en trabajos de campo, trabajos de indagación, de producción y de intervención.</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Las asignaturas electivas posibilitan espacios de profundización de la formación, los cuales pueden ser actualizados, siguiendo los procedimientos normativos correspondientes y respetando la estructura y composiciones horarias que el plan de estudio prescribe.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dimensión práctica de la propuesta curricular no se limita al espacio específico de Práctica de la enseñanza y residencia docente, sino que, está comprendida en los distintos trayectos de intervención educativa que se definen al interior del plan, específicamente a través de los distintos espacios de taller y de las experiencias propiciadas en  la didáctica especifica. Esto permite articular también, los espacios de reflexividad, construcción y problematización en los distintos ámbitos y estrategias de intervención profesional.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p>
    <w:p w:rsidR="002778FD" w:rsidRPr="003F6846" w:rsidRDefault="002778FD" w:rsidP="002778FD">
      <w:pPr>
        <w:spacing w:line="360" w:lineRule="auto"/>
        <w:jc w:val="both"/>
        <w:rPr>
          <w:rFonts w:ascii="Arial" w:hAnsi="Arial" w:cs="Arial"/>
          <w:b/>
          <w:sz w:val="22"/>
          <w:szCs w:val="22"/>
        </w:rPr>
      </w:pPr>
      <w:r w:rsidRPr="003F6846">
        <w:rPr>
          <w:rFonts w:ascii="Arial" w:hAnsi="Arial" w:cs="Arial"/>
          <w:b/>
          <w:sz w:val="22"/>
          <w:szCs w:val="22"/>
        </w:rPr>
        <w:t>9-1-PLAN DE ESTUDIOS</w:t>
      </w:r>
    </w:p>
    <w:p w:rsidR="002778FD" w:rsidRPr="003F6846" w:rsidRDefault="002778FD" w:rsidP="002778FD">
      <w:pPr>
        <w:spacing w:before="120"/>
        <w:jc w:val="both"/>
        <w:rPr>
          <w:rFonts w:ascii="Arial" w:hAnsi="Arial" w:cs="Arial"/>
          <w:b/>
          <w:sz w:val="22"/>
          <w:szCs w:val="22"/>
        </w:rPr>
      </w:pPr>
      <w:r w:rsidRPr="003F6846">
        <w:rPr>
          <w:rFonts w:ascii="Arial" w:hAnsi="Arial" w:cs="Arial"/>
          <w:b/>
          <w:sz w:val="22"/>
          <w:szCs w:val="22"/>
        </w:rPr>
        <w:t xml:space="preserve">1. Ciclo Inicial </w:t>
      </w:r>
    </w:p>
    <w:p w:rsidR="002778FD" w:rsidRPr="003F6846" w:rsidRDefault="002778FD" w:rsidP="002778FD">
      <w:pPr>
        <w:numPr>
          <w:ilvl w:val="1"/>
          <w:numId w:val="8"/>
        </w:numPr>
        <w:spacing w:before="120"/>
        <w:ind w:left="-60"/>
        <w:jc w:val="both"/>
        <w:rPr>
          <w:rFonts w:ascii="Arial" w:hAnsi="Arial" w:cs="Arial"/>
          <w:b/>
          <w:sz w:val="22"/>
          <w:szCs w:val="22"/>
        </w:rPr>
      </w:pPr>
      <w:r w:rsidRPr="003F6846">
        <w:rPr>
          <w:rFonts w:ascii="Arial" w:hAnsi="Arial" w:cs="Arial"/>
          <w:b/>
          <w:sz w:val="22"/>
          <w:szCs w:val="22"/>
        </w:rPr>
        <w:t xml:space="preserve">Cursos Básicos  del Ciclo Inicial </w:t>
      </w:r>
    </w:p>
    <w:p w:rsidR="002778FD" w:rsidRPr="003F6846" w:rsidRDefault="002778FD" w:rsidP="002778FD">
      <w:pPr>
        <w:spacing w:before="120"/>
        <w:ind w:left="-60"/>
        <w:jc w:val="both"/>
        <w:rPr>
          <w:rFonts w:ascii="Arial" w:hAnsi="Arial" w:cs="Arial"/>
          <w:b/>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2778FD" w:rsidRPr="003F6846" w:rsidTr="00AE7017">
        <w:tc>
          <w:tcPr>
            <w:tcW w:w="3670" w:type="dxa"/>
            <w:shd w:val="pct10" w:color="auto" w:fill="FFFFFF"/>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 xml:space="preserve">Curso </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Hs. semanales</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Carga Horaria Total</w:t>
            </w:r>
          </w:p>
        </w:tc>
        <w:tc>
          <w:tcPr>
            <w:tcW w:w="1620" w:type="dxa"/>
            <w:shd w:val="pct10" w:color="auto" w:fill="FFFFFF"/>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Régimen</w:t>
            </w:r>
          </w:p>
          <w:p w:rsidR="002778FD" w:rsidRPr="003F6846" w:rsidRDefault="002778FD" w:rsidP="00AE7017">
            <w:pPr>
              <w:jc w:val="both"/>
              <w:rPr>
                <w:rFonts w:ascii="Arial" w:hAnsi="Arial" w:cs="Arial"/>
                <w:b/>
                <w:sz w:val="22"/>
                <w:szCs w:val="22"/>
              </w:rPr>
            </w:pPr>
            <w:r w:rsidRPr="003F6846">
              <w:rPr>
                <w:rFonts w:ascii="Arial" w:hAnsi="Arial" w:cs="Arial"/>
                <w:b/>
                <w:sz w:val="22"/>
                <w:szCs w:val="22"/>
              </w:rPr>
              <w:t>de cursada</w:t>
            </w:r>
          </w:p>
        </w:tc>
        <w:tc>
          <w:tcPr>
            <w:tcW w:w="108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Créditos</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 xml:space="preserve">Historia Social General </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Introducción al Pensamiento Social</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Filosofía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Historia Argentina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Historia del Pensamiento Económico</w:t>
            </w:r>
          </w:p>
        </w:tc>
        <w:tc>
          <w:tcPr>
            <w:tcW w:w="1260" w:type="dxa"/>
            <w:tcBorders>
              <w:bottom w:val="nil"/>
            </w:tcBorders>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Antropología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shd w:val="clear" w:color="auto" w:fill="E6E6E6"/>
          </w:tcPr>
          <w:p w:rsidR="002778FD" w:rsidRPr="003F6846" w:rsidRDefault="002778FD" w:rsidP="00AE7017">
            <w:pPr>
              <w:jc w:val="both"/>
              <w:rPr>
                <w:rFonts w:ascii="Arial" w:hAnsi="Arial" w:cs="Arial"/>
                <w:sz w:val="22"/>
                <w:szCs w:val="22"/>
              </w:rPr>
            </w:pPr>
            <w:r w:rsidRPr="003F6846">
              <w:rPr>
                <w:rFonts w:ascii="Arial" w:hAnsi="Arial" w:cs="Arial"/>
                <w:sz w:val="22"/>
                <w:szCs w:val="22"/>
              </w:rPr>
              <w:t xml:space="preserve">Total Cursos Básicos </w:t>
            </w:r>
          </w:p>
        </w:tc>
        <w:tc>
          <w:tcPr>
            <w:tcW w:w="1260" w:type="dxa"/>
            <w:shd w:val="clear" w:color="auto" w:fill="E6E6E6"/>
          </w:tcPr>
          <w:p w:rsidR="002778FD" w:rsidRPr="003F6846" w:rsidRDefault="002778FD" w:rsidP="00AE7017">
            <w:pPr>
              <w:jc w:val="center"/>
              <w:rPr>
                <w:rFonts w:ascii="Arial" w:hAnsi="Arial" w:cs="Arial"/>
                <w:sz w:val="22"/>
                <w:szCs w:val="22"/>
              </w:rPr>
            </w:pPr>
          </w:p>
        </w:tc>
        <w:tc>
          <w:tcPr>
            <w:tcW w:w="126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540 hs</w:t>
            </w:r>
          </w:p>
        </w:tc>
        <w:tc>
          <w:tcPr>
            <w:tcW w:w="1620" w:type="dxa"/>
            <w:shd w:val="clear" w:color="auto" w:fill="E6E6E6"/>
          </w:tcPr>
          <w:p w:rsidR="002778FD" w:rsidRPr="003F6846" w:rsidRDefault="002778FD" w:rsidP="00AE7017">
            <w:pPr>
              <w:jc w:val="center"/>
              <w:rPr>
                <w:rFonts w:ascii="Arial" w:hAnsi="Arial" w:cs="Arial"/>
                <w:sz w:val="22"/>
                <w:szCs w:val="22"/>
              </w:rPr>
            </w:pPr>
          </w:p>
        </w:tc>
        <w:tc>
          <w:tcPr>
            <w:tcW w:w="108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60</w:t>
            </w:r>
          </w:p>
        </w:tc>
      </w:tr>
    </w:tbl>
    <w:p w:rsidR="002778FD" w:rsidRPr="003F6846" w:rsidRDefault="002778FD" w:rsidP="002778FD">
      <w:pPr>
        <w:spacing w:before="120"/>
        <w:ind w:left="-60"/>
        <w:jc w:val="both"/>
        <w:rPr>
          <w:rFonts w:ascii="Arial" w:hAnsi="Arial" w:cs="Arial"/>
          <w:sz w:val="22"/>
          <w:szCs w:val="22"/>
        </w:rPr>
      </w:pPr>
    </w:p>
    <w:p w:rsidR="002778FD" w:rsidRPr="003F6846" w:rsidRDefault="002778FD" w:rsidP="002778FD">
      <w:pPr>
        <w:numPr>
          <w:ilvl w:val="1"/>
          <w:numId w:val="8"/>
        </w:numPr>
        <w:spacing w:before="120"/>
        <w:jc w:val="both"/>
        <w:rPr>
          <w:rFonts w:ascii="Arial" w:hAnsi="Arial" w:cs="Arial"/>
          <w:b/>
          <w:sz w:val="22"/>
          <w:szCs w:val="22"/>
        </w:rPr>
      </w:pPr>
      <w:r w:rsidRPr="003F6846">
        <w:rPr>
          <w:rFonts w:ascii="Arial" w:hAnsi="Arial" w:cs="Arial"/>
          <w:b/>
          <w:sz w:val="22"/>
          <w:szCs w:val="22"/>
        </w:rPr>
        <w:t xml:space="preserve">Cursos Orientados del Ciclo Inicial </w:t>
      </w:r>
    </w:p>
    <w:p w:rsidR="002778FD" w:rsidRPr="003F6846" w:rsidRDefault="002778FD" w:rsidP="002778FD">
      <w:pPr>
        <w:spacing w:before="120"/>
        <w:jc w:val="both"/>
        <w:rPr>
          <w:rFonts w:ascii="Arial" w:hAnsi="Arial" w:cs="Arial"/>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2778FD" w:rsidRPr="003F6846" w:rsidTr="00AE7017">
        <w:tc>
          <w:tcPr>
            <w:tcW w:w="3670" w:type="dxa"/>
            <w:shd w:val="pct10" w:color="auto" w:fill="FFFFFF"/>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 xml:space="preserve">Curso </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Carga Horaria semanal</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Carga Horaria Total</w:t>
            </w:r>
          </w:p>
        </w:tc>
        <w:tc>
          <w:tcPr>
            <w:tcW w:w="1620" w:type="dxa"/>
            <w:shd w:val="pct10" w:color="auto" w:fill="FFFFFF"/>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Régimen</w:t>
            </w:r>
          </w:p>
          <w:p w:rsidR="002778FD" w:rsidRPr="003F6846" w:rsidRDefault="002778FD" w:rsidP="00AE7017">
            <w:pPr>
              <w:jc w:val="both"/>
              <w:rPr>
                <w:rFonts w:ascii="Arial" w:hAnsi="Arial" w:cs="Arial"/>
                <w:b/>
                <w:sz w:val="22"/>
                <w:szCs w:val="22"/>
              </w:rPr>
            </w:pPr>
            <w:r w:rsidRPr="003F6846">
              <w:rPr>
                <w:rFonts w:ascii="Arial" w:hAnsi="Arial" w:cs="Arial"/>
                <w:b/>
                <w:sz w:val="22"/>
                <w:szCs w:val="22"/>
              </w:rPr>
              <w:t>de cursada</w:t>
            </w:r>
          </w:p>
        </w:tc>
        <w:tc>
          <w:tcPr>
            <w:tcW w:w="108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Créditos</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Teoría sociológica clásica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Comunicación y educación</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Introducción a la ciencia política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pStyle w:val="Ttulo8"/>
              <w:spacing w:before="120"/>
              <w:rPr>
                <w:rFonts w:ascii="Arial" w:hAnsi="Arial" w:cs="Arial"/>
                <w:i w:val="0"/>
                <w:iCs w:val="0"/>
                <w:sz w:val="22"/>
                <w:szCs w:val="22"/>
              </w:rPr>
            </w:pPr>
            <w:r w:rsidRPr="003F6846">
              <w:rPr>
                <w:rFonts w:ascii="Arial" w:hAnsi="Arial" w:cs="Arial"/>
                <w:i w:val="0"/>
                <w:iCs w:val="0"/>
                <w:sz w:val="22"/>
                <w:szCs w:val="22"/>
              </w:rPr>
              <w:lastRenderedPageBreak/>
              <w:t>Introducción a la investigación social</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Didáctica</w:t>
            </w:r>
          </w:p>
        </w:tc>
        <w:tc>
          <w:tcPr>
            <w:tcW w:w="1260" w:type="dxa"/>
            <w:tcBorders>
              <w:bottom w:val="nil"/>
            </w:tcBorders>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Pedagogía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shd w:val="clear" w:color="auto" w:fill="E6E6E6"/>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 xml:space="preserve">Total Cursos Orientados </w:t>
            </w:r>
          </w:p>
        </w:tc>
        <w:tc>
          <w:tcPr>
            <w:tcW w:w="1260" w:type="dxa"/>
            <w:shd w:val="clear" w:color="auto" w:fill="E6E6E6"/>
          </w:tcPr>
          <w:p w:rsidR="002778FD" w:rsidRPr="003F6846" w:rsidRDefault="002778FD" w:rsidP="00AE7017">
            <w:pPr>
              <w:jc w:val="center"/>
              <w:rPr>
                <w:rFonts w:ascii="Arial" w:hAnsi="Arial" w:cs="Arial"/>
                <w:b/>
                <w:sz w:val="22"/>
                <w:szCs w:val="22"/>
              </w:rPr>
            </w:pPr>
          </w:p>
        </w:tc>
        <w:tc>
          <w:tcPr>
            <w:tcW w:w="1260" w:type="dxa"/>
            <w:shd w:val="clear" w:color="auto" w:fill="E6E6E6"/>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540 hs</w:t>
            </w:r>
          </w:p>
        </w:tc>
        <w:tc>
          <w:tcPr>
            <w:tcW w:w="1620" w:type="dxa"/>
            <w:shd w:val="clear" w:color="auto" w:fill="E6E6E6"/>
          </w:tcPr>
          <w:p w:rsidR="002778FD" w:rsidRPr="003F6846" w:rsidRDefault="002778FD" w:rsidP="00AE7017">
            <w:pPr>
              <w:jc w:val="center"/>
              <w:rPr>
                <w:rFonts w:ascii="Arial" w:hAnsi="Arial" w:cs="Arial"/>
                <w:b/>
                <w:sz w:val="22"/>
                <w:szCs w:val="22"/>
              </w:rPr>
            </w:pPr>
          </w:p>
        </w:tc>
        <w:tc>
          <w:tcPr>
            <w:tcW w:w="1080" w:type="dxa"/>
            <w:shd w:val="clear" w:color="auto" w:fill="E6E6E6"/>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60</w:t>
            </w:r>
          </w:p>
        </w:tc>
      </w:tr>
    </w:tbl>
    <w:p w:rsidR="002778FD" w:rsidRPr="003F6846" w:rsidRDefault="002778FD" w:rsidP="002778FD">
      <w:pPr>
        <w:spacing w:before="120"/>
        <w:ind w:left="-60"/>
        <w:jc w:val="both"/>
        <w:rPr>
          <w:rFonts w:ascii="Arial" w:hAnsi="Arial" w:cs="Arial"/>
          <w:b/>
          <w:sz w:val="22"/>
          <w:szCs w:val="22"/>
        </w:rPr>
      </w:pPr>
    </w:p>
    <w:p w:rsidR="002778FD" w:rsidRPr="003F6846" w:rsidRDefault="002778FD" w:rsidP="002778FD">
      <w:pPr>
        <w:spacing w:before="120"/>
        <w:ind w:left="-60"/>
        <w:jc w:val="both"/>
        <w:rPr>
          <w:rFonts w:ascii="Arial" w:hAnsi="Arial" w:cs="Arial"/>
          <w:b/>
          <w:sz w:val="22"/>
          <w:szCs w:val="22"/>
        </w:rPr>
      </w:pPr>
    </w:p>
    <w:p w:rsidR="002778FD" w:rsidRPr="003F6846" w:rsidRDefault="002778FD" w:rsidP="002778FD">
      <w:pPr>
        <w:spacing w:line="360" w:lineRule="auto"/>
        <w:rPr>
          <w:rFonts w:ascii="Arial" w:hAnsi="Arial" w:cs="Arial"/>
          <w:sz w:val="22"/>
          <w:szCs w:val="22"/>
        </w:rPr>
      </w:pPr>
      <w:r w:rsidRPr="003F6846">
        <w:rPr>
          <w:rFonts w:ascii="Arial" w:hAnsi="Arial" w:cs="Arial"/>
          <w:b/>
          <w:sz w:val="22"/>
          <w:szCs w:val="22"/>
        </w:rPr>
        <w:t xml:space="preserve">1-3 Cursos Electivos del Ciclo Inicial </w:t>
      </w:r>
    </w:p>
    <w:p w:rsidR="002778FD" w:rsidRPr="003F6846" w:rsidRDefault="002778FD" w:rsidP="002778FD">
      <w:pPr>
        <w:jc w:val="both"/>
        <w:rPr>
          <w:rFonts w:ascii="Arial" w:hAnsi="Arial" w:cs="Arial"/>
          <w:sz w:val="22"/>
          <w:szCs w:val="22"/>
        </w:rPr>
      </w:pPr>
      <w:r w:rsidRPr="003F6846">
        <w:rPr>
          <w:rFonts w:ascii="Arial" w:hAnsi="Arial" w:cs="Arial"/>
          <w:sz w:val="22"/>
          <w:szCs w:val="22"/>
        </w:rPr>
        <w:t>Los alumnos deben realizar tres cursos, a elegir  de las áreas listadas a continuación. Podrán elegir hasta 2 cursos de una misma área, el tercero debe ser de un área diferente</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Antropología</w:t>
      </w:r>
    </w:p>
    <w:p w:rsidR="002778FD" w:rsidRPr="003F6846" w:rsidRDefault="002778FD" w:rsidP="002778FD">
      <w:pPr>
        <w:jc w:val="both"/>
        <w:rPr>
          <w:rFonts w:ascii="Arial" w:hAnsi="Arial" w:cs="Arial"/>
          <w:sz w:val="22"/>
          <w:szCs w:val="22"/>
        </w:rPr>
      </w:pPr>
      <w:r w:rsidRPr="003F6846">
        <w:rPr>
          <w:rFonts w:ascii="Arial" w:hAnsi="Arial" w:cs="Arial"/>
          <w:sz w:val="22"/>
          <w:szCs w:val="22"/>
        </w:rPr>
        <w:t>Sociología</w:t>
      </w:r>
    </w:p>
    <w:p w:rsidR="002778FD" w:rsidRPr="003F6846" w:rsidRDefault="002778FD" w:rsidP="002778FD">
      <w:pPr>
        <w:jc w:val="both"/>
        <w:rPr>
          <w:rFonts w:ascii="Arial" w:hAnsi="Arial" w:cs="Arial"/>
          <w:sz w:val="22"/>
          <w:szCs w:val="22"/>
        </w:rPr>
      </w:pPr>
      <w:r w:rsidRPr="003F6846">
        <w:rPr>
          <w:rFonts w:ascii="Arial" w:hAnsi="Arial" w:cs="Arial"/>
          <w:sz w:val="22"/>
          <w:szCs w:val="22"/>
        </w:rPr>
        <w:t>Educación</w:t>
      </w:r>
    </w:p>
    <w:p w:rsidR="002778FD" w:rsidRPr="003F6846" w:rsidRDefault="002778FD" w:rsidP="002778FD">
      <w:pPr>
        <w:jc w:val="both"/>
        <w:rPr>
          <w:rFonts w:ascii="Arial" w:hAnsi="Arial" w:cs="Arial"/>
          <w:sz w:val="22"/>
          <w:szCs w:val="22"/>
        </w:rPr>
      </w:pPr>
      <w:r w:rsidRPr="003F6846">
        <w:rPr>
          <w:rFonts w:ascii="Arial" w:hAnsi="Arial" w:cs="Arial"/>
          <w:sz w:val="22"/>
          <w:szCs w:val="22"/>
        </w:rPr>
        <w:t>Historia</w:t>
      </w:r>
    </w:p>
    <w:p w:rsidR="002778FD" w:rsidRPr="003F6846" w:rsidRDefault="002778FD" w:rsidP="002778FD">
      <w:pPr>
        <w:jc w:val="both"/>
        <w:rPr>
          <w:rFonts w:ascii="Arial" w:hAnsi="Arial" w:cs="Arial"/>
          <w:sz w:val="22"/>
          <w:szCs w:val="22"/>
        </w:rPr>
      </w:pPr>
      <w:r w:rsidRPr="003F6846">
        <w:rPr>
          <w:rFonts w:ascii="Arial" w:hAnsi="Arial" w:cs="Arial"/>
          <w:sz w:val="22"/>
          <w:szCs w:val="22"/>
        </w:rPr>
        <w:t>Filosofía</w:t>
      </w:r>
    </w:p>
    <w:p w:rsidR="002778FD" w:rsidRPr="003F6846" w:rsidRDefault="002778FD" w:rsidP="002778FD">
      <w:pPr>
        <w:jc w:val="both"/>
        <w:rPr>
          <w:rFonts w:ascii="Arial" w:hAnsi="Arial" w:cs="Arial"/>
          <w:sz w:val="22"/>
          <w:szCs w:val="22"/>
        </w:rPr>
      </w:pPr>
      <w:r w:rsidRPr="003F6846">
        <w:rPr>
          <w:rFonts w:ascii="Arial" w:hAnsi="Arial" w:cs="Arial"/>
          <w:sz w:val="22"/>
          <w:szCs w:val="22"/>
        </w:rPr>
        <w:t>Psicología</w:t>
      </w:r>
    </w:p>
    <w:p w:rsidR="002778FD" w:rsidRPr="003F6846" w:rsidRDefault="002778FD" w:rsidP="002778FD">
      <w:pPr>
        <w:jc w:val="both"/>
        <w:rPr>
          <w:rFonts w:ascii="Arial" w:hAnsi="Arial" w:cs="Arial"/>
          <w:sz w:val="22"/>
          <w:szCs w:val="22"/>
        </w:rPr>
      </w:pPr>
      <w:r w:rsidRPr="003F6846">
        <w:rPr>
          <w:rFonts w:ascii="Arial" w:hAnsi="Arial" w:cs="Arial"/>
          <w:sz w:val="22"/>
          <w:szCs w:val="22"/>
        </w:rPr>
        <w:t>Estudios del Lenguaje</w:t>
      </w:r>
    </w:p>
    <w:p w:rsidR="002778FD" w:rsidRPr="003F6846" w:rsidRDefault="002778FD" w:rsidP="002778FD">
      <w:pPr>
        <w:jc w:val="both"/>
        <w:rPr>
          <w:rFonts w:ascii="Arial" w:hAnsi="Arial" w:cs="Arial"/>
          <w:sz w:val="22"/>
          <w:szCs w:val="22"/>
        </w:rPr>
      </w:pPr>
      <w:r w:rsidRPr="003F6846">
        <w:rPr>
          <w:rFonts w:ascii="Arial" w:hAnsi="Arial" w:cs="Arial"/>
          <w:sz w:val="22"/>
          <w:szCs w:val="22"/>
        </w:rPr>
        <w:t>Comunicación</w:t>
      </w:r>
    </w:p>
    <w:p w:rsidR="002778FD" w:rsidRPr="003F6846" w:rsidRDefault="002778FD" w:rsidP="002778FD">
      <w:pPr>
        <w:jc w:val="both"/>
        <w:rPr>
          <w:rFonts w:ascii="Arial" w:hAnsi="Arial" w:cs="Arial"/>
          <w:sz w:val="22"/>
          <w:szCs w:val="22"/>
        </w:rPr>
      </w:pPr>
      <w:r w:rsidRPr="003F6846">
        <w:rPr>
          <w:rFonts w:ascii="Arial" w:hAnsi="Arial" w:cs="Arial"/>
          <w:sz w:val="22"/>
          <w:szCs w:val="22"/>
        </w:rPr>
        <w:t>Ciencia Política</w:t>
      </w:r>
    </w:p>
    <w:p w:rsidR="002778FD" w:rsidRPr="003F6846" w:rsidRDefault="002778FD" w:rsidP="002778FD">
      <w:pPr>
        <w:jc w:val="both"/>
        <w:rPr>
          <w:rFonts w:ascii="Arial" w:hAnsi="Arial" w:cs="Arial"/>
          <w:sz w:val="22"/>
          <w:szCs w:val="22"/>
        </w:rPr>
      </w:pPr>
    </w:p>
    <w:p w:rsidR="002778FD" w:rsidRPr="003F6846" w:rsidRDefault="002778FD" w:rsidP="002778FD">
      <w:pPr>
        <w:pStyle w:val="Sinespaciado"/>
        <w:jc w:val="both"/>
        <w:rPr>
          <w:rFonts w:ascii="Arial" w:hAnsi="Arial" w:cs="Arial"/>
          <w:lang w:eastAsia="es-ES"/>
        </w:rPr>
      </w:pPr>
    </w:p>
    <w:p w:rsidR="002778FD" w:rsidRPr="003F6846" w:rsidRDefault="002778FD" w:rsidP="002778FD">
      <w:pPr>
        <w:pStyle w:val="Sinespaciado"/>
        <w:jc w:val="both"/>
        <w:rPr>
          <w:rFonts w:ascii="Arial" w:hAnsi="Arial" w:cs="Arial"/>
          <w:b/>
          <w:lang w:eastAsia="es-ES"/>
        </w:rPr>
      </w:pPr>
      <w:r w:rsidRPr="003F6846">
        <w:rPr>
          <w:rFonts w:ascii="Arial" w:hAnsi="Arial" w:cs="Arial"/>
          <w:b/>
          <w:lang w:eastAsia="es-ES"/>
        </w:rPr>
        <w:t>1-4 Requisitos curriculares del Ciclo Inicial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1"/>
        <w:gridCol w:w="1303"/>
        <w:gridCol w:w="1212"/>
        <w:gridCol w:w="1608"/>
        <w:gridCol w:w="2285"/>
      </w:tblGrid>
      <w:tr w:rsidR="002778FD" w:rsidRPr="003F6846" w:rsidTr="00AE7017">
        <w:tc>
          <w:tcPr>
            <w:tcW w:w="1461" w:type="dxa"/>
            <w:shd w:val="clear" w:color="auto" w:fill="D9D9D9"/>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Curso</w:t>
            </w:r>
          </w:p>
        </w:tc>
        <w:tc>
          <w:tcPr>
            <w:tcW w:w="1303" w:type="dxa"/>
            <w:shd w:val="clear" w:color="auto" w:fill="D9D9D9"/>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Carga horaria semanal</w:t>
            </w:r>
          </w:p>
        </w:tc>
        <w:tc>
          <w:tcPr>
            <w:tcW w:w="1212" w:type="dxa"/>
            <w:shd w:val="clear" w:color="auto" w:fill="D9D9D9"/>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Carga horaria total</w:t>
            </w:r>
          </w:p>
        </w:tc>
        <w:tc>
          <w:tcPr>
            <w:tcW w:w="1608" w:type="dxa"/>
            <w:shd w:val="clear" w:color="auto" w:fill="D9D9D9"/>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Régimen de cursada</w:t>
            </w:r>
          </w:p>
        </w:tc>
        <w:tc>
          <w:tcPr>
            <w:tcW w:w="2285" w:type="dxa"/>
            <w:shd w:val="clear" w:color="auto" w:fill="D9D9D9"/>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Créditos</w:t>
            </w:r>
          </w:p>
        </w:tc>
      </w:tr>
      <w:tr w:rsidR="002778FD" w:rsidRPr="003F6846" w:rsidTr="00AE7017">
        <w:tc>
          <w:tcPr>
            <w:tcW w:w="1461"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Inglés</w:t>
            </w:r>
          </w:p>
        </w:tc>
        <w:tc>
          <w:tcPr>
            <w:tcW w:w="1303"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3</w:t>
            </w:r>
          </w:p>
        </w:tc>
        <w:tc>
          <w:tcPr>
            <w:tcW w:w="1212"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108</w:t>
            </w:r>
          </w:p>
        </w:tc>
        <w:tc>
          <w:tcPr>
            <w:tcW w:w="1608"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Anual</w:t>
            </w:r>
          </w:p>
        </w:tc>
        <w:tc>
          <w:tcPr>
            <w:tcW w:w="2285"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10</w:t>
            </w:r>
          </w:p>
        </w:tc>
      </w:tr>
      <w:tr w:rsidR="002778FD" w:rsidRPr="003F6846" w:rsidTr="00AE7017">
        <w:tc>
          <w:tcPr>
            <w:tcW w:w="1461"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Informática</w:t>
            </w:r>
          </w:p>
        </w:tc>
        <w:tc>
          <w:tcPr>
            <w:tcW w:w="1303"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3</w:t>
            </w:r>
          </w:p>
        </w:tc>
        <w:tc>
          <w:tcPr>
            <w:tcW w:w="1212"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 xml:space="preserve"> 54</w:t>
            </w:r>
          </w:p>
        </w:tc>
        <w:tc>
          <w:tcPr>
            <w:tcW w:w="1608"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Cuatrimestral</w:t>
            </w:r>
          </w:p>
        </w:tc>
        <w:tc>
          <w:tcPr>
            <w:tcW w:w="2285"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5</w:t>
            </w:r>
          </w:p>
        </w:tc>
      </w:tr>
      <w:tr w:rsidR="002778FD" w:rsidRPr="003F6846" w:rsidTr="00AE7017">
        <w:tc>
          <w:tcPr>
            <w:tcW w:w="1461"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p>
        </w:tc>
        <w:tc>
          <w:tcPr>
            <w:tcW w:w="1303"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6</w:t>
            </w:r>
          </w:p>
        </w:tc>
        <w:tc>
          <w:tcPr>
            <w:tcW w:w="1212"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162</w:t>
            </w:r>
          </w:p>
        </w:tc>
        <w:tc>
          <w:tcPr>
            <w:tcW w:w="1608"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p>
        </w:tc>
        <w:tc>
          <w:tcPr>
            <w:tcW w:w="2285" w:type="dxa"/>
          </w:tcPr>
          <w:p w:rsidR="002778FD" w:rsidRPr="003F6846" w:rsidRDefault="002778FD" w:rsidP="00AE7017">
            <w:pPr>
              <w:autoSpaceDE w:val="0"/>
              <w:autoSpaceDN w:val="0"/>
              <w:adjustRightInd w:val="0"/>
              <w:spacing w:before="120"/>
              <w:jc w:val="center"/>
              <w:rPr>
                <w:rFonts w:ascii="Arial" w:hAnsi="Arial" w:cs="Arial"/>
                <w:bCs/>
                <w:sz w:val="22"/>
                <w:szCs w:val="22"/>
                <w:lang w:eastAsia="en-US"/>
              </w:rPr>
            </w:pPr>
            <w:r w:rsidRPr="003F6846">
              <w:rPr>
                <w:rFonts w:ascii="Arial" w:hAnsi="Arial" w:cs="Arial"/>
                <w:bCs/>
                <w:sz w:val="22"/>
                <w:szCs w:val="22"/>
                <w:lang w:eastAsia="en-US"/>
              </w:rPr>
              <w:t>15</w:t>
            </w:r>
          </w:p>
        </w:tc>
      </w:tr>
    </w:tbl>
    <w:p w:rsidR="002778FD" w:rsidRPr="003F6846" w:rsidRDefault="002778FD" w:rsidP="002778FD">
      <w:pPr>
        <w:spacing w:before="120"/>
        <w:jc w:val="both"/>
        <w:rPr>
          <w:rFonts w:ascii="Arial" w:hAnsi="Arial" w:cs="Arial"/>
          <w:b/>
          <w:sz w:val="22"/>
          <w:szCs w:val="22"/>
        </w:rPr>
      </w:pPr>
    </w:p>
    <w:p w:rsidR="002778FD" w:rsidRPr="003F6846" w:rsidRDefault="002778FD" w:rsidP="002778FD">
      <w:pPr>
        <w:tabs>
          <w:tab w:val="left" w:pos="1276"/>
        </w:tabs>
        <w:jc w:val="both"/>
        <w:rPr>
          <w:rFonts w:ascii="Arial" w:hAnsi="Arial" w:cs="Arial"/>
          <w:sz w:val="22"/>
          <w:szCs w:val="22"/>
        </w:rPr>
      </w:pPr>
      <w:r w:rsidRPr="003F6846">
        <w:rPr>
          <w:rFonts w:ascii="Arial" w:hAnsi="Arial" w:cs="Arial"/>
          <w:sz w:val="22"/>
          <w:szCs w:val="22"/>
        </w:rPr>
        <w:t>- Para poder inscribirse en los Cursos Orientados del Diploma los alumnos deberán tener aprobados al menos 40 créditos de los Cursos Básicos.</w:t>
      </w:r>
    </w:p>
    <w:p w:rsidR="002778FD" w:rsidRPr="003F6846" w:rsidRDefault="002778FD" w:rsidP="002778FD">
      <w:pPr>
        <w:tabs>
          <w:tab w:val="left" w:pos="1276"/>
        </w:tabs>
        <w:jc w:val="both"/>
        <w:rPr>
          <w:rFonts w:ascii="Arial" w:hAnsi="Arial" w:cs="Arial"/>
          <w:sz w:val="22"/>
          <w:szCs w:val="22"/>
        </w:rPr>
      </w:pPr>
      <w:r w:rsidRPr="003F6846">
        <w:rPr>
          <w:rFonts w:ascii="Arial" w:hAnsi="Arial" w:cs="Arial"/>
          <w:sz w:val="22"/>
          <w:szCs w:val="22"/>
        </w:rPr>
        <w:t>- Para poder inscribirse en los cursos del Ciclo Superior correspondiente los alumnos deberán tener aprobados los 60 créditos de los Cursos Básicos y al menos 40 créditos de los Cursos Orientados.</w:t>
      </w:r>
    </w:p>
    <w:p w:rsidR="002778FD" w:rsidRPr="003F6846" w:rsidRDefault="002778FD" w:rsidP="002778FD">
      <w:pPr>
        <w:jc w:val="both"/>
        <w:rPr>
          <w:rFonts w:ascii="Arial" w:hAnsi="Arial" w:cs="Arial"/>
          <w:sz w:val="22"/>
          <w:szCs w:val="22"/>
        </w:rPr>
      </w:pPr>
      <w:r w:rsidRPr="003F6846">
        <w:rPr>
          <w:rFonts w:ascii="Arial" w:hAnsi="Arial" w:cs="Arial"/>
          <w:sz w:val="22"/>
          <w:szCs w:val="22"/>
        </w:rPr>
        <w:t>- Los alumnos que al iniciar los cursos del Ciclo Superior adeuden créditos correspondientes a Cursos Orientados o Electivos del Ciclo de Diplomatura deberán completarlos durante los dos cuatrimestres subsiguientes para poder continuar con su recorrido curricular dentro del Ciclo Superior. En caso contrario, a partir del tercer cuatrimestre no podrán continuar con su recorrido curricular dentro del Ciclo Superior hasta tanto no completen los créditos adeudados del Ciclo de Diplomatura.</w:t>
      </w:r>
    </w:p>
    <w:p w:rsidR="002778FD" w:rsidRPr="003F6846" w:rsidRDefault="002778FD" w:rsidP="002778FD">
      <w:pPr>
        <w:spacing w:before="120"/>
        <w:jc w:val="both"/>
        <w:rPr>
          <w:rFonts w:ascii="Arial" w:hAnsi="Arial" w:cs="Arial"/>
          <w:b/>
          <w:sz w:val="22"/>
          <w:szCs w:val="22"/>
        </w:rPr>
      </w:pPr>
    </w:p>
    <w:p w:rsidR="002778FD" w:rsidRPr="003F6846" w:rsidRDefault="002778FD" w:rsidP="002778FD">
      <w:pPr>
        <w:spacing w:before="120"/>
        <w:jc w:val="both"/>
        <w:rPr>
          <w:rFonts w:ascii="Arial" w:hAnsi="Arial" w:cs="Arial"/>
          <w:b/>
          <w:sz w:val="22"/>
          <w:szCs w:val="22"/>
        </w:rPr>
      </w:pPr>
      <w:r w:rsidRPr="003F6846">
        <w:rPr>
          <w:rFonts w:ascii="Arial" w:hAnsi="Arial" w:cs="Arial"/>
          <w:b/>
          <w:sz w:val="22"/>
          <w:szCs w:val="22"/>
        </w:rPr>
        <w:t xml:space="preserve">2. Ciclo Superior </w:t>
      </w:r>
    </w:p>
    <w:p w:rsidR="002778FD" w:rsidRPr="003F6846" w:rsidRDefault="002778FD" w:rsidP="002778FD">
      <w:pPr>
        <w:spacing w:before="120"/>
        <w:ind w:left="-62"/>
        <w:jc w:val="both"/>
        <w:rPr>
          <w:rFonts w:ascii="Arial" w:hAnsi="Arial" w:cs="Arial"/>
          <w:b/>
          <w:sz w:val="22"/>
          <w:szCs w:val="22"/>
        </w:rPr>
      </w:pPr>
      <w:r w:rsidRPr="003F6846">
        <w:rPr>
          <w:rFonts w:ascii="Arial" w:hAnsi="Arial" w:cs="Arial"/>
          <w:b/>
          <w:sz w:val="22"/>
          <w:szCs w:val="22"/>
        </w:rPr>
        <w:t xml:space="preserve">2.1 Cursos Básicos </w:t>
      </w:r>
    </w:p>
    <w:p w:rsidR="002778FD" w:rsidRPr="003F6846" w:rsidRDefault="002778FD" w:rsidP="002778FD">
      <w:pPr>
        <w:spacing w:before="120"/>
        <w:jc w:val="both"/>
        <w:rPr>
          <w:rFonts w:ascii="Arial" w:hAnsi="Arial" w:cs="Arial"/>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2778FD" w:rsidRPr="003F6846" w:rsidTr="00AE7017">
        <w:tc>
          <w:tcPr>
            <w:tcW w:w="3670" w:type="dxa"/>
            <w:shd w:val="pct10" w:color="auto" w:fill="FFFFFF"/>
          </w:tcPr>
          <w:p w:rsidR="002778FD" w:rsidRPr="003F6846" w:rsidRDefault="002778FD" w:rsidP="00AE7017">
            <w:pPr>
              <w:jc w:val="both"/>
              <w:rPr>
                <w:rFonts w:ascii="Arial" w:hAnsi="Arial" w:cs="Arial"/>
                <w:b/>
                <w:sz w:val="22"/>
                <w:szCs w:val="22"/>
              </w:rPr>
            </w:pPr>
            <w:r w:rsidRPr="003F6846">
              <w:rPr>
                <w:rFonts w:ascii="Arial" w:hAnsi="Arial" w:cs="Arial"/>
                <w:b/>
                <w:sz w:val="22"/>
                <w:szCs w:val="22"/>
              </w:rPr>
              <w:t xml:space="preserve">Curso </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t xml:space="preserve">Hs. </w:t>
            </w:r>
            <w:r w:rsidRPr="003F6846">
              <w:rPr>
                <w:rFonts w:ascii="Arial" w:hAnsi="Arial" w:cs="Arial"/>
                <w:b/>
                <w:sz w:val="22"/>
                <w:szCs w:val="22"/>
              </w:rPr>
              <w:lastRenderedPageBreak/>
              <w:t>semanales</w:t>
            </w:r>
          </w:p>
        </w:tc>
        <w:tc>
          <w:tcPr>
            <w:tcW w:w="126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lastRenderedPageBreak/>
              <w:t xml:space="preserve">Carga </w:t>
            </w:r>
            <w:r w:rsidRPr="003F6846">
              <w:rPr>
                <w:rFonts w:ascii="Arial" w:hAnsi="Arial" w:cs="Arial"/>
                <w:b/>
                <w:sz w:val="22"/>
                <w:szCs w:val="22"/>
              </w:rPr>
              <w:lastRenderedPageBreak/>
              <w:t>Horaria Total</w:t>
            </w:r>
          </w:p>
        </w:tc>
        <w:tc>
          <w:tcPr>
            <w:tcW w:w="162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lastRenderedPageBreak/>
              <w:t>Régimen</w:t>
            </w:r>
          </w:p>
          <w:p w:rsidR="002778FD" w:rsidRPr="003F6846" w:rsidRDefault="002778FD" w:rsidP="00AE7017">
            <w:pPr>
              <w:jc w:val="center"/>
              <w:rPr>
                <w:rFonts w:ascii="Arial" w:hAnsi="Arial" w:cs="Arial"/>
                <w:b/>
                <w:sz w:val="22"/>
                <w:szCs w:val="22"/>
              </w:rPr>
            </w:pPr>
            <w:r w:rsidRPr="003F6846">
              <w:rPr>
                <w:rFonts w:ascii="Arial" w:hAnsi="Arial" w:cs="Arial"/>
                <w:b/>
                <w:sz w:val="22"/>
                <w:szCs w:val="22"/>
              </w:rPr>
              <w:lastRenderedPageBreak/>
              <w:t>de cursada</w:t>
            </w:r>
          </w:p>
        </w:tc>
        <w:tc>
          <w:tcPr>
            <w:tcW w:w="1080" w:type="dxa"/>
            <w:shd w:val="pct10" w:color="auto" w:fill="FFFFFF"/>
          </w:tcPr>
          <w:p w:rsidR="002778FD" w:rsidRPr="003F6846" w:rsidRDefault="002778FD" w:rsidP="00AE7017">
            <w:pPr>
              <w:jc w:val="center"/>
              <w:rPr>
                <w:rFonts w:ascii="Arial" w:hAnsi="Arial" w:cs="Arial"/>
                <w:b/>
                <w:sz w:val="22"/>
                <w:szCs w:val="22"/>
              </w:rPr>
            </w:pPr>
            <w:r w:rsidRPr="003F6846">
              <w:rPr>
                <w:rFonts w:ascii="Arial" w:hAnsi="Arial" w:cs="Arial"/>
                <w:b/>
                <w:sz w:val="22"/>
                <w:szCs w:val="22"/>
              </w:rPr>
              <w:lastRenderedPageBreak/>
              <w:t>Créditos</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lastRenderedPageBreak/>
              <w:t>Didáctica de las ciencias sociales</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Teorías del currículum</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 xml:space="preserve">Psicología Educacional  </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spacing w:before="120"/>
              <w:jc w:val="both"/>
              <w:rPr>
                <w:rFonts w:ascii="Arial" w:hAnsi="Arial" w:cs="Arial"/>
                <w:sz w:val="22"/>
                <w:szCs w:val="22"/>
                <w:lang w:val="es-ES_tradnl"/>
              </w:rPr>
            </w:pPr>
            <w:r w:rsidRPr="003F6846">
              <w:rPr>
                <w:rFonts w:ascii="Arial" w:hAnsi="Arial" w:cs="Arial"/>
                <w:sz w:val="22"/>
                <w:szCs w:val="22"/>
                <w:lang w:val="es-ES_tradnl"/>
              </w:rPr>
              <w:t>Teoría Sociológica Contemporánea y Latinoamericana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rPr>
                <w:rFonts w:ascii="Arial" w:hAnsi="Arial" w:cs="Arial"/>
                <w:sz w:val="22"/>
                <w:szCs w:val="22"/>
                <w:lang w:val="es-ES_tradnl"/>
              </w:rPr>
            </w:pPr>
            <w:r w:rsidRPr="003F6846">
              <w:rPr>
                <w:rFonts w:ascii="Arial" w:hAnsi="Arial" w:cs="Arial"/>
                <w:sz w:val="22"/>
                <w:szCs w:val="22"/>
                <w:lang w:val="es-ES_tradnl"/>
              </w:rPr>
              <w:t>Técnicas de  Investigación Social</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rPr>
                <w:rFonts w:ascii="Arial" w:hAnsi="Arial" w:cs="Arial"/>
                <w:sz w:val="22"/>
                <w:szCs w:val="22"/>
                <w:lang w:val="es-ES_tradnl"/>
              </w:rPr>
            </w:pPr>
            <w:r w:rsidRPr="003F6846">
              <w:rPr>
                <w:rFonts w:ascii="Arial" w:hAnsi="Arial" w:cs="Arial"/>
                <w:sz w:val="22"/>
                <w:szCs w:val="22"/>
                <w:lang w:val="es-ES_tradnl"/>
              </w:rPr>
              <w:t>Problemas de Historia Argentina Contemporánea</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Borders>
              <w:bottom w:val="single" w:sz="4" w:space="0" w:color="auto"/>
            </w:tcBorders>
          </w:tcPr>
          <w:p w:rsidR="002778FD" w:rsidRPr="003F6846" w:rsidRDefault="002778FD" w:rsidP="00AE7017">
            <w:pPr>
              <w:rPr>
                <w:rFonts w:ascii="Arial" w:hAnsi="Arial" w:cs="Arial"/>
                <w:sz w:val="22"/>
                <w:szCs w:val="22"/>
                <w:lang w:val="es-ES_tradnl"/>
              </w:rPr>
            </w:pPr>
            <w:r w:rsidRPr="003F6846">
              <w:rPr>
                <w:rFonts w:ascii="Arial" w:hAnsi="Arial" w:cs="Arial"/>
                <w:sz w:val="22"/>
                <w:szCs w:val="22"/>
                <w:lang w:val="es-ES_tradnl"/>
              </w:rPr>
              <w:t>Teorías del Estado</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tcPr>
          <w:p w:rsidR="002778FD" w:rsidRPr="003F6846" w:rsidRDefault="002778FD" w:rsidP="00AE7017">
            <w:pPr>
              <w:rPr>
                <w:rFonts w:ascii="Arial" w:hAnsi="Arial" w:cs="Arial"/>
                <w:sz w:val="22"/>
                <w:szCs w:val="22"/>
                <w:lang w:val="es-ES_tradnl"/>
              </w:rPr>
            </w:pPr>
            <w:r w:rsidRPr="003F6846">
              <w:rPr>
                <w:rFonts w:ascii="Arial" w:hAnsi="Arial" w:cs="Arial"/>
                <w:sz w:val="22"/>
                <w:szCs w:val="22"/>
              </w:rPr>
              <w:t>Etnografía: Teorías y métodos</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5</w:t>
            </w:r>
          </w:p>
        </w:tc>
        <w:tc>
          <w:tcPr>
            <w:tcW w:w="126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90 hs.</w:t>
            </w:r>
          </w:p>
        </w:tc>
        <w:tc>
          <w:tcPr>
            <w:tcW w:w="1620" w:type="dxa"/>
          </w:tcPr>
          <w:p w:rsidR="002778FD" w:rsidRPr="003F6846" w:rsidRDefault="002778FD" w:rsidP="00AE7017">
            <w:pPr>
              <w:spacing w:before="120"/>
              <w:jc w:val="both"/>
              <w:rPr>
                <w:rFonts w:ascii="Arial" w:hAnsi="Arial" w:cs="Arial"/>
                <w:sz w:val="22"/>
                <w:szCs w:val="22"/>
              </w:rPr>
            </w:pPr>
            <w:r w:rsidRPr="003F6846">
              <w:rPr>
                <w:rFonts w:ascii="Arial" w:hAnsi="Arial" w:cs="Arial"/>
                <w:sz w:val="22"/>
                <w:szCs w:val="22"/>
              </w:rPr>
              <w:t>Cuatrimestral</w:t>
            </w:r>
          </w:p>
        </w:tc>
        <w:tc>
          <w:tcPr>
            <w:tcW w:w="1080" w:type="dxa"/>
          </w:tcPr>
          <w:p w:rsidR="002778FD" w:rsidRPr="003F6846" w:rsidRDefault="002778FD" w:rsidP="00AE7017">
            <w:pPr>
              <w:spacing w:before="120"/>
              <w:jc w:val="center"/>
              <w:rPr>
                <w:rFonts w:ascii="Arial" w:hAnsi="Arial" w:cs="Arial"/>
                <w:sz w:val="22"/>
                <w:szCs w:val="22"/>
              </w:rPr>
            </w:pPr>
            <w:r w:rsidRPr="003F6846">
              <w:rPr>
                <w:rFonts w:ascii="Arial" w:hAnsi="Arial" w:cs="Arial"/>
                <w:sz w:val="22"/>
                <w:szCs w:val="22"/>
              </w:rPr>
              <w:t>10</w:t>
            </w:r>
          </w:p>
        </w:tc>
      </w:tr>
      <w:tr w:rsidR="002778FD" w:rsidRPr="003F6846" w:rsidTr="00AE7017">
        <w:trPr>
          <w:cantSplit/>
        </w:trPr>
        <w:tc>
          <w:tcPr>
            <w:tcW w:w="3670" w:type="dxa"/>
            <w:shd w:val="clear" w:color="auto" w:fill="E6E6E6"/>
          </w:tcPr>
          <w:p w:rsidR="002778FD" w:rsidRPr="003F6846" w:rsidRDefault="002778FD" w:rsidP="00AE7017">
            <w:pPr>
              <w:jc w:val="both"/>
              <w:rPr>
                <w:rFonts w:ascii="Arial" w:hAnsi="Arial" w:cs="Arial"/>
                <w:sz w:val="22"/>
                <w:szCs w:val="22"/>
              </w:rPr>
            </w:pPr>
            <w:r w:rsidRPr="003F6846">
              <w:rPr>
                <w:rFonts w:ascii="Arial" w:hAnsi="Arial" w:cs="Arial"/>
                <w:sz w:val="22"/>
                <w:szCs w:val="22"/>
              </w:rPr>
              <w:t>Prácticas de la enseñanza y residencia docente.</w:t>
            </w:r>
          </w:p>
        </w:tc>
        <w:tc>
          <w:tcPr>
            <w:tcW w:w="126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5</w:t>
            </w:r>
          </w:p>
        </w:tc>
        <w:tc>
          <w:tcPr>
            <w:tcW w:w="126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180 hs</w:t>
            </w:r>
          </w:p>
        </w:tc>
        <w:tc>
          <w:tcPr>
            <w:tcW w:w="162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Anual</w:t>
            </w:r>
          </w:p>
        </w:tc>
        <w:tc>
          <w:tcPr>
            <w:tcW w:w="108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20</w:t>
            </w:r>
          </w:p>
        </w:tc>
      </w:tr>
      <w:tr w:rsidR="002778FD" w:rsidRPr="003F6846" w:rsidTr="00AE7017">
        <w:trPr>
          <w:cantSplit/>
        </w:trPr>
        <w:tc>
          <w:tcPr>
            <w:tcW w:w="3670" w:type="dxa"/>
            <w:shd w:val="clear" w:color="auto" w:fill="E6E6E6"/>
          </w:tcPr>
          <w:p w:rsidR="002778FD" w:rsidRPr="003F6846" w:rsidRDefault="002778FD" w:rsidP="00AE7017">
            <w:pPr>
              <w:jc w:val="both"/>
              <w:rPr>
                <w:rFonts w:ascii="Arial" w:hAnsi="Arial" w:cs="Arial"/>
                <w:sz w:val="22"/>
                <w:szCs w:val="22"/>
              </w:rPr>
            </w:pPr>
            <w:r w:rsidRPr="003F6846">
              <w:rPr>
                <w:rFonts w:ascii="Arial" w:hAnsi="Arial" w:cs="Arial"/>
                <w:sz w:val="22"/>
                <w:szCs w:val="22"/>
              </w:rPr>
              <w:t xml:space="preserve">Total Cursos Básicos </w:t>
            </w:r>
          </w:p>
        </w:tc>
        <w:tc>
          <w:tcPr>
            <w:tcW w:w="1260" w:type="dxa"/>
            <w:shd w:val="clear" w:color="auto" w:fill="E6E6E6"/>
          </w:tcPr>
          <w:p w:rsidR="002778FD" w:rsidRPr="003F6846" w:rsidRDefault="002778FD" w:rsidP="00AE7017">
            <w:pPr>
              <w:jc w:val="center"/>
              <w:rPr>
                <w:rFonts w:ascii="Arial" w:hAnsi="Arial" w:cs="Arial"/>
                <w:sz w:val="22"/>
                <w:szCs w:val="22"/>
              </w:rPr>
            </w:pPr>
          </w:p>
        </w:tc>
        <w:tc>
          <w:tcPr>
            <w:tcW w:w="126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900 hs.</w:t>
            </w:r>
          </w:p>
        </w:tc>
        <w:tc>
          <w:tcPr>
            <w:tcW w:w="1620" w:type="dxa"/>
            <w:shd w:val="clear" w:color="auto" w:fill="E6E6E6"/>
          </w:tcPr>
          <w:p w:rsidR="002778FD" w:rsidRPr="003F6846" w:rsidRDefault="002778FD" w:rsidP="00AE7017">
            <w:pPr>
              <w:jc w:val="center"/>
              <w:rPr>
                <w:rFonts w:ascii="Arial" w:hAnsi="Arial" w:cs="Arial"/>
                <w:sz w:val="22"/>
                <w:szCs w:val="22"/>
              </w:rPr>
            </w:pPr>
          </w:p>
        </w:tc>
        <w:tc>
          <w:tcPr>
            <w:tcW w:w="1080" w:type="dxa"/>
            <w:shd w:val="clear" w:color="auto" w:fill="E6E6E6"/>
          </w:tcPr>
          <w:p w:rsidR="002778FD" w:rsidRPr="003F6846" w:rsidRDefault="002778FD" w:rsidP="00AE7017">
            <w:pPr>
              <w:jc w:val="center"/>
              <w:rPr>
                <w:rFonts w:ascii="Arial" w:hAnsi="Arial" w:cs="Arial"/>
                <w:sz w:val="22"/>
                <w:szCs w:val="22"/>
              </w:rPr>
            </w:pPr>
            <w:r w:rsidRPr="003F6846">
              <w:rPr>
                <w:rFonts w:ascii="Arial" w:hAnsi="Arial" w:cs="Arial"/>
                <w:sz w:val="22"/>
                <w:szCs w:val="22"/>
              </w:rPr>
              <w:t>100</w:t>
            </w:r>
          </w:p>
        </w:tc>
      </w:tr>
    </w:tbl>
    <w:p w:rsidR="002778FD" w:rsidRPr="003F6846" w:rsidRDefault="002778FD" w:rsidP="002778FD">
      <w:pPr>
        <w:spacing w:line="360" w:lineRule="auto"/>
        <w:rPr>
          <w:rFonts w:ascii="Arial" w:hAnsi="Arial" w:cs="Arial"/>
          <w:sz w:val="22"/>
          <w:szCs w:val="22"/>
        </w:rPr>
      </w:pPr>
    </w:p>
    <w:p w:rsidR="002778FD" w:rsidRPr="003F6846" w:rsidRDefault="002778FD" w:rsidP="002778FD">
      <w:pPr>
        <w:pStyle w:val="Ttulo2"/>
        <w:spacing w:before="120"/>
        <w:rPr>
          <w:i w:val="0"/>
          <w:sz w:val="22"/>
          <w:szCs w:val="22"/>
          <w:lang w:val="es-AR"/>
        </w:rPr>
      </w:pPr>
      <w:r w:rsidRPr="003F6846">
        <w:rPr>
          <w:i w:val="0"/>
          <w:sz w:val="22"/>
          <w:szCs w:val="22"/>
          <w:lang w:val="es-AR"/>
        </w:rPr>
        <w:t xml:space="preserve">2.2 Cursos electivos </w:t>
      </w:r>
    </w:p>
    <w:p w:rsidR="002778FD" w:rsidRPr="003F6846" w:rsidRDefault="002778FD" w:rsidP="002778FD">
      <w:pPr>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Los estudiantes deberán realizar 5 Cursos electivos de la Formación del Profesorado,  2 cursos de formación específica y 3 cursos de formación para la intervención. A continuación se listan, </w:t>
      </w:r>
      <w:r w:rsidRPr="003F6846">
        <w:rPr>
          <w:rFonts w:ascii="Arial" w:hAnsi="Arial" w:cs="Arial"/>
          <w:sz w:val="22"/>
          <w:szCs w:val="22"/>
          <w:u w:val="single"/>
        </w:rPr>
        <w:t>a modo ilustrativo</w:t>
      </w:r>
      <w:r w:rsidRPr="003F6846">
        <w:rPr>
          <w:rFonts w:ascii="Arial" w:hAnsi="Arial" w:cs="Arial"/>
          <w:sz w:val="22"/>
          <w:szCs w:val="22"/>
        </w:rPr>
        <w:t>, algunos de los cursos ya diseñados (listado que podrá ser ampliado en relación con las propuestas de las distintas áreas):</w:t>
      </w:r>
    </w:p>
    <w:p w:rsidR="002778FD" w:rsidRPr="003F6846" w:rsidRDefault="002778FD" w:rsidP="002778FD">
      <w:pPr>
        <w:spacing w:before="120"/>
        <w:jc w:val="both"/>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2500"/>
        <w:gridCol w:w="1080"/>
        <w:gridCol w:w="1522"/>
        <w:gridCol w:w="1178"/>
        <w:gridCol w:w="851"/>
      </w:tblGrid>
      <w:tr w:rsidR="002778FD" w:rsidRPr="003F6846" w:rsidTr="00AE7017">
        <w:trPr>
          <w:cantSplit/>
          <w:trHeight w:val="394"/>
        </w:trPr>
        <w:tc>
          <w:tcPr>
            <w:tcW w:w="8931" w:type="dxa"/>
            <w:gridSpan w:val="6"/>
            <w:shd w:val="clear" w:color="auto" w:fill="E5DFEC"/>
            <w:vAlign w:val="center"/>
          </w:tcPr>
          <w:p w:rsidR="002778FD" w:rsidRPr="003F6846" w:rsidRDefault="002778FD" w:rsidP="00AE7017">
            <w:pPr>
              <w:jc w:val="center"/>
              <w:rPr>
                <w:rFonts w:ascii="Arial" w:hAnsi="Arial" w:cs="Arial"/>
                <w:sz w:val="22"/>
                <w:szCs w:val="22"/>
              </w:rPr>
            </w:pPr>
            <w:r w:rsidRPr="003F6846">
              <w:rPr>
                <w:rFonts w:ascii="Arial" w:hAnsi="Arial" w:cs="Arial"/>
                <w:sz w:val="22"/>
                <w:szCs w:val="22"/>
              </w:rPr>
              <w:t xml:space="preserve">Cursos electivos 450 horas (50 créditos) </w:t>
            </w:r>
          </w:p>
        </w:tc>
      </w:tr>
      <w:tr w:rsidR="002778FD" w:rsidRPr="003F6846" w:rsidTr="00AE7017">
        <w:tc>
          <w:tcPr>
            <w:tcW w:w="1800" w:type="dxa"/>
          </w:tcPr>
          <w:p w:rsidR="002778FD" w:rsidRPr="003F6846" w:rsidRDefault="002778FD" w:rsidP="00AE7017">
            <w:pPr>
              <w:rPr>
                <w:rFonts w:ascii="Arial" w:hAnsi="Arial" w:cs="Arial"/>
                <w:b/>
                <w:sz w:val="22"/>
                <w:szCs w:val="22"/>
              </w:rPr>
            </w:pPr>
            <w:r w:rsidRPr="003F6846">
              <w:rPr>
                <w:rFonts w:ascii="Arial" w:hAnsi="Arial" w:cs="Arial"/>
                <w:b/>
                <w:sz w:val="22"/>
                <w:szCs w:val="22"/>
              </w:rPr>
              <w:t>Cursos Electivos de formación especifica</w:t>
            </w:r>
          </w:p>
        </w:tc>
        <w:tc>
          <w:tcPr>
            <w:tcW w:w="2500" w:type="dxa"/>
          </w:tcPr>
          <w:p w:rsidR="002778FD" w:rsidRPr="003F6846" w:rsidRDefault="002778FD" w:rsidP="00AE7017">
            <w:pPr>
              <w:rPr>
                <w:rFonts w:ascii="Arial" w:hAnsi="Arial" w:cs="Arial"/>
                <w:sz w:val="22"/>
                <w:szCs w:val="22"/>
              </w:rPr>
            </w:pPr>
            <w:r w:rsidRPr="003F6846">
              <w:rPr>
                <w:rFonts w:ascii="Arial" w:hAnsi="Arial" w:cs="Arial"/>
                <w:sz w:val="22"/>
                <w:szCs w:val="22"/>
              </w:rPr>
              <w:t>- Problemáticas contemporáneas de la Formación Docente</w:t>
            </w:r>
          </w:p>
          <w:p w:rsidR="002778FD" w:rsidRPr="003F6846" w:rsidRDefault="002778FD" w:rsidP="00AE7017">
            <w:pPr>
              <w:rPr>
                <w:rFonts w:ascii="Arial" w:hAnsi="Arial" w:cs="Arial"/>
                <w:sz w:val="22"/>
                <w:szCs w:val="22"/>
              </w:rPr>
            </w:pPr>
            <w:r w:rsidRPr="003F6846">
              <w:rPr>
                <w:rFonts w:ascii="Arial" w:hAnsi="Arial" w:cs="Arial"/>
                <w:sz w:val="22"/>
                <w:szCs w:val="22"/>
              </w:rPr>
              <w:t>- Pedagogías, identidades y diferencia</w:t>
            </w:r>
          </w:p>
          <w:p w:rsidR="002778FD" w:rsidRPr="003F6846" w:rsidRDefault="002778FD" w:rsidP="00AE7017">
            <w:pPr>
              <w:rPr>
                <w:rFonts w:ascii="Arial" w:hAnsi="Arial" w:cs="Arial"/>
                <w:sz w:val="22"/>
                <w:szCs w:val="22"/>
              </w:rPr>
            </w:pPr>
            <w:r w:rsidRPr="003F6846">
              <w:rPr>
                <w:rFonts w:ascii="Arial" w:hAnsi="Arial" w:cs="Arial"/>
                <w:sz w:val="22"/>
                <w:szCs w:val="22"/>
              </w:rPr>
              <w:t>-Historia de la educación</w:t>
            </w:r>
          </w:p>
          <w:p w:rsidR="002778FD" w:rsidRPr="003F6846" w:rsidRDefault="002778FD" w:rsidP="00AE7017">
            <w:pPr>
              <w:rPr>
                <w:rFonts w:ascii="Arial" w:hAnsi="Arial" w:cs="Arial"/>
                <w:sz w:val="22"/>
                <w:szCs w:val="22"/>
              </w:rPr>
            </w:pPr>
            <w:r w:rsidRPr="003F6846">
              <w:rPr>
                <w:rFonts w:ascii="Arial" w:hAnsi="Arial" w:cs="Arial"/>
                <w:sz w:val="22"/>
                <w:szCs w:val="22"/>
              </w:rPr>
              <w:t>- Perspectivas de la geografía y problemas territoriales de la Argentina</w:t>
            </w:r>
          </w:p>
          <w:p w:rsidR="002778FD" w:rsidRPr="003F6846" w:rsidRDefault="002778FD" w:rsidP="00AE7017">
            <w:pPr>
              <w:rPr>
                <w:rFonts w:ascii="Arial" w:hAnsi="Arial" w:cs="Arial"/>
                <w:sz w:val="22"/>
                <w:szCs w:val="22"/>
              </w:rPr>
            </w:pPr>
            <w:r w:rsidRPr="003F6846">
              <w:rPr>
                <w:rFonts w:ascii="Arial" w:hAnsi="Arial" w:cs="Arial"/>
                <w:sz w:val="22"/>
                <w:szCs w:val="22"/>
              </w:rPr>
              <w:t>- La imagen en las Ciencias Sociales</w:t>
            </w:r>
          </w:p>
          <w:p w:rsidR="002778FD" w:rsidRPr="003F6846" w:rsidRDefault="002778FD" w:rsidP="00AE7017">
            <w:pPr>
              <w:rPr>
                <w:rFonts w:ascii="Arial" w:hAnsi="Arial" w:cs="Arial"/>
                <w:sz w:val="22"/>
                <w:szCs w:val="22"/>
              </w:rPr>
            </w:pPr>
            <w:r w:rsidRPr="003F6846">
              <w:rPr>
                <w:rFonts w:ascii="Arial" w:hAnsi="Arial" w:cs="Arial"/>
                <w:sz w:val="22"/>
                <w:szCs w:val="22"/>
              </w:rPr>
              <w:t>-Pedagogía especial</w:t>
            </w:r>
          </w:p>
          <w:p w:rsidR="002778FD" w:rsidRPr="003F6846" w:rsidRDefault="002778FD" w:rsidP="00AE7017">
            <w:pPr>
              <w:rPr>
                <w:rFonts w:ascii="Arial" w:hAnsi="Arial" w:cs="Arial"/>
                <w:sz w:val="22"/>
                <w:szCs w:val="22"/>
              </w:rPr>
            </w:pPr>
            <w:r w:rsidRPr="003F6846">
              <w:rPr>
                <w:rFonts w:ascii="Arial" w:hAnsi="Arial" w:cs="Arial"/>
                <w:sz w:val="22"/>
                <w:szCs w:val="22"/>
              </w:rPr>
              <w:t>-Pedagogía social</w:t>
            </w:r>
          </w:p>
          <w:p w:rsidR="002778FD" w:rsidRPr="003F6846" w:rsidRDefault="002778FD" w:rsidP="00AE7017">
            <w:pPr>
              <w:rPr>
                <w:rFonts w:ascii="Arial" w:hAnsi="Arial" w:cs="Arial"/>
                <w:sz w:val="22"/>
                <w:szCs w:val="22"/>
              </w:rPr>
            </w:pPr>
            <w:r w:rsidRPr="003F6846">
              <w:rPr>
                <w:rFonts w:ascii="Arial" w:hAnsi="Arial" w:cs="Arial"/>
                <w:sz w:val="22"/>
                <w:szCs w:val="22"/>
              </w:rPr>
              <w:t>-Educación a distancia</w:t>
            </w:r>
          </w:p>
          <w:p w:rsidR="002778FD" w:rsidRPr="003F6846" w:rsidRDefault="002778FD" w:rsidP="00AE7017">
            <w:pPr>
              <w:jc w:val="both"/>
              <w:rPr>
                <w:rFonts w:ascii="Arial" w:hAnsi="Arial" w:cs="Arial"/>
                <w:bCs/>
                <w:color w:val="000000"/>
                <w:sz w:val="22"/>
                <w:szCs w:val="22"/>
              </w:rPr>
            </w:pPr>
            <w:r w:rsidRPr="003F6846">
              <w:rPr>
                <w:rFonts w:ascii="Arial" w:hAnsi="Arial" w:cs="Arial"/>
                <w:sz w:val="22"/>
                <w:szCs w:val="22"/>
              </w:rPr>
              <w:t>-</w:t>
            </w:r>
            <w:r w:rsidRPr="003F6846">
              <w:rPr>
                <w:rFonts w:ascii="Arial" w:hAnsi="Arial" w:cs="Arial"/>
                <w:bCs/>
                <w:color w:val="000000"/>
                <w:sz w:val="22"/>
                <w:szCs w:val="22"/>
              </w:rPr>
              <w:t>Mediaciones e identidades culturales</w:t>
            </w:r>
          </w:p>
          <w:p w:rsidR="002778FD" w:rsidRPr="003F6846" w:rsidRDefault="002778FD" w:rsidP="00AE7017">
            <w:pPr>
              <w:rPr>
                <w:rFonts w:ascii="Arial" w:hAnsi="Arial" w:cs="Arial"/>
                <w:sz w:val="22"/>
                <w:szCs w:val="22"/>
              </w:rPr>
            </w:pPr>
          </w:p>
        </w:tc>
        <w:tc>
          <w:tcPr>
            <w:tcW w:w="1080" w:type="dxa"/>
          </w:tcPr>
          <w:p w:rsidR="002778FD" w:rsidRPr="003F6846" w:rsidRDefault="002778FD" w:rsidP="00AE7017">
            <w:pPr>
              <w:jc w:val="center"/>
              <w:rPr>
                <w:rFonts w:ascii="Arial" w:hAnsi="Arial" w:cs="Arial"/>
                <w:sz w:val="22"/>
                <w:szCs w:val="22"/>
              </w:rPr>
            </w:pPr>
            <w:r w:rsidRPr="003F6846">
              <w:rPr>
                <w:rFonts w:ascii="Arial" w:hAnsi="Arial" w:cs="Arial"/>
                <w:sz w:val="22"/>
                <w:szCs w:val="22"/>
              </w:rPr>
              <w:t xml:space="preserve">20 créditos </w:t>
            </w:r>
          </w:p>
        </w:tc>
        <w:tc>
          <w:tcPr>
            <w:tcW w:w="1522"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cuatrimestral</w:t>
            </w:r>
          </w:p>
        </w:tc>
        <w:tc>
          <w:tcPr>
            <w:tcW w:w="1178"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5 hs</w:t>
            </w:r>
          </w:p>
        </w:tc>
        <w:tc>
          <w:tcPr>
            <w:tcW w:w="851"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180 hs</w:t>
            </w:r>
          </w:p>
        </w:tc>
      </w:tr>
      <w:tr w:rsidR="002778FD" w:rsidRPr="003F6846" w:rsidTr="00AE7017">
        <w:tc>
          <w:tcPr>
            <w:tcW w:w="1800" w:type="dxa"/>
          </w:tcPr>
          <w:p w:rsidR="002778FD" w:rsidRPr="003F6846" w:rsidRDefault="002778FD" w:rsidP="00AE7017">
            <w:pPr>
              <w:rPr>
                <w:rFonts w:ascii="Arial" w:hAnsi="Arial" w:cs="Arial"/>
                <w:b/>
                <w:sz w:val="22"/>
                <w:szCs w:val="22"/>
              </w:rPr>
            </w:pPr>
            <w:r w:rsidRPr="003F6846">
              <w:rPr>
                <w:rFonts w:ascii="Arial" w:hAnsi="Arial" w:cs="Arial"/>
                <w:b/>
                <w:sz w:val="22"/>
                <w:szCs w:val="22"/>
              </w:rPr>
              <w:t>Cursos Electivos de formación para la intervención</w:t>
            </w:r>
          </w:p>
        </w:tc>
        <w:tc>
          <w:tcPr>
            <w:tcW w:w="2500"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 Taller de educación no formal </w:t>
            </w:r>
          </w:p>
          <w:p w:rsidR="002778FD" w:rsidRPr="003F6846" w:rsidRDefault="002778FD" w:rsidP="00AE7017">
            <w:pPr>
              <w:rPr>
                <w:rFonts w:ascii="Arial" w:hAnsi="Arial" w:cs="Arial"/>
                <w:sz w:val="22"/>
                <w:szCs w:val="22"/>
              </w:rPr>
            </w:pPr>
            <w:r w:rsidRPr="003F6846">
              <w:rPr>
                <w:rFonts w:ascii="Arial" w:hAnsi="Arial" w:cs="Arial"/>
                <w:sz w:val="22"/>
                <w:szCs w:val="22"/>
              </w:rPr>
              <w:t>- Taller de Construcción de Ciudadanía en la Escuela.</w:t>
            </w:r>
          </w:p>
          <w:p w:rsidR="002778FD" w:rsidRPr="003F6846" w:rsidRDefault="002778FD" w:rsidP="00AE7017">
            <w:pPr>
              <w:rPr>
                <w:rFonts w:ascii="Arial" w:hAnsi="Arial" w:cs="Arial"/>
                <w:sz w:val="22"/>
                <w:szCs w:val="22"/>
              </w:rPr>
            </w:pPr>
            <w:r w:rsidRPr="003F6846">
              <w:rPr>
                <w:rFonts w:ascii="Arial" w:hAnsi="Arial" w:cs="Arial"/>
                <w:sz w:val="22"/>
                <w:szCs w:val="22"/>
              </w:rPr>
              <w:t xml:space="preserve">-Formulación y </w:t>
            </w:r>
            <w:r w:rsidRPr="003F6846">
              <w:rPr>
                <w:rFonts w:ascii="Arial" w:hAnsi="Arial" w:cs="Arial"/>
                <w:sz w:val="22"/>
                <w:szCs w:val="22"/>
              </w:rPr>
              <w:lastRenderedPageBreak/>
              <w:t>evaluación de proyectos.</w:t>
            </w:r>
          </w:p>
          <w:p w:rsidR="002778FD" w:rsidRPr="003F6846" w:rsidRDefault="002778FD" w:rsidP="00AE7017">
            <w:pPr>
              <w:rPr>
                <w:rFonts w:ascii="Arial" w:hAnsi="Arial" w:cs="Arial"/>
                <w:sz w:val="22"/>
                <w:szCs w:val="22"/>
              </w:rPr>
            </w:pPr>
            <w:r w:rsidRPr="003F6846">
              <w:rPr>
                <w:rFonts w:ascii="Arial" w:hAnsi="Arial" w:cs="Arial"/>
                <w:sz w:val="22"/>
                <w:szCs w:val="22"/>
              </w:rPr>
              <w:t>-Análisis institucional y organizacional.</w:t>
            </w:r>
          </w:p>
          <w:p w:rsidR="002778FD" w:rsidRPr="003F6846" w:rsidRDefault="002778FD" w:rsidP="00AE7017">
            <w:pPr>
              <w:rPr>
                <w:rFonts w:ascii="Arial" w:hAnsi="Arial" w:cs="Arial"/>
                <w:sz w:val="22"/>
                <w:szCs w:val="22"/>
              </w:rPr>
            </w:pPr>
            <w:r w:rsidRPr="003F6846">
              <w:rPr>
                <w:rFonts w:ascii="Arial" w:hAnsi="Arial" w:cs="Arial"/>
                <w:sz w:val="22"/>
                <w:szCs w:val="22"/>
              </w:rPr>
              <w:t>-Organización de grupos y equipos de trabajo en la administración pública.</w:t>
            </w:r>
          </w:p>
          <w:p w:rsidR="002778FD" w:rsidRPr="003F6846" w:rsidRDefault="002778FD" w:rsidP="00AE7017">
            <w:pPr>
              <w:rPr>
                <w:rFonts w:ascii="Arial" w:hAnsi="Arial" w:cs="Arial"/>
                <w:sz w:val="22"/>
                <w:szCs w:val="22"/>
              </w:rPr>
            </w:pPr>
            <w:r w:rsidRPr="003F6846">
              <w:rPr>
                <w:rFonts w:ascii="Arial" w:hAnsi="Arial" w:cs="Arial"/>
                <w:sz w:val="22"/>
                <w:szCs w:val="22"/>
              </w:rPr>
              <w:t>- Seminario  de  evaluación educativa</w:t>
            </w:r>
          </w:p>
          <w:p w:rsidR="002778FD" w:rsidRPr="003F6846" w:rsidRDefault="002778FD" w:rsidP="00AE7017">
            <w:pPr>
              <w:rPr>
                <w:rFonts w:ascii="Arial" w:hAnsi="Arial" w:cs="Arial"/>
                <w:sz w:val="22"/>
                <w:szCs w:val="22"/>
              </w:rPr>
            </w:pPr>
            <w:r w:rsidRPr="003F6846">
              <w:rPr>
                <w:rFonts w:ascii="Arial" w:hAnsi="Arial" w:cs="Arial"/>
                <w:sz w:val="22"/>
                <w:szCs w:val="22"/>
              </w:rPr>
              <w:t>- Estrategias de Enseñanza y diseño de unidades de aprendizaje</w:t>
            </w:r>
          </w:p>
          <w:p w:rsidR="002778FD" w:rsidRPr="003F6846" w:rsidRDefault="002778FD" w:rsidP="00AE7017">
            <w:pPr>
              <w:autoSpaceDE w:val="0"/>
              <w:autoSpaceDN w:val="0"/>
              <w:adjustRightInd w:val="0"/>
              <w:jc w:val="both"/>
              <w:rPr>
                <w:rFonts w:ascii="Arial" w:hAnsi="Arial" w:cs="Arial"/>
                <w:sz w:val="22"/>
                <w:szCs w:val="22"/>
              </w:rPr>
            </w:pPr>
            <w:r w:rsidRPr="003F6846">
              <w:rPr>
                <w:rFonts w:ascii="Arial" w:hAnsi="Arial" w:cs="Arial"/>
                <w:sz w:val="22"/>
                <w:szCs w:val="22"/>
              </w:rPr>
              <w:t>-Taller de Educación sexual integral y género en la  formación  docente.</w:t>
            </w:r>
          </w:p>
          <w:p w:rsidR="002778FD" w:rsidRPr="003F6846" w:rsidRDefault="002778FD" w:rsidP="00AE7017">
            <w:pPr>
              <w:autoSpaceDE w:val="0"/>
              <w:autoSpaceDN w:val="0"/>
              <w:adjustRightInd w:val="0"/>
              <w:jc w:val="both"/>
              <w:rPr>
                <w:rFonts w:ascii="Arial" w:hAnsi="Arial" w:cs="Arial"/>
                <w:sz w:val="22"/>
                <w:szCs w:val="22"/>
              </w:rPr>
            </w:pPr>
            <w:r w:rsidRPr="003F6846">
              <w:rPr>
                <w:rFonts w:ascii="Arial" w:hAnsi="Arial" w:cs="Arial"/>
                <w:sz w:val="22"/>
                <w:szCs w:val="22"/>
              </w:rPr>
              <w:t>-Seminario de Investigación/ Extensión.</w:t>
            </w:r>
          </w:p>
        </w:tc>
        <w:tc>
          <w:tcPr>
            <w:tcW w:w="1080" w:type="dxa"/>
          </w:tcPr>
          <w:p w:rsidR="002778FD" w:rsidRPr="003F6846" w:rsidRDefault="002778FD" w:rsidP="00AE7017">
            <w:pPr>
              <w:jc w:val="center"/>
              <w:rPr>
                <w:rFonts w:ascii="Arial" w:hAnsi="Arial" w:cs="Arial"/>
                <w:sz w:val="22"/>
                <w:szCs w:val="22"/>
              </w:rPr>
            </w:pPr>
            <w:r w:rsidRPr="003F6846">
              <w:rPr>
                <w:rFonts w:ascii="Arial" w:hAnsi="Arial" w:cs="Arial"/>
                <w:sz w:val="22"/>
                <w:szCs w:val="22"/>
              </w:rPr>
              <w:lastRenderedPageBreak/>
              <w:t>30</w:t>
            </w:r>
          </w:p>
          <w:p w:rsidR="002778FD" w:rsidRPr="003F6846" w:rsidRDefault="002778FD" w:rsidP="00AE7017">
            <w:pPr>
              <w:jc w:val="center"/>
              <w:rPr>
                <w:rFonts w:ascii="Arial" w:hAnsi="Arial" w:cs="Arial"/>
                <w:sz w:val="22"/>
                <w:szCs w:val="22"/>
              </w:rPr>
            </w:pPr>
            <w:r w:rsidRPr="003F6846">
              <w:rPr>
                <w:rFonts w:ascii="Arial" w:hAnsi="Arial" w:cs="Arial"/>
                <w:sz w:val="22"/>
                <w:szCs w:val="22"/>
              </w:rPr>
              <w:t>créditos</w:t>
            </w:r>
          </w:p>
        </w:tc>
        <w:tc>
          <w:tcPr>
            <w:tcW w:w="1522"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cuatrimestral</w:t>
            </w:r>
          </w:p>
        </w:tc>
        <w:tc>
          <w:tcPr>
            <w:tcW w:w="1178"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5hs</w:t>
            </w:r>
          </w:p>
        </w:tc>
        <w:tc>
          <w:tcPr>
            <w:tcW w:w="851" w:type="dxa"/>
            <w:shd w:val="clear" w:color="auto" w:fill="FFFFFF"/>
          </w:tcPr>
          <w:p w:rsidR="002778FD" w:rsidRPr="003F6846" w:rsidRDefault="002778FD" w:rsidP="00AE7017">
            <w:pPr>
              <w:jc w:val="center"/>
              <w:rPr>
                <w:rFonts w:ascii="Arial" w:hAnsi="Arial" w:cs="Arial"/>
                <w:sz w:val="22"/>
                <w:szCs w:val="22"/>
              </w:rPr>
            </w:pPr>
            <w:r w:rsidRPr="003F6846">
              <w:rPr>
                <w:rFonts w:ascii="Arial" w:hAnsi="Arial" w:cs="Arial"/>
                <w:sz w:val="22"/>
                <w:szCs w:val="22"/>
              </w:rPr>
              <w:t>270 hs</w:t>
            </w:r>
          </w:p>
        </w:tc>
      </w:tr>
      <w:tr w:rsidR="002778FD" w:rsidRPr="003F6846" w:rsidTr="00AE7017">
        <w:tc>
          <w:tcPr>
            <w:tcW w:w="4300" w:type="dxa"/>
            <w:gridSpan w:val="2"/>
            <w:shd w:val="clear" w:color="auto" w:fill="E5DFEC"/>
          </w:tcPr>
          <w:p w:rsidR="002778FD" w:rsidRPr="003F6846" w:rsidRDefault="002778FD" w:rsidP="00AE7017">
            <w:pPr>
              <w:rPr>
                <w:rFonts w:ascii="Arial" w:hAnsi="Arial" w:cs="Arial"/>
                <w:sz w:val="22"/>
                <w:szCs w:val="22"/>
                <w:lang w:val="es-ES_tradnl"/>
              </w:rPr>
            </w:pPr>
            <w:r w:rsidRPr="003F6846">
              <w:rPr>
                <w:rFonts w:ascii="Arial" w:hAnsi="Arial" w:cs="Arial"/>
                <w:b/>
                <w:sz w:val="22"/>
                <w:szCs w:val="22"/>
                <w:lang w:val="es-MX"/>
              </w:rPr>
              <w:lastRenderedPageBreak/>
              <w:t>Total Núcleo de Cursos Electivos específicos</w:t>
            </w:r>
          </w:p>
        </w:tc>
        <w:tc>
          <w:tcPr>
            <w:tcW w:w="1080" w:type="dxa"/>
            <w:shd w:val="clear" w:color="auto" w:fill="E5DFEC"/>
          </w:tcPr>
          <w:p w:rsidR="002778FD" w:rsidRPr="003F6846" w:rsidRDefault="002778FD" w:rsidP="00AE7017">
            <w:pPr>
              <w:jc w:val="center"/>
              <w:rPr>
                <w:rFonts w:ascii="Arial" w:hAnsi="Arial" w:cs="Arial"/>
                <w:b/>
                <w:sz w:val="22"/>
                <w:szCs w:val="22"/>
                <w:lang w:val="es-ES_tradnl"/>
              </w:rPr>
            </w:pPr>
            <w:r w:rsidRPr="003F6846">
              <w:rPr>
                <w:rFonts w:ascii="Arial" w:hAnsi="Arial" w:cs="Arial"/>
                <w:b/>
                <w:sz w:val="22"/>
                <w:szCs w:val="22"/>
                <w:lang w:val="es-ES_tradnl"/>
              </w:rPr>
              <w:t>50</w:t>
            </w:r>
          </w:p>
        </w:tc>
        <w:tc>
          <w:tcPr>
            <w:tcW w:w="1522" w:type="dxa"/>
            <w:shd w:val="clear" w:color="auto" w:fill="E5DFEC"/>
          </w:tcPr>
          <w:p w:rsidR="002778FD" w:rsidRPr="003F6846" w:rsidRDefault="002778FD" w:rsidP="00AE7017">
            <w:pPr>
              <w:jc w:val="center"/>
              <w:rPr>
                <w:rFonts w:ascii="Arial" w:hAnsi="Arial" w:cs="Arial"/>
                <w:b/>
                <w:sz w:val="22"/>
                <w:szCs w:val="22"/>
                <w:lang w:val="es-ES_tradnl"/>
              </w:rPr>
            </w:pPr>
          </w:p>
        </w:tc>
        <w:tc>
          <w:tcPr>
            <w:tcW w:w="1178" w:type="dxa"/>
            <w:shd w:val="clear" w:color="auto" w:fill="E5DFEC"/>
          </w:tcPr>
          <w:p w:rsidR="002778FD" w:rsidRPr="003F6846" w:rsidRDefault="002778FD" w:rsidP="00AE7017">
            <w:pPr>
              <w:jc w:val="center"/>
              <w:rPr>
                <w:rFonts w:ascii="Arial" w:hAnsi="Arial" w:cs="Arial"/>
                <w:b/>
                <w:sz w:val="22"/>
                <w:szCs w:val="22"/>
                <w:lang w:val="es-ES_tradnl"/>
              </w:rPr>
            </w:pPr>
          </w:p>
        </w:tc>
        <w:tc>
          <w:tcPr>
            <w:tcW w:w="851" w:type="dxa"/>
            <w:shd w:val="clear" w:color="auto" w:fill="E5DFEC"/>
          </w:tcPr>
          <w:p w:rsidR="002778FD" w:rsidRPr="003F6846" w:rsidRDefault="002778FD" w:rsidP="00AE7017">
            <w:pPr>
              <w:jc w:val="center"/>
              <w:rPr>
                <w:rFonts w:ascii="Arial" w:hAnsi="Arial" w:cs="Arial"/>
                <w:b/>
                <w:sz w:val="22"/>
                <w:szCs w:val="22"/>
                <w:lang w:val="es-ES_tradnl"/>
              </w:rPr>
            </w:pPr>
            <w:r w:rsidRPr="003F6846">
              <w:rPr>
                <w:rFonts w:ascii="Arial" w:hAnsi="Arial" w:cs="Arial"/>
                <w:b/>
                <w:sz w:val="22"/>
                <w:szCs w:val="22"/>
                <w:lang w:val="es-ES_tradnl"/>
              </w:rPr>
              <w:t>450hs</w:t>
            </w:r>
          </w:p>
          <w:p w:rsidR="002778FD" w:rsidRPr="003F6846" w:rsidRDefault="002778FD" w:rsidP="00AE7017">
            <w:pPr>
              <w:jc w:val="center"/>
              <w:rPr>
                <w:rFonts w:ascii="Arial" w:hAnsi="Arial" w:cs="Arial"/>
                <w:b/>
                <w:sz w:val="22"/>
                <w:szCs w:val="22"/>
                <w:lang w:val="es-ES_tradnl"/>
              </w:rPr>
            </w:pPr>
          </w:p>
        </w:tc>
      </w:tr>
    </w:tbl>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sz w:val="22"/>
          <w:szCs w:val="22"/>
        </w:rPr>
      </w:pPr>
    </w:p>
    <w:p w:rsidR="002778FD" w:rsidRPr="003F6846" w:rsidRDefault="002778FD" w:rsidP="002778FD">
      <w:pPr>
        <w:spacing w:before="120"/>
        <w:rPr>
          <w:rFonts w:ascii="Arial" w:hAnsi="Arial" w:cs="Arial"/>
          <w:b/>
          <w:sz w:val="22"/>
          <w:szCs w:val="22"/>
        </w:rPr>
      </w:pPr>
      <w:r w:rsidRPr="003F6846">
        <w:rPr>
          <w:rFonts w:ascii="Arial" w:hAnsi="Arial" w:cs="Arial"/>
          <w:b/>
          <w:sz w:val="22"/>
          <w:szCs w:val="22"/>
        </w:rPr>
        <w:t>10- Carga Horaria</w:t>
      </w:r>
    </w:p>
    <w:p w:rsidR="002778FD" w:rsidRPr="003F6846" w:rsidRDefault="002778FD" w:rsidP="002778FD">
      <w:pPr>
        <w:rPr>
          <w:rFonts w:ascii="Arial" w:hAnsi="Arial" w:cs="Arial"/>
          <w:sz w:val="22"/>
          <w:szCs w:val="22"/>
        </w:rPr>
      </w:pPr>
      <w:r w:rsidRPr="003F6846">
        <w:rPr>
          <w:rFonts w:ascii="Arial" w:hAnsi="Arial" w:cs="Arial"/>
          <w:sz w:val="22"/>
          <w:szCs w:val="22"/>
        </w:rPr>
        <w:t>1. Carga horaria total del Ciclo Inicial del Profesorado de Ciencias Sociales</w:t>
      </w:r>
    </w:p>
    <w:p w:rsidR="002778FD" w:rsidRPr="003F6846" w:rsidRDefault="002778FD" w:rsidP="002778FD">
      <w:pPr>
        <w:rPr>
          <w:rFonts w:ascii="Arial" w:hAnsi="Arial" w:cs="Arial"/>
          <w:sz w:val="22"/>
          <w:szCs w:val="22"/>
        </w:rPr>
      </w:pPr>
    </w:p>
    <w:tbl>
      <w:tblPr>
        <w:tblW w:w="73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20"/>
        <w:gridCol w:w="2700"/>
        <w:gridCol w:w="1260"/>
      </w:tblGrid>
      <w:tr w:rsidR="002778FD" w:rsidRPr="003F6846" w:rsidTr="00AE7017">
        <w:trPr>
          <w:trHeight w:val="586"/>
        </w:trPr>
        <w:tc>
          <w:tcPr>
            <w:tcW w:w="3420"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 xml:space="preserve">Cursos </w:t>
            </w:r>
          </w:p>
        </w:tc>
        <w:tc>
          <w:tcPr>
            <w:tcW w:w="2700"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Cantidad de horas</w:t>
            </w:r>
          </w:p>
        </w:tc>
        <w:tc>
          <w:tcPr>
            <w:tcW w:w="1260"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Créditos</w:t>
            </w:r>
          </w:p>
        </w:tc>
      </w:tr>
      <w:tr w:rsidR="002778FD" w:rsidRPr="003F6846" w:rsidTr="00AE7017">
        <w:tc>
          <w:tcPr>
            <w:tcW w:w="3420"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Cursos Básicos </w:t>
            </w:r>
          </w:p>
        </w:tc>
        <w:tc>
          <w:tcPr>
            <w:tcW w:w="2700" w:type="dxa"/>
          </w:tcPr>
          <w:p w:rsidR="002778FD" w:rsidRPr="003F6846" w:rsidRDefault="002778FD" w:rsidP="00AE7017">
            <w:pPr>
              <w:rPr>
                <w:rFonts w:ascii="Arial" w:hAnsi="Arial" w:cs="Arial"/>
                <w:sz w:val="22"/>
                <w:szCs w:val="22"/>
              </w:rPr>
            </w:pPr>
            <w:r w:rsidRPr="003F6846">
              <w:rPr>
                <w:rFonts w:ascii="Arial" w:hAnsi="Arial" w:cs="Arial"/>
                <w:sz w:val="22"/>
                <w:szCs w:val="22"/>
              </w:rPr>
              <w:t>540</w:t>
            </w:r>
          </w:p>
        </w:tc>
        <w:tc>
          <w:tcPr>
            <w:tcW w:w="1260" w:type="dxa"/>
          </w:tcPr>
          <w:p w:rsidR="002778FD" w:rsidRPr="003F6846" w:rsidRDefault="002778FD" w:rsidP="00AE7017">
            <w:pPr>
              <w:rPr>
                <w:rFonts w:ascii="Arial" w:hAnsi="Arial" w:cs="Arial"/>
                <w:sz w:val="22"/>
                <w:szCs w:val="22"/>
              </w:rPr>
            </w:pPr>
            <w:r w:rsidRPr="003F6846">
              <w:rPr>
                <w:rFonts w:ascii="Arial" w:hAnsi="Arial" w:cs="Arial"/>
                <w:sz w:val="22"/>
                <w:szCs w:val="22"/>
              </w:rPr>
              <w:t>60</w:t>
            </w:r>
          </w:p>
        </w:tc>
      </w:tr>
      <w:tr w:rsidR="002778FD" w:rsidRPr="003F6846" w:rsidTr="00AE7017">
        <w:tc>
          <w:tcPr>
            <w:tcW w:w="3420"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Cursos Orientados </w:t>
            </w:r>
          </w:p>
        </w:tc>
        <w:tc>
          <w:tcPr>
            <w:tcW w:w="2700" w:type="dxa"/>
            <w:tcBorders>
              <w:bottom w:val="nil"/>
            </w:tcBorders>
          </w:tcPr>
          <w:p w:rsidR="002778FD" w:rsidRPr="003F6846" w:rsidRDefault="002778FD" w:rsidP="00AE7017">
            <w:pPr>
              <w:rPr>
                <w:rFonts w:ascii="Arial" w:hAnsi="Arial" w:cs="Arial"/>
                <w:sz w:val="22"/>
                <w:szCs w:val="22"/>
              </w:rPr>
            </w:pPr>
            <w:r w:rsidRPr="003F6846">
              <w:rPr>
                <w:rFonts w:ascii="Arial" w:hAnsi="Arial" w:cs="Arial"/>
                <w:sz w:val="22"/>
                <w:szCs w:val="22"/>
              </w:rPr>
              <w:t>540</w:t>
            </w:r>
          </w:p>
        </w:tc>
        <w:tc>
          <w:tcPr>
            <w:tcW w:w="1260" w:type="dxa"/>
            <w:tcBorders>
              <w:bottom w:val="nil"/>
            </w:tcBorders>
          </w:tcPr>
          <w:p w:rsidR="002778FD" w:rsidRPr="003F6846" w:rsidRDefault="002778FD" w:rsidP="00AE7017">
            <w:pPr>
              <w:rPr>
                <w:rFonts w:ascii="Arial" w:hAnsi="Arial" w:cs="Arial"/>
                <w:sz w:val="22"/>
                <w:szCs w:val="22"/>
              </w:rPr>
            </w:pPr>
            <w:r w:rsidRPr="003F6846">
              <w:rPr>
                <w:rFonts w:ascii="Arial" w:hAnsi="Arial" w:cs="Arial"/>
                <w:sz w:val="22"/>
                <w:szCs w:val="22"/>
              </w:rPr>
              <w:t>60</w:t>
            </w:r>
          </w:p>
        </w:tc>
      </w:tr>
      <w:tr w:rsidR="002778FD" w:rsidRPr="003F6846" w:rsidTr="00AE7017">
        <w:tc>
          <w:tcPr>
            <w:tcW w:w="3420" w:type="dxa"/>
          </w:tcPr>
          <w:p w:rsidR="002778FD" w:rsidRPr="003F6846" w:rsidRDefault="002778FD" w:rsidP="00AE7017">
            <w:pPr>
              <w:rPr>
                <w:rFonts w:ascii="Arial" w:hAnsi="Arial" w:cs="Arial"/>
                <w:sz w:val="22"/>
                <w:szCs w:val="22"/>
              </w:rPr>
            </w:pPr>
            <w:r w:rsidRPr="003F6846">
              <w:rPr>
                <w:rFonts w:ascii="Arial" w:hAnsi="Arial" w:cs="Arial"/>
                <w:sz w:val="22"/>
                <w:szCs w:val="22"/>
              </w:rPr>
              <w:t>Cursos Electivos</w:t>
            </w:r>
          </w:p>
        </w:tc>
        <w:tc>
          <w:tcPr>
            <w:tcW w:w="2700" w:type="dxa"/>
          </w:tcPr>
          <w:p w:rsidR="002778FD" w:rsidRPr="003F6846" w:rsidRDefault="002778FD" w:rsidP="00AE7017">
            <w:pPr>
              <w:rPr>
                <w:rFonts w:ascii="Arial" w:hAnsi="Arial" w:cs="Arial"/>
                <w:sz w:val="22"/>
                <w:szCs w:val="22"/>
              </w:rPr>
            </w:pPr>
            <w:r w:rsidRPr="003F6846">
              <w:rPr>
                <w:rFonts w:ascii="Arial" w:hAnsi="Arial" w:cs="Arial"/>
                <w:sz w:val="22"/>
                <w:szCs w:val="22"/>
              </w:rPr>
              <w:t>270</w:t>
            </w:r>
          </w:p>
        </w:tc>
        <w:tc>
          <w:tcPr>
            <w:tcW w:w="1260" w:type="dxa"/>
          </w:tcPr>
          <w:p w:rsidR="002778FD" w:rsidRPr="003F6846" w:rsidRDefault="002778FD" w:rsidP="00AE7017">
            <w:pPr>
              <w:rPr>
                <w:rFonts w:ascii="Arial" w:hAnsi="Arial" w:cs="Arial"/>
                <w:sz w:val="22"/>
                <w:szCs w:val="22"/>
              </w:rPr>
            </w:pPr>
            <w:r w:rsidRPr="003F6846">
              <w:rPr>
                <w:rFonts w:ascii="Arial" w:hAnsi="Arial" w:cs="Arial"/>
                <w:sz w:val="22"/>
                <w:szCs w:val="22"/>
              </w:rPr>
              <w:t>30</w:t>
            </w:r>
          </w:p>
        </w:tc>
      </w:tr>
      <w:tr w:rsidR="002778FD" w:rsidRPr="003F6846" w:rsidTr="00AE7017">
        <w:tc>
          <w:tcPr>
            <w:tcW w:w="3420" w:type="dxa"/>
          </w:tcPr>
          <w:p w:rsidR="002778FD" w:rsidRPr="003F6846" w:rsidRDefault="002778FD" w:rsidP="00AE7017">
            <w:pPr>
              <w:rPr>
                <w:rFonts w:ascii="Arial" w:hAnsi="Arial" w:cs="Arial"/>
                <w:sz w:val="22"/>
                <w:szCs w:val="22"/>
              </w:rPr>
            </w:pPr>
            <w:r w:rsidRPr="003F6846">
              <w:rPr>
                <w:rFonts w:ascii="Arial" w:hAnsi="Arial" w:cs="Arial"/>
                <w:sz w:val="22"/>
                <w:szCs w:val="22"/>
              </w:rPr>
              <w:t>Requisitos Curriculares</w:t>
            </w:r>
          </w:p>
        </w:tc>
        <w:tc>
          <w:tcPr>
            <w:tcW w:w="2700" w:type="dxa"/>
          </w:tcPr>
          <w:p w:rsidR="002778FD" w:rsidRPr="003F6846" w:rsidRDefault="002778FD" w:rsidP="00AE7017">
            <w:pPr>
              <w:rPr>
                <w:rFonts w:ascii="Arial" w:hAnsi="Arial" w:cs="Arial"/>
                <w:sz w:val="22"/>
                <w:szCs w:val="22"/>
              </w:rPr>
            </w:pPr>
            <w:r w:rsidRPr="003F6846">
              <w:rPr>
                <w:rFonts w:ascii="Arial" w:hAnsi="Arial" w:cs="Arial"/>
                <w:sz w:val="22"/>
                <w:szCs w:val="22"/>
              </w:rPr>
              <w:t>162</w:t>
            </w:r>
          </w:p>
        </w:tc>
        <w:tc>
          <w:tcPr>
            <w:tcW w:w="1260" w:type="dxa"/>
          </w:tcPr>
          <w:p w:rsidR="002778FD" w:rsidRPr="003F6846" w:rsidRDefault="002778FD" w:rsidP="00AE7017">
            <w:pPr>
              <w:rPr>
                <w:rFonts w:ascii="Arial" w:hAnsi="Arial" w:cs="Arial"/>
                <w:sz w:val="22"/>
                <w:szCs w:val="22"/>
              </w:rPr>
            </w:pPr>
            <w:r w:rsidRPr="003F6846">
              <w:rPr>
                <w:rFonts w:ascii="Arial" w:hAnsi="Arial" w:cs="Arial"/>
                <w:sz w:val="22"/>
                <w:szCs w:val="22"/>
              </w:rPr>
              <w:t>15</w:t>
            </w:r>
          </w:p>
        </w:tc>
      </w:tr>
      <w:tr w:rsidR="002778FD" w:rsidRPr="003F6846" w:rsidTr="00AE7017">
        <w:tc>
          <w:tcPr>
            <w:tcW w:w="3420"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 xml:space="preserve">Total </w:t>
            </w:r>
          </w:p>
        </w:tc>
        <w:tc>
          <w:tcPr>
            <w:tcW w:w="2700"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1.512hs</w:t>
            </w:r>
          </w:p>
        </w:tc>
        <w:tc>
          <w:tcPr>
            <w:tcW w:w="1260"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165</w:t>
            </w:r>
          </w:p>
        </w:tc>
      </w:tr>
    </w:tbl>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sz w:val="22"/>
          <w:szCs w:val="22"/>
        </w:rPr>
      </w:pPr>
      <w:r w:rsidRPr="003F6846">
        <w:rPr>
          <w:rFonts w:ascii="Arial" w:hAnsi="Arial" w:cs="Arial"/>
          <w:sz w:val="22"/>
          <w:szCs w:val="22"/>
        </w:rPr>
        <w:t>2. Carga horaria total del Ciclo Superior del  Profesorado de Ciencias Sociales</w:t>
      </w:r>
    </w:p>
    <w:p w:rsidR="002778FD" w:rsidRPr="003F6846" w:rsidRDefault="002778FD" w:rsidP="002778FD">
      <w:pPr>
        <w:rPr>
          <w:rFonts w:ascii="Arial" w:hAnsi="Arial" w:cs="Arial"/>
          <w:sz w:val="22"/>
          <w:szCs w:val="22"/>
        </w:rPr>
      </w:pPr>
    </w:p>
    <w:tbl>
      <w:tblPr>
        <w:tblW w:w="73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68"/>
        <w:gridCol w:w="2693"/>
        <w:gridCol w:w="1219"/>
      </w:tblGrid>
      <w:tr w:rsidR="002778FD" w:rsidRPr="003F6846" w:rsidTr="00AE7017">
        <w:trPr>
          <w:trHeight w:val="586"/>
        </w:trPr>
        <w:tc>
          <w:tcPr>
            <w:tcW w:w="3468"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Cursos</w:t>
            </w:r>
          </w:p>
        </w:tc>
        <w:tc>
          <w:tcPr>
            <w:tcW w:w="2693"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Cantidad de horas</w:t>
            </w:r>
          </w:p>
        </w:tc>
        <w:tc>
          <w:tcPr>
            <w:tcW w:w="1219" w:type="dxa"/>
            <w:shd w:val="pct12" w:color="auto" w:fill="FFFFFF"/>
          </w:tcPr>
          <w:p w:rsidR="002778FD" w:rsidRPr="003F6846" w:rsidRDefault="002778FD" w:rsidP="00AE7017">
            <w:pPr>
              <w:rPr>
                <w:rFonts w:ascii="Arial" w:hAnsi="Arial" w:cs="Arial"/>
                <w:b/>
                <w:sz w:val="22"/>
                <w:szCs w:val="22"/>
              </w:rPr>
            </w:pPr>
            <w:r w:rsidRPr="003F6846">
              <w:rPr>
                <w:rFonts w:ascii="Arial" w:hAnsi="Arial" w:cs="Arial"/>
                <w:b/>
                <w:sz w:val="22"/>
                <w:szCs w:val="22"/>
              </w:rPr>
              <w:t>Créditos</w:t>
            </w:r>
          </w:p>
        </w:tc>
      </w:tr>
      <w:tr w:rsidR="002778FD" w:rsidRPr="003F6846" w:rsidTr="00AE7017">
        <w:tc>
          <w:tcPr>
            <w:tcW w:w="3468"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Cursos Básicos </w:t>
            </w:r>
          </w:p>
        </w:tc>
        <w:tc>
          <w:tcPr>
            <w:tcW w:w="2693" w:type="dxa"/>
          </w:tcPr>
          <w:p w:rsidR="002778FD" w:rsidRPr="003F6846" w:rsidRDefault="002778FD" w:rsidP="00AE7017">
            <w:pPr>
              <w:rPr>
                <w:rFonts w:ascii="Arial" w:hAnsi="Arial" w:cs="Arial"/>
                <w:sz w:val="22"/>
                <w:szCs w:val="22"/>
              </w:rPr>
            </w:pPr>
            <w:r w:rsidRPr="003F6846">
              <w:rPr>
                <w:rFonts w:ascii="Arial" w:hAnsi="Arial" w:cs="Arial"/>
                <w:sz w:val="22"/>
                <w:szCs w:val="22"/>
              </w:rPr>
              <w:t>900</w:t>
            </w:r>
          </w:p>
        </w:tc>
        <w:tc>
          <w:tcPr>
            <w:tcW w:w="1219" w:type="dxa"/>
          </w:tcPr>
          <w:p w:rsidR="002778FD" w:rsidRPr="003F6846" w:rsidRDefault="002778FD" w:rsidP="00AE7017">
            <w:pPr>
              <w:rPr>
                <w:rFonts w:ascii="Arial" w:hAnsi="Arial" w:cs="Arial"/>
                <w:sz w:val="22"/>
                <w:szCs w:val="22"/>
              </w:rPr>
            </w:pPr>
            <w:r w:rsidRPr="003F6846">
              <w:rPr>
                <w:rFonts w:ascii="Arial" w:hAnsi="Arial" w:cs="Arial"/>
                <w:sz w:val="22"/>
                <w:szCs w:val="22"/>
              </w:rPr>
              <w:t>100</w:t>
            </w:r>
          </w:p>
        </w:tc>
      </w:tr>
      <w:tr w:rsidR="002778FD" w:rsidRPr="003F6846" w:rsidTr="00AE7017">
        <w:tc>
          <w:tcPr>
            <w:tcW w:w="3468" w:type="dxa"/>
          </w:tcPr>
          <w:p w:rsidR="002778FD" w:rsidRPr="003F6846" w:rsidRDefault="002778FD" w:rsidP="00AE7017">
            <w:pPr>
              <w:rPr>
                <w:rFonts w:ascii="Arial" w:hAnsi="Arial" w:cs="Arial"/>
                <w:sz w:val="22"/>
                <w:szCs w:val="22"/>
              </w:rPr>
            </w:pPr>
            <w:r w:rsidRPr="003F6846">
              <w:rPr>
                <w:rFonts w:ascii="Arial" w:hAnsi="Arial" w:cs="Arial"/>
                <w:sz w:val="22"/>
                <w:szCs w:val="22"/>
              </w:rPr>
              <w:t>Cursos Electivos</w:t>
            </w:r>
          </w:p>
        </w:tc>
        <w:tc>
          <w:tcPr>
            <w:tcW w:w="2693" w:type="dxa"/>
            <w:tcBorders>
              <w:bottom w:val="nil"/>
            </w:tcBorders>
          </w:tcPr>
          <w:p w:rsidR="002778FD" w:rsidRPr="003F6846" w:rsidRDefault="002778FD" w:rsidP="00AE7017">
            <w:pPr>
              <w:rPr>
                <w:rFonts w:ascii="Arial" w:hAnsi="Arial" w:cs="Arial"/>
                <w:sz w:val="22"/>
                <w:szCs w:val="22"/>
              </w:rPr>
            </w:pPr>
            <w:r w:rsidRPr="003F6846">
              <w:rPr>
                <w:rFonts w:ascii="Arial" w:hAnsi="Arial" w:cs="Arial"/>
                <w:sz w:val="22"/>
                <w:szCs w:val="22"/>
              </w:rPr>
              <w:t>450</w:t>
            </w:r>
          </w:p>
        </w:tc>
        <w:tc>
          <w:tcPr>
            <w:tcW w:w="1219" w:type="dxa"/>
            <w:tcBorders>
              <w:bottom w:val="nil"/>
            </w:tcBorders>
          </w:tcPr>
          <w:p w:rsidR="002778FD" w:rsidRPr="003F6846" w:rsidRDefault="002778FD" w:rsidP="00AE7017">
            <w:pPr>
              <w:rPr>
                <w:rFonts w:ascii="Arial" w:hAnsi="Arial" w:cs="Arial"/>
                <w:sz w:val="22"/>
                <w:szCs w:val="22"/>
              </w:rPr>
            </w:pPr>
            <w:r w:rsidRPr="003F6846">
              <w:rPr>
                <w:rFonts w:ascii="Arial" w:hAnsi="Arial" w:cs="Arial"/>
                <w:sz w:val="22"/>
                <w:szCs w:val="22"/>
              </w:rPr>
              <w:t>50</w:t>
            </w:r>
          </w:p>
        </w:tc>
      </w:tr>
      <w:tr w:rsidR="002778FD" w:rsidRPr="003F6846" w:rsidTr="00AE7017">
        <w:tc>
          <w:tcPr>
            <w:tcW w:w="3468" w:type="dxa"/>
          </w:tcPr>
          <w:p w:rsidR="002778FD" w:rsidRPr="003F6846" w:rsidRDefault="002778FD" w:rsidP="00AE7017">
            <w:pPr>
              <w:rPr>
                <w:rFonts w:ascii="Arial" w:hAnsi="Arial" w:cs="Arial"/>
                <w:sz w:val="22"/>
                <w:szCs w:val="22"/>
              </w:rPr>
            </w:pPr>
            <w:r w:rsidRPr="003F6846">
              <w:rPr>
                <w:rFonts w:ascii="Arial" w:hAnsi="Arial" w:cs="Arial"/>
                <w:sz w:val="22"/>
                <w:szCs w:val="22"/>
              </w:rPr>
              <w:t>Práctica de la enseñanza y residencia docente</w:t>
            </w:r>
          </w:p>
        </w:tc>
        <w:tc>
          <w:tcPr>
            <w:tcW w:w="2693" w:type="dxa"/>
          </w:tcPr>
          <w:p w:rsidR="002778FD" w:rsidRPr="003F6846" w:rsidRDefault="002778FD" w:rsidP="00AE7017">
            <w:pPr>
              <w:rPr>
                <w:rFonts w:ascii="Arial" w:hAnsi="Arial" w:cs="Arial"/>
                <w:sz w:val="22"/>
                <w:szCs w:val="22"/>
              </w:rPr>
            </w:pPr>
            <w:r w:rsidRPr="003F6846">
              <w:rPr>
                <w:rFonts w:ascii="Arial" w:hAnsi="Arial" w:cs="Arial"/>
                <w:sz w:val="22"/>
                <w:szCs w:val="22"/>
              </w:rPr>
              <w:t>180</w:t>
            </w:r>
          </w:p>
        </w:tc>
        <w:tc>
          <w:tcPr>
            <w:tcW w:w="1219" w:type="dxa"/>
          </w:tcPr>
          <w:p w:rsidR="002778FD" w:rsidRPr="003F6846" w:rsidRDefault="002778FD" w:rsidP="00AE7017">
            <w:pPr>
              <w:rPr>
                <w:rFonts w:ascii="Arial" w:hAnsi="Arial" w:cs="Arial"/>
                <w:sz w:val="22"/>
                <w:szCs w:val="22"/>
              </w:rPr>
            </w:pPr>
            <w:r w:rsidRPr="003F6846">
              <w:rPr>
                <w:rFonts w:ascii="Arial" w:hAnsi="Arial" w:cs="Arial"/>
                <w:sz w:val="22"/>
                <w:szCs w:val="22"/>
              </w:rPr>
              <w:t>20</w:t>
            </w:r>
          </w:p>
        </w:tc>
      </w:tr>
      <w:tr w:rsidR="002778FD" w:rsidRPr="003F6846" w:rsidTr="00AE7017">
        <w:tc>
          <w:tcPr>
            <w:tcW w:w="3468"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Total</w:t>
            </w:r>
          </w:p>
        </w:tc>
        <w:tc>
          <w:tcPr>
            <w:tcW w:w="2693"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1.530 hs</w:t>
            </w:r>
          </w:p>
        </w:tc>
        <w:tc>
          <w:tcPr>
            <w:tcW w:w="1219"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170</w:t>
            </w:r>
          </w:p>
        </w:tc>
      </w:tr>
    </w:tbl>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sz w:val="22"/>
          <w:szCs w:val="22"/>
        </w:rPr>
        <w:t>3. Carga horaria total de la Carrera de Profesorado de Ciencias Sociales</w:t>
      </w:r>
    </w:p>
    <w:p w:rsidR="002778FD" w:rsidRPr="003F6846" w:rsidRDefault="002778FD" w:rsidP="002778FD">
      <w:pPr>
        <w:rPr>
          <w:rFonts w:ascii="Arial" w:hAnsi="Arial" w:cs="Arial"/>
          <w:sz w:val="22"/>
          <w:szCs w:val="22"/>
        </w:rPr>
      </w:pPr>
      <w:r w:rsidRPr="003F6846">
        <w:rPr>
          <w:rFonts w:ascii="Arial" w:hAnsi="Arial" w:cs="Arial"/>
          <w:sz w:val="22"/>
          <w:szCs w:val="22"/>
        </w:rPr>
        <w:t xml:space="preserve"> </w:t>
      </w:r>
    </w:p>
    <w:p w:rsidR="002778FD" w:rsidRPr="003F6846" w:rsidRDefault="002778FD" w:rsidP="002778FD">
      <w:pPr>
        <w:rPr>
          <w:rFonts w:ascii="Arial" w:hAnsi="Arial" w:cs="Arial"/>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2"/>
        <w:gridCol w:w="2201"/>
        <w:gridCol w:w="992"/>
        <w:gridCol w:w="1701"/>
        <w:gridCol w:w="1559"/>
      </w:tblGrid>
      <w:tr w:rsidR="002778FD" w:rsidRPr="003F6846" w:rsidTr="00AE7017">
        <w:trPr>
          <w:trHeight w:val="586"/>
        </w:trPr>
        <w:tc>
          <w:tcPr>
            <w:tcW w:w="2122" w:type="dxa"/>
            <w:shd w:val="pct12" w:color="auto" w:fill="FFFFFF"/>
          </w:tcPr>
          <w:p w:rsidR="002778FD" w:rsidRPr="003F6846" w:rsidRDefault="002778FD" w:rsidP="00AE7017">
            <w:pPr>
              <w:rPr>
                <w:rFonts w:ascii="Arial" w:hAnsi="Arial" w:cs="Arial"/>
                <w:sz w:val="22"/>
                <w:szCs w:val="22"/>
              </w:rPr>
            </w:pPr>
            <w:r w:rsidRPr="003F6846">
              <w:rPr>
                <w:rFonts w:ascii="Arial" w:hAnsi="Arial" w:cs="Arial"/>
                <w:sz w:val="22"/>
                <w:szCs w:val="22"/>
              </w:rPr>
              <w:t>Ciclo</w:t>
            </w:r>
          </w:p>
        </w:tc>
        <w:tc>
          <w:tcPr>
            <w:tcW w:w="2201" w:type="dxa"/>
            <w:shd w:val="pct12" w:color="auto" w:fill="FFFFFF"/>
          </w:tcPr>
          <w:p w:rsidR="002778FD" w:rsidRPr="003F6846" w:rsidRDefault="002778FD" w:rsidP="00AE7017">
            <w:pPr>
              <w:rPr>
                <w:rFonts w:ascii="Arial" w:hAnsi="Arial" w:cs="Arial"/>
                <w:sz w:val="22"/>
                <w:szCs w:val="22"/>
              </w:rPr>
            </w:pPr>
            <w:r w:rsidRPr="003F6846">
              <w:rPr>
                <w:rFonts w:ascii="Arial" w:hAnsi="Arial" w:cs="Arial"/>
                <w:sz w:val="22"/>
                <w:szCs w:val="22"/>
              </w:rPr>
              <w:t>Carga Horaria Total</w:t>
            </w:r>
          </w:p>
        </w:tc>
        <w:tc>
          <w:tcPr>
            <w:tcW w:w="992" w:type="dxa"/>
            <w:shd w:val="pct12" w:color="auto" w:fill="FFFFFF"/>
          </w:tcPr>
          <w:p w:rsidR="002778FD" w:rsidRPr="003F6846" w:rsidRDefault="002778FD" w:rsidP="00AE7017">
            <w:pPr>
              <w:rPr>
                <w:rFonts w:ascii="Arial" w:hAnsi="Arial" w:cs="Arial"/>
                <w:sz w:val="22"/>
                <w:szCs w:val="22"/>
              </w:rPr>
            </w:pPr>
            <w:r w:rsidRPr="003F6846">
              <w:rPr>
                <w:rFonts w:ascii="Arial" w:hAnsi="Arial" w:cs="Arial"/>
                <w:sz w:val="22"/>
                <w:szCs w:val="22"/>
              </w:rPr>
              <w:t>años</w:t>
            </w:r>
          </w:p>
        </w:tc>
        <w:tc>
          <w:tcPr>
            <w:tcW w:w="1701" w:type="dxa"/>
            <w:shd w:val="pct12" w:color="auto" w:fill="FFFFFF"/>
          </w:tcPr>
          <w:p w:rsidR="002778FD" w:rsidRPr="003F6846" w:rsidRDefault="002778FD" w:rsidP="00AE7017">
            <w:pPr>
              <w:rPr>
                <w:rFonts w:ascii="Arial" w:hAnsi="Arial" w:cs="Arial"/>
                <w:sz w:val="22"/>
                <w:szCs w:val="22"/>
              </w:rPr>
            </w:pPr>
            <w:r w:rsidRPr="003F6846">
              <w:rPr>
                <w:rFonts w:ascii="Arial" w:hAnsi="Arial" w:cs="Arial"/>
                <w:sz w:val="22"/>
                <w:szCs w:val="22"/>
              </w:rPr>
              <w:t>cuatrimestres</w:t>
            </w:r>
          </w:p>
        </w:tc>
        <w:tc>
          <w:tcPr>
            <w:tcW w:w="1559" w:type="dxa"/>
            <w:shd w:val="pct12" w:color="auto" w:fill="FFFFFF"/>
          </w:tcPr>
          <w:p w:rsidR="002778FD" w:rsidRPr="003F6846" w:rsidRDefault="002778FD" w:rsidP="00AE7017">
            <w:pPr>
              <w:rPr>
                <w:rFonts w:ascii="Arial" w:hAnsi="Arial" w:cs="Arial"/>
                <w:sz w:val="22"/>
                <w:szCs w:val="22"/>
              </w:rPr>
            </w:pPr>
            <w:r w:rsidRPr="003F6846">
              <w:rPr>
                <w:rFonts w:ascii="Arial" w:hAnsi="Arial" w:cs="Arial"/>
                <w:sz w:val="22"/>
                <w:szCs w:val="22"/>
              </w:rPr>
              <w:t>Créditos</w:t>
            </w:r>
          </w:p>
        </w:tc>
      </w:tr>
      <w:tr w:rsidR="002778FD" w:rsidRPr="003F6846" w:rsidTr="00AE7017">
        <w:tc>
          <w:tcPr>
            <w:tcW w:w="2122" w:type="dxa"/>
          </w:tcPr>
          <w:p w:rsidR="002778FD" w:rsidRPr="003F6846" w:rsidRDefault="002778FD" w:rsidP="00AE7017">
            <w:pPr>
              <w:rPr>
                <w:rFonts w:ascii="Arial" w:hAnsi="Arial" w:cs="Arial"/>
                <w:sz w:val="22"/>
                <w:szCs w:val="22"/>
              </w:rPr>
            </w:pPr>
            <w:r w:rsidRPr="003F6846">
              <w:rPr>
                <w:rFonts w:ascii="Arial" w:hAnsi="Arial" w:cs="Arial"/>
                <w:sz w:val="22"/>
                <w:szCs w:val="22"/>
              </w:rPr>
              <w:lastRenderedPageBreak/>
              <w:t xml:space="preserve">Inicial </w:t>
            </w:r>
          </w:p>
        </w:tc>
        <w:tc>
          <w:tcPr>
            <w:tcW w:w="2201" w:type="dxa"/>
          </w:tcPr>
          <w:p w:rsidR="002778FD" w:rsidRPr="003F6846" w:rsidRDefault="002778FD" w:rsidP="00AE7017">
            <w:pPr>
              <w:rPr>
                <w:rFonts w:ascii="Arial" w:hAnsi="Arial" w:cs="Arial"/>
                <w:sz w:val="22"/>
                <w:szCs w:val="22"/>
              </w:rPr>
            </w:pPr>
            <w:r w:rsidRPr="003F6846">
              <w:rPr>
                <w:rFonts w:ascii="Arial" w:hAnsi="Arial" w:cs="Arial"/>
                <w:sz w:val="22"/>
                <w:szCs w:val="22"/>
              </w:rPr>
              <w:t>1.512</w:t>
            </w:r>
          </w:p>
        </w:tc>
        <w:tc>
          <w:tcPr>
            <w:tcW w:w="992" w:type="dxa"/>
          </w:tcPr>
          <w:p w:rsidR="002778FD" w:rsidRPr="003F6846" w:rsidRDefault="002778FD" w:rsidP="00AE7017">
            <w:pPr>
              <w:rPr>
                <w:rFonts w:ascii="Arial" w:hAnsi="Arial" w:cs="Arial"/>
                <w:sz w:val="22"/>
                <w:szCs w:val="22"/>
              </w:rPr>
            </w:pPr>
            <w:r w:rsidRPr="003F6846">
              <w:rPr>
                <w:rFonts w:ascii="Arial" w:hAnsi="Arial" w:cs="Arial"/>
                <w:sz w:val="22"/>
                <w:szCs w:val="22"/>
              </w:rPr>
              <w:t>2</w:t>
            </w:r>
          </w:p>
        </w:tc>
        <w:tc>
          <w:tcPr>
            <w:tcW w:w="1701" w:type="dxa"/>
          </w:tcPr>
          <w:p w:rsidR="002778FD" w:rsidRPr="003F6846" w:rsidRDefault="002778FD" w:rsidP="00AE7017">
            <w:pPr>
              <w:rPr>
                <w:rFonts w:ascii="Arial" w:hAnsi="Arial" w:cs="Arial"/>
                <w:sz w:val="22"/>
                <w:szCs w:val="22"/>
              </w:rPr>
            </w:pPr>
            <w:r w:rsidRPr="003F6846">
              <w:rPr>
                <w:rFonts w:ascii="Arial" w:hAnsi="Arial" w:cs="Arial"/>
                <w:sz w:val="22"/>
                <w:szCs w:val="22"/>
              </w:rPr>
              <w:t>4</w:t>
            </w:r>
          </w:p>
        </w:tc>
        <w:tc>
          <w:tcPr>
            <w:tcW w:w="1559" w:type="dxa"/>
          </w:tcPr>
          <w:p w:rsidR="002778FD" w:rsidRPr="003F6846" w:rsidRDefault="002778FD" w:rsidP="00AE7017">
            <w:pPr>
              <w:rPr>
                <w:rFonts w:ascii="Arial" w:hAnsi="Arial" w:cs="Arial"/>
                <w:sz w:val="22"/>
                <w:szCs w:val="22"/>
              </w:rPr>
            </w:pPr>
            <w:r w:rsidRPr="003F6846">
              <w:rPr>
                <w:rFonts w:ascii="Arial" w:hAnsi="Arial" w:cs="Arial"/>
                <w:sz w:val="22"/>
                <w:szCs w:val="22"/>
              </w:rPr>
              <w:t>165</w:t>
            </w:r>
          </w:p>
        </w:tc>
      </w:tr>
      <w:tr w:rsidR="002778FD" w:rsidRPr="003F6846" w:rsidTr="00AE7017">
        <w:tc>
          <w:tcPr>
            <w:tcW w:w="2122" w:type="dxa"/>
          </w:tcPr>
          <w:p w:rsidR="002778FD" w:rsidRPr="003F6846" w:rsidRDefault="002778FD" w:rsidP="00AE7017">
            <w:pPr>
              <w:rPr>
                <w:rFonts w:ascii="Arial" w:hAnsi="Arial" w:cs="Arial"/>
                <w:sz w:val="22"/>
                <w:szCs w:val="22"/>
              </w:rPr>
            </w:pPr>
            <w:r w:rsidRPr="003F6846">
              <w:rPr>
                <w:rFonts w:ascii="Arial" w:hAnsi="Arial" w:cs="Arial"/>
                <w:sz w:val="22"/>
                <w:szCs w:val="22"/>
              </w:rPr>
              <w:t xml:space="preserve">Superior </w:t>
            </w:r>
          </w:p>
        </w:tc>
        <w:tc>
          <w:tcPr>
            <w:tcW w:w="2201" w:type="dxa"/>
          </w:tcPr>
          <w:p w:rsidR="002778FD" w:rsidRPr="003F6846" w:rsidRDefault="002778FD" w:rsidP="00AE7017">
            <w:pPr>
              <w:rPr>
                <w:rFonts w:ascii="Arial" w:hAnsi="Arial" w:cs="Arial"/>
                <w:sz w:val="22"/>
                <w:szCs w:val="22"/>
              </w:rPr>
            </w:pPr>
            <w:r w:rsidRPr="003F6846">
              <w:rPr>
                <w:rFonts w:ascii="Arial" w:hAnsi="Arial" w:cs="Arial"/>
                <w:sz w:val="22"/>
                <w:szCs w:val="22"/>
              </w:rPr>
              <w:t>1.530</w:t>
            </w:r>
          </w:p>
        </w:tc>
        <w:tc>
          <w:tcPr>
            <w:tcW w:w="992" w:type="dxa"/>
          </w:tcPr>
          <w:p w:rsidR="002778FD" w:rsidRPr="003F6846" w:rsidRDefault="002778FD" w:rsidP="00AE7017">
            <w:pPr>
              <w:rPr>
                <w:rFonts w:ascii="Arial" w:hAnsi="Arial" w:cs="Arial"/>
                <w:sz w:val="22"/>
                <w:szCs w:val="22"/>
              </w:rPr>
            </w:pPr>
            <w:r w:rsidRPr="003F6846">
              <w:rPr>
                <w:rFonts w:ascii="Arial" w:hAnsi="Arial" w:cs="Arial"/>
                <w:sz w:val="22"/>
                <w:szCs w:val="22"/>
              </w:rPr>
              <w:t>2</w:t>
            </w:r>
          </w:p>
        </w:tc>
        <w:tc>
          <w:tcPr>
            <w:tcW w:w="1701" w:type="dxa"/>
          </w:tcPr>
          <w:p w:rsidR="002778FD" w:rsidRPr="003F6846" w:rsidRDefault="002778FD" w:rsidP="00AE7017">
            <w:pPr>
              <w:rPr>
                <w:rFonts w:ascii="Arial" w:hAnsi="Arial" w:cs="Arial"/>
                <w:sz w:val="22"/>
                <w:szCs w:val="22"/>
              </w:rPr>
            </w:pPr>
            <w:r w:rsidRPr="003F6846">
              <w:rPr>
                <w:rFonts w:ascii="Arial" w:hAnsi="Arial" w:cs="Arial"/>
                <w:sz w:val="22"/>
                <w:szCs w:val="22"/>
              </w:rPr>
              <w:t>4</w:t>
            </w:r>
          </w:p>
        </w:tc>
        <w:tc>
          <w:tcPr>
            <w:tcW w:w="1559" w:type="dxa"/>
          </w:tcPr>
          <w:p w:rsidR="002778FD" w:rsidRPr="003F6846" w:rsidRDefault="002778FD" w:rsidP="00AE7017">
            <w:pPr>
              <w:rPr>
                <w:rFonts w:ascii="Arial" w:hAnsi="Arial" w:cs="Arial"/>
                <w:sz w:val="22"/>
                <w:szCs w:val="22"/>
              </w:rPr>
            </w:pPr>
            <w:r w:rsidRPr="003F6846">
              <w:rPr>
                <w:rFonts w:ascii="Arial" w:hAnsi="Arial" w:cs="Arial"/>
                <w:sz w:val="22"/>
                <w:szCs w:val="22"/>
              </w:rPr>
              <w:t>170</w:t>
            </w:r>
          </w:p>
        </w:tc>
      </w:tr>
      <w:tr w:rsidR="002778FD" w:rsidRPr="003F6846" w:rsidTr="00AE7017">
        <w:trPr>
          <w:cantSplit/>
        </w:trPr>
        <w:tc>
          <w:tcPr>
            <w:tcW w:w="2122"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Total</w:t>
            </w:r>
          </w:p>
        </w:tc>
        <w:tc>
          <w:tcPr>
            <w:tcW w:w="2201"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3.042 hs</w:t>
            </w:r>
          </w:p>
        </w:tc>
        <w:tc>
          <w:tcPr>
            <w:tcW w:w="992"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4</w:t>
            </w:r>
          </w:p>
        </w:tc>
        <w:tc>
          <w:tcPr>
            <w:tcW w:w="1701"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8</w:t>
            </w:r>
          </w:p>
        </w:tc>
        <w:tc>
          <w:tcPr>
            <w:tcW w:w="1559" w:type="dxa"/>
            <w:shd w:val="clear" w:color="auto" w:fill="E0E0E0"/>
          </w:tcPr>
          <w:p w:rsidR="002778FD" w:rsidRPr="003F6846" w:rsidRDefault="002778FD" w:rsidP="00AE7017">
            <w:pPr>
              <w:rPr>
                <w:rFonts w:ascii="Arial" w:hAnsi="Arial" w:cs="Arial"/>
                <w:sz w:val="22"/>
                <w:szCs w:val="22"/>
              </w:rPr>
            </w:pPr>
            <w:r w:rsidRPr="003F6846">
              <w:rPr>
                <w:rFonts w:ascii="Arial" w:hAnsi="Arial" w:cs="Arial"/>
                <w:sz w:val="22"/>
                <w:szCs w:val="22"/>
              </w:rPr>
              <w:t>335</w:t>
            </w:r>
          </w:p>
        </w:tc>
      </w:tr>
    </w:tbl>
    <w:p w:rsidR="002778FD" w:rsidRPr="003F6846" w:rsidRDefault="002778FD" w:rsidP="002778FD">
      <w:pPr>
        <w:rPr>
          <w:rFonts w:ascii="Arial" w:hAnsi="Arial" w:cs="Arial"/>
          <w:sz w:val="22"/>
          <w:szCs w:val="22"/>
        </w:rPr>
      </w:pPr>
      <w:r w:rsidRPr="003F6846">
        <w:rPr>
          <w:rFonts w:ascii="Arial" w:hAnsi="Arial" w:cs="Arial"/>
          <w:sz w:val="22"/>
          <w:szCs w:val="22"/>
        </w:rPr>
        <w:t xml:space="preserve"> </w:t>
      </w:r>
    </w:p>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b/>
          <w:sz w:val="22"/>
          <w:szCs w:val="22"/>
        </w:rPr>
      </w:pPr>
      <w:r w:rsidRPr="003F6846">
        <w:rPr>
          <w:rFonts w:ascii="Arial" w:hAnsi="Arial" w:cs="Arial"/>
          <w:b/>
          <w:sz w:val="22"/>
          <w:szCs w:val="22"/>
        </w:rPr>
        <w:t xml:space="preserve">11-CONTENIDOS MÍNIMOS </w:t>
      </w:r>
    </w:p>
    <w:p w:rsidR="002778FD" w:rsidRPr="003F6846" w:rsidRDefault="002778FD" w:rsidP="002778FD">
      <w:pPr>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Ciclo Inicial</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 xml:space="preserve">Cursos Básicos </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 xml:space="preserve">Historia social general </w:t>
      </w:r>
    </w:p>
    <w:p w:rsidR="002778FD" w:rsidRPr="003F6846" w:rsidRDefault="002778FD" w:rsidP="002778FD">
      <w:pPr>
        <w:jc w:val="both"/>
        <w:rPr>
          <w:rFonts w:ascii="Arial" w:hAnsi="Arial" w:cs="Arial"/>
          <w:sz w:val="22"/>
          <w:szCs w:val="22"/>
        </w:rPr>
      </w:pPr>
      <w:r w:rsidRPr="003F6846">
        <w:rPr>
          <w:rFonts w:ascii="Arial" w:hAnsi="Arial" w:cs="Arial"/>
          <w:sz w:val="22"/>
          <w:szCs w:val="22"/>
        </w:rPr>
        <w:t>Origen y desarrollo de la sociedad capitalista. Principales hechos que marcaron su conformación. Características principales de los procesos históricos, sociales y políticos que confluyen en la comprensión del mundo contemporáneo. El mundo occidental. Revoluciones sociales y políticas. Los procesos de conformación de lo hegemónico y lo subalterno.</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Introducción al pensamiento social</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génesis de la sociedad moderna. Individuo y Estado. Propiedad, mercado y razón. Estado de naturaleza y sociedad civil. El contrato. La sociedad como construcción. Las dos revoluciones. La sociedad industrial y la sociedad de clases. El punto de vista conservador. El socialismo antes de Marx. Marx y la tradición marxista. Fundamentos socioeconómicos de la división de clases. Estructura de clases y conflictos políticos. Clases y máquina estatal. Alexis de </w:t>
      </w:r>
      <w:proofErr w:type="spellStart"/>
      <w:r w:rsidRPr="003F6846">
        <w:rPr>
          <w:rFonts w:ascii="Arial" w:hAnsi="Arial" w:cs="Arial"/>
          <w:sz w:val="22"/>
          <w:szCs w:val="22"/>
        </w:rPr>
        <w:t>Tocqueville</w:t>
      </w:r>
      <w:proofErr w:type="spellEnd"/>
      <w:r w:rsidRPr="003F6846">
        <w:rPr>
          <w:rFonts w:ascii="Arial" w:hAnsi="Arial" w:cs="Arial"/>
          <w:sz w:val="22"/>
          <w:szCs w:val="22"/>
        </w:rPr>
        <w:t xml:space="preserve">: movilidad e igualdad social. Igualdad social y desigualdad económica. Democracia y liberalismo político. </w:t>
      </w:r>
      <w:proofErr w:type="spellStart"/>
      <w:r w:rsidRPr="003F6846">
        <w:rPr>
          <w:rFonts w:ascii="Arial" w:hAnsi="Arial" w:cs="Arial"/>
          <w:sz w:val="22"/>
          <w:szCs w:val="22"/>
        </w:rPr>
        <w:t>Emile</w:t>
      </w:r>
      <w:proofErr w:type="spellEnd"/>
      <w:r w:rsidRPr="003F6846">
        <w:rPr>
          <w:rFonts w:ascii="Arial" w:hAnsi="Arial" w:cs="Arial"/>
          <w:sz w:val="22"/>
          <w:szCs w:val="22"/>
        </w:rPr>
        <w:t xml:space="preserve"> </w:t>
      </w:r>
      <w:proofErr w:type="spellStart"/>
      <w:r w:rsidRPr="003F6846">
        <w:rPr>
          <w:rFonts w:ascii="Arial" w:hAnsi="Arial" w:cs="Arial"/>
          <w:sz w:val="22"/>
          <w:szCs w:val="22"/>
        </w:rPr>
        <w:t>Durkheim</w:t>
      </w:r>
      <w:proofErr w:type="spellEnd"/>
      <w:r w:rsidRPr="003F6846">
        <w:rPr>
          <w:rFonts w:ascii="Arial" w:hAnsi="Arial" w:cs="Arial"/>
          <w:sz w:val="22"/>
          <w:szCs w:val="22"/>
        </w:rPr>
        <w:t>: lazo social y lazo moral. División del trabajo e individualismo. Tipos de solidaridad: mecánica y orgánica. Progreso y división del trabajo. El capitalismo según Max Weber. Religión y economía. Racionalidad y burocracia. Los tipos de dominación y el Estado moderno.</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Historia argentina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El ciclo revolucionario (1810-1820). Desintegración y tentativas de reconstrucción (1820-1829). La Confederación </w:t>
      </w:r>
      <w:proofErr w:type="spellStart"/>
      <w:r w:rsidRPr="003F6846">
        <w:rPr>
          <w:rFonts w:ascii="Arial" w:hAnsi="Arial" w:cs="Arial"/>
          <w:sz w:val="22"/>
          <w:szCs w:val="22"/>
        </w:rPr>
        <w:t>Rosista</w:t>
      </w:r>
      <w:proofErr w:type="spellEnd"/>
      <w:r w:rsidRPr="003F6846">
        <w:rPr>
          <w:rFonts w:ascii="Arial" w:hAnsi="Arial" w:cs="Arial"/>
          <w:sz w:val="22"/>
          <w:szCs w:val="22"/>
        </w:rPr>
        <w:t xml:space="preserve"> (1829-1852). La construcción del Estado Nacional (1852-1880): Del surgimiento a la consolidación del modelo agroexportador. El orden conservador (1880-1916). Los cambios sociales y la transformación política (1916-1930). La restauración conservadora. (1930-1943). El Peronismo (1943-1955). El desarrollismo, las dictaduras militares y la crisis de los años 70.  (1955-1982).</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Historia del pensamiento económico</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Curso de carácter introductorio a las principales corrientes de pensamiento económico desde los orígenes de la modernidad hasta la primera mitad del siglo XX. Las corrientes se presentarán siguiendo la propia evolución histórica de la disciplina, vinculándolas con su contexto socioeconómico. Para ello se estudiarán los antecedentes de la Economía Política, las teorías mercantilistas y </w:t>
      </w:r>
      <w:proofErr w:type="spellStart"/>
      <w:r w:rsidRPr="003F6846">
        <w:rPr>
          <w:rFonts w:ascii="Arial" w:hAnsi="Arial" w:cs="Arial"/>
          <w:sz w:val="22"/>
          <w:szCs w:val="22"/>
        </w:rPr>
        <w:t>fisiocrática</w:t>
      </w:r>
      <w:proofErr w:type="spellEnd"/>
      <w:r w:rsidRPr="003F6846">
        <w:rPr>
          <w:rFonts w:ascii="Arial" w:hAnsi="Arial" w:cs="Arial"/>
          <w:sz w:val="22"/>
          <w:szCs w:val="22"/>
        </w:rPr>
        <w:t xml:space="preserve">, su fundación y desarrollo; Adam Smith y David Ricardo, su crítica; Carlos Marx; la revolución </w:t>
      </w:r>
      <w:proofErr w:type="spellStart"/>
      <w:r w:rsidRPr="003F6846">
        <w:rPr>
          <w:rFonts w:ascii="Arial" w:hAnsi="Arial" w:cs="Arial"/>
          <w:sz w:val="22"/>
          <w:szCs w:val="22"/>
        </w:rPr>
        <w:t>marginalista</w:t>
      </w:r>
      <w:proofErr w:type="spellEnd"/>
      <w:r w:rsidRPr="003F6846">
        <w:rPr>
          <w:rFonts w:ascii="Arial" w:hAnsi="Arial" w:cs="Arial"/>
          <w:sz w:val="22"/>
          <w:szCs w:val="22"/>
        </w:rPr>
        <w:t xml:space="preserve">, con el surgimiento </w:t>
      </w:r>
      <w:proofErr w:type="gramStart"/>
      <w:r w:rsidRPr="003F6846">
        <w:rPr>
          <w:rFonts w:ascii="Arial" w:hAnsi="Arial" w:cs="Arial"/>
          <w:sz w:val="22"/>
          <w:szCs w:val="22"/>
        </w:rPr>
        <w:t>de la</w:t>
      </w:r>
      <w:proofErr w:type="gramEnd"/>
      <w:r w:rsidRPr="003F6846">
        <w:rPr>
          <w:rFonts w:ascii="Arial" w:hAnsi="Arial" w:cs="Arial"/>
          <w:sz w:val="22"/>
          <w:szCs w:val="22"/>
        </w:rPr>
        <w:t xml:space="preserve"> micro y la macroeconomía, a través de la teoría neoclásica; el pensamiento de John M. </w:t>
      </w:r>
      <w:proofErr w:type="spellStart"/>
      <w:r w:rsidRPr="003F6846">
        <w:rPr>
          <w:rFonts w:ascii="Arial" w:hAnsi="Arial" w:cs="Arial"/>
          <w:sz w:val="22"/>
          <w:szCs w:val="22"/>
        </w:rPr>
        <w:t>Keynes</w:t>
      </w:r>
      <w:proofErr w:type="spellEnd"/>
      <w:r w:rsidRPr="003F6846">
        <w:rPr>
          <w:rFonts w:ascii="Arial" w:hAnsi="Arial" w:cs="Arial"/>
          <w:sz w:val="22"/>
          <w:szCs w:val="22"/>
        </w:rPr>
        <w:t xml:space="preserve"> y de Joseph </w:t>
      </w:r>
      <w:proofErr w:type="spellStart"/>
      <w:r w:rsidRPr="003F6846">
        <w:rPr>
          <w:rFonts w:ascii="Arial" w:hAnsi="Arial" w:cs="Arial"/>
          <w:sz w:val="22"/>
          <w:szCs w:val="22"/>
        </w:rPr>
        <w:t>Schumpeter</w:t>
      </w:r>
      <w:proofErr w:type="spellEnd"/>
      <w:r w:rsidRPr="003F6846">
        <w:rPr>
          <w:rFonts w:ascii="Arial" w:hAnsi="Arial" w:cs="Arial"/>
          <w:sz w:val="22"/>
          <w:szCs w:val="22"/>
        </w:rPr>
        <w:t>.</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Filosofía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noción de filosofía, el concepto, las ideas, la substancia, racionalismo, empirismo, idealismo, materialismo y fenomenología. Principales representantes del pensamiento Clásico y sus controversias. Los orígenes de la Filosofía y los primeros intentos de </w:t>
      </w:r>
      <w:r w:rsidRPr="003F6846">
        <w:rPr>
          <w:rFonts w:ascii="Arial" w:hAnsi="Arial" w:cs="Arial"/>
          <w:sz w:val="22"/>
          <w:szCs w:val="22"/>
        </w:rPr>
        <w:lastRenderedPageBreak/>
        <w:t>explicación racional. Los desarrollos contemporáneos, su referencia al conocimiento, el lenguaje, el hombre, la historia y la ética.</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Antropología</w:t>
      </w:r>
    </w:p>
    <w:p w:rsidR="002778FD" w:rsidRPr="003F6846" w:rsidRDefault="002778FD" w:rsidP="002778FD">
      <w:pPr>
        <w:jc w:val="both"/>
        <w:rPr>
          <w:rFonts w:ascii="Arial" w:hAnsi="Arial" w:cs="Arial"/>
          <w:sz w:val="22"/>
          <w:szCs w:val="22"/>
        </w:rPr>
      </w:pPr>
      <w:r w:rsidRPr="003F6846">
        <w:rPr>
          <w:rFonts w:ascii="Arial" w:hAnsi="Arial" w:cs="Arial"/>
          <w:sz w:val="22"/>
          <w:szCs w:val="22"/>
        </w:rPr>
        <w:t>El problema de la diversidad humana. Modelos de explicación y comprensión científica de la diversidad. Procedimientos de análisis científico de la diversidad. Principales escuelas: evolucionismo, funcionalismo, marxismo y estructuralismo. Relativismo y universalismo. Principales tópicos de la diversidad: género, clase, etnia, nación.</w:t>
      </w:r>
    </w:p>
    <w:p w:rsidR="002778FD" w:rsidRPr="003F6846" w:rsidRDefault="002778FD" w:rsidP="002778FD">
      <w:pPr>
        <w:jc w:val="both"/>
        <w:rPr>
          <w:rFonts w:ascii="Arial" w:hAnsi="Arial" w:cs="Arial"/>
          <w:b/>
          <w:sz w:val="22"/>
          <w:szCs w:val="22"/>
        </w:rPr>
      </w:pPr>
    </w:p>
    <w:p w:rsidR="002778FD" w:rsidRPr="003F6846" w:rsidRDefault="002778FD" w:rsidP="002778FD">
      <w:pPr>
        <w:rPr>
          <w:rFonts w:ascii="Arial" w:hAnsi="Arial" w:cs="Arial"/>
          <w:b/>
          <w:sz w:val="22"/>
          <w:szCs w:val="22"/>
        </w:rPr>
      </w:pPr>
      <w:r w:rsidRPr="003F6846">
        <w:rPr>
          <w:rFonts w:ascii="Arial" w:hAnsi="Arial" w:cs="Arial"/>
          <w:b/>
          <w:sz w:val="22"/>
          <w:szCs w:val="22"/>
        </w:rPr>
        <w:t>Cursos orientados al Profesorado de Ciencias Sociales</w:t>
      </w:r>
    </w:p>
    <w:p w:rsidR="002778FD" w:rsidRPr="003F6846" w:rsidRDefault="002778FD" w:rsidP="002778FD">
      <w:pPr>
        <w:rPr>
          <w:rFonts w:ascii="Arial" w:hAnsi="Arial" w:cs="Arial"/>
          <w:b/>
          <w:sz w:val="22"/>
          <w:szCs w:val="22"/>
        </w:rPr>
      </w:pPr>
    </w:p>
    <w:p w:rsidR="002778FD" w:rsidRPr="003F6846" w:rsidRDefault="002778FD" w:rsidP="002778FD">
      <w:pPr>
        <w:pStyle w:val="Textoindependiente2"/>
        <w:spacing w:after="0" w:line="240" w:lineRule="auto"/>
        <w:jc w:val="both"/>
        <w:rPr>
          <w:rFonts w:ascii="Arial" w:hAnsi="Arial" w:cs="Arial"/>
          <w:b/>
          <w:sz w:val="22"/>
          <w:szCs w:val="22"/>
        </w:rPr>
      </w:pPr>
      <w:r w:rsidRPr="003F6846">
        <w:rPr>
          <w:rFonts w:ascii="Arial" w:hAnsi="Arial" w:cs="Arial"/>
          <w:b/>
          <w:sz w:val="22"/>
          <w:szCs w:val="22"/>
        </w:rPr>
        <w:t>Teoría Sociológica clásica</w:t>
      </w:r>
    </w:p>
    <w:p w:rsidR="002778FD" w:rsidRPr="003F6846" w:rsidRDefault="002778FD" w:rsidP="002778FD">
      <w:pPr>
        <w:pStyle w:val="Textoindependiente2"/>
        <w:spacing w:after="0" w:line="240" w:lineRule="auto"/>
        <w:jc w:val="both"/>
        <w:rPr>
          <w:rFonts w:ascii="Arial" w:hAnsi="Arial" w:cs="Arial"/>
          <w:sz w:val="22"/>
          <w:szCs w:val="22"/>
        </w:rPr>
      </w:pPr>
      <w:r w:rsidRPr="003F6846">
        <w:rPr>
          <w:rFonts w:ascii="Arial" w:hAnsi="Arial" w:cs="Arial"/>
          <w:sz w:val="22"/>
          <w:szCs w:val="22"/>
        </w:rPr>
        <w:t xml:space="preserve">Ilustración y </w:t>
      </w:r>
      <w:proofErr w:type="spellStart"/>
      <w:r w:rsidRPr="003F6846">
        <w:rPr>
          <w:rFonts w:ascii="Arial" w:hAnsi="Arial" w:cs="Arial"/>
          <w:sz w:val="22"/>
          <w:szCs w:val="22"/>
        </w:rPr>
        <w:t>contrailustración</w:t>
      </w:r>
      <w:proofErr w:type="spellEnd"/>
      <w:r w:rsidRPr="003F6846">
        <w:rPr>
          <w:rFonts w:ascii="Arial" w:hAnsi="Arial" w:cs="Arial"/>
          <w:sz w:val="22"/>
          <w:szCs w:val="22"/>
        </w:rPr>
        <w:t xml:space="preserve">, el socialismo utópico, el positivismo social, escuela histórica alemana. Sociedad y conocimiento social en Marx, Weber y </w:t>
      </w:r>
      <w:proofErr w:type="spellStart"/>
      <w:r w:rsidRPr="003F6846">
        <w:rPr>
          <w:rFonts w:ascii="Arial" w:hAnsi="Arial" w:cs="Arial"/>
          <w:sz w:val="22"/>
          <w:szCs w:val="22"/>
        </w:rPr>
        <w:t>Durkheim</w:t>
      </w:r>
      <w:proofErr w:type="spellEnd"/>
      <w:r w:rsidRPr="003F6846">
        <w:rPr>
          <w:rFonts w:ascii="Arial" w:hAnsi="Arial" w:cs="Arial"/>
          <w:sz w:val="22"/>
          <w:szCs w:val="22"/>
        </w:rPr>
        <w:t>. Modo de producción, clases sociales, estado e ideología, cambio social. La sociología como ciencia moral, tipos de sociedad y tipos de solidaridad. Tipos de acción social, poder y dominación, sociología del estado, racionalidad y capitalismo.</w:t>
      </w:r>
    </w:p>
    <w:p w:rsidR="002778FD" w:rsidRPr="003F6846" w:rsidRDefault="002778FD" w:rsidP="002778FD">
      <w:pPr>
        <w:pStyle w:val="Textoindependiente2"/>
        <w:spacing w:after="0" w:line="240" w:lineRule="auto"/>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Introducción a la Ciencia Política</w:t>
      </w:r>
    </w:p>
    <w:p w:rsidR="002778FD" w:rsidRPr="003F6846" w:rsidRDefault="002778FD" w:rsidP="002778FD">
      <w:pPr>
        <w:jc w:val="both"/>
        <w:rPr>
          <w:rFonts w:ascii="Arial" w:hAnsi="Arial" w:cs="Arial"/>
          <w:sz w:val="22"/>
          <w:szCs w:val="22"/>
        </w:rPr>
      </w:pPr>
      <w:r w:rsidRPr="003F6846">
        <w:rPr>
          <w:rFonts w:ascii="Arial" w:hAnsi="Arial" w:cs="Arial"/>
          <w:sz w:val="22"/>
          <w:szCs w:val="22"/>
        </w:rPr>
        <w:t>La política. Poder, autoridad y dominación; poder político. La “unidad política”: sistema político, régimen político, gobierno y Estado. Los grupos políticos: grupos de presión, partidos políticos. Nuevos Movimientos Sociales. Los procesos políticos. Modernización. Democracia y democratización. Tipos de Estado y formas de gobierno. Las perspectivas interdisciplinarias en la Ciencia Política.</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Introducción a la Investigación Social</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Etapas del proceso de investigación. Definición del problema. Marco teórico y estado de la cuestión. Objetivos. Formulación y contrastación de hipótesis. El diseño de la investigación. Metodologías cualitativas y cuantitativas, sus presupuestos epistemológicos. Matriz de datos. Niveles de medición de las variables. </w:t>
      </w:r>
      <w:proofErr w:type="spellStart"/>
      <w:r w:rsidRPr="003F6846">
        <w:rPr>
          <w:rFonts w:ascii="Arial" w:hAnsi="Arial" w:cs="Arial"/>
          <w:sz w:val="22"/>
          <w:szCs w:val="22"/>
        </w:rPr>
        <w:t>Operacionalización</w:t>
      </w:r>
      <w:proofErr w:type="spellEnd"/>
      <w:r w:rsidRPr="003F6846">
        <w:rPr>
          <w:rFonts w:ascii="Arial" w:hAnsi="Arial" w:cs="Arial"/>
          <w:sz w:val="22"/>
          <w:szCs w:val="22"/>
        </w:rPr>
        <w:t xml:space="preserve"> de los conceptos. Confiabilidad y validez. Nociones básicas de muestreo probabilístico y teórico. Estudio de casos. Presentación de técnicas de producción y análisis de datos cualitativos y cuantitativos. Triangulación metodológica.</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Comunicación y educación</w:t>
      </w:r>
    </w:p>
    <w:p w:rsidR="002778FD" w:rsidRPr="003F6846" w:rsidRDefault="002778FD" w:rsidP="002778FD">
      <w:pPr>
        <w:jc w:val="both"/>
        <w:rPr>
          <w:rFonts w:ascii="Arial" w:hAnsi="Arial" w:cs="Arial"/>
          <w:sz w:val="22"/>
          <w:szCs w:val="22"/>
        </w:rPr>
      </w:pPr>
      <w:r w:rsidRPr="003F6846">
        <w:rPr>
          <w:rFonts w:ascii="Arial" w:hAnsi="Arial" w:cs="Arial"/>
          <w:sz w:val="22"/>
          <w:szCs w:val="22"/>
        </w:rPr>
        <w:t>La Comunicación y la Educación como fenómenos culturales: problemas, rasgos y articulaciones. Conformación socio-histórica, perspectivas teóricas y tradiciones en Latinoamérica: prácticas y experiencias. Los espacios de intervención/investigación en el campo. Los debates actuales. El campo de Comunicación/Educación y las políticas culturales en el marco de la globalización y el neoliberalismo. Conflictos y tendencias.</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Pedagogía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Estatus epistemológico e historicidad de la Pedagogía. Las construcciones </w:t>
      </w:r>
      <w:proofErr w:type="spellStart"/>
      <w:r w:rsidRPr="003F6846">
        <w:rPr>
          <w:rFonts w:ascii="Arial" w:hAnsi="Arial" w:cs="Arial"/>
          <w:sz w:val="22"/>
          <w:szCs w:val="22"/>
        </w:rPr>
        <w:t>transdisciplinares</w:t>
      </w:r>
      <w:proofErr w:type="spellEnd"/>
      <w:r w:rsidRPr="003F6846">
        <w:rPr>
          <w:rFonts w:ascii="Arial" w:hAnsi="Arial" w:cs="Arial"/>
          <w:sz w:val="22"/>
          <w:szCs w:val="22"/>
        </w:rPr>
        <w:t xml:space="preserve">. Sistematización del pensamiento pedagógico moderno. La escuela tradicional. La Escuela Nueva. La pedagogía </w:t>
      </w:r>
      <w:proofErr w:type="spellStart"/>
      <w:r w:rsidRPr="003F6846">
        <w:rPr>
          <w:rFonts w:ascii="Arial" w:hAnsi="Arial" w:cs="Arial"/>
          <w:sz w:val="22"/>
          <w:szCs w:val="22"/>
        </w:rPr>
        <w:t>tecnicista</w:t>
      </w:r>
      <w:proofErr w:type="spellEnd"/>
      <w:r w:rsidRPr="003F6846">
        <w:rPr>
          <w:rFonts w:ascii="Arial" w:hAnsi="Arial" w:cs="Arial"/>
          <w:sz w:val="22"/>
          <w:szCs w:val="22"/>
        </w:rPr>
        <w:t xml:space="preserve">. Las pedagogías críticas. Manifestaciones pedagógicas alternativas en América Latina: pedagogía de la liberación, educación popular. </w:t>
      </w:r>
      <w:proofErr w:type="spellStart"/>
      <w:r w:rsidRPr="003F6846">
        <w:rPr>
          <w:rFonts w:ascii="Arial" w:hAnsi="Arial" w:cs="Arial"/>
          <w:sz w:val="22"/>
          <w:szCs w:val="22"/>
        </w:rPr>
        <w:t>Politicidad</w:t>
      </w:r>
      <w:proofErr w:type="spellEnd"/>
      <w:r w:rsidRPr="003F6846">
        <w:rPr>
          <w:rFonts w:ascii="Arial" w:hAnsi="Arial" w:cs="Arial"/>
          <w:sz w:val="22"/>
          <w:szCs w:val="22"/>
        </w:rPr>
        <w:t xml:space="preserve"> de la educación. Las tendencias </w:t>
      </w:r>
      <w:proofErr w:type="spellStart"/>
      <w:r w:rsidRPr="003F6846">
        <w:rPr>
          <w:rFonts w:ascii="Arial" w:hAnsi="Arial" w:cs="Arial"/>
          <w:sz w:val="22"/>
          <w:szCs w:val="22"/>
        </w:rPr>
        <w:t>desescolarizantes</w:t>
      </w:r>
      <w:proofErr w:type="spellEnd"/>
      <w:r w:rsidRPr="003F6846">
        <w:rPr>
          <w:rFonts w:ascii="Arial" w:hAnsi="Arial" w:cs="Arial"/>
          <w:sz w:val="22"/>
          <w:szCs w:val="22"/>
        </w:rPr>
        <w:t xml:space="preserve">. El estado actual de la Pedagogía: la emergencia de la pedagogía social.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Didáctica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didáctica. El objeto de estudio de la didáctica. Didáctica y relaciones con otros ámbitos del conocimiento. Didáctica e intervención docente. La enseñanza. La programación de la enseñanza: enfoques. Las teorías del </w:t>
      </w:r>
      <w:proofErr w:type="spellStart"/>
      <w:r w:rsidRPr="003F6846">
        <w:rPr>
          <w:rFonts w:ascii="Arial" w:hAnsi="Arial" w:cs="Arial"/>
          <w:sz w:val="22"/>
          <w:szCs w:val="22"/>
        </w:rPr>
        <w:t>curriculum</w:t>
      </w:r>
      <w:proofErr w:type="spellEnd"/>
      <w:r w:rsidRPr="003F6846">
        <w:rPr>
          <w:rFonts w:ascii="Arial" w:hAnsi="Arial" w:cs="Arial"/>
          <w:sz w:val="22"/>
          <w:szCs w:val="22"/>
        </w:rPr>
        <w:t xml:space="preserve">. Las finalidades y </w:t>
      </w:r>
      <w:r w:rsidRPr="003F6846">
        <w:rPr>
          <w:rFonts w:ascii="Arial" w:hAnsi="Arial" w:cs="Arial"/>
          <w:sz w:val="22"/>
          <w:szCs w:val="22"/>
        </w:rPr>
        <w:lastRenderedPageBreak/>
        <w:t xml:space="preserve">objetivos de la enseñanza. Los contenidos de la enseñanza. La construcción metodológica. La evaluación de los aprendizajes. </w:t>
      </w:r>
    </w:p>
    <w:p w:rsidR="002778FD" w:rsidRPr="003F6846" w:rsidRDefault="002778FD" w:rsidP="002778FD">
      <w:pPr>
        <w:jc w:val="both"/>
        <w:rPr>
          <w:rFonts w:ascii="Arial" w:hAnsi="Arial" w:cs="Arial"/>
          <w:sz w:val="22"/>
          <w:szCs w:val="22"/>
        </w:rPr>
      </w:pPr>
    </w:p>
    <w:p w:rsidR="002778FD" w:rsidRPr="003F6846" w:rsidRDefault="002778FD" w:rsidP="002778FD">
      <w:pPr>
        <w:spacing w:before="120"/>
        <w:jc w:val="both"/>
        <w:rPr>
          <w:rFonts w:ascii="Arial" w:hAnsi="Arial" w:cs="Arial"/>
          <w:b/>
          <w:iCs/>
          <w:sz w:val="22"/>
          <w:szCs w:val="22"/>
        </w:rPr>
      </w:pPr>
      <w:r w:rsidRPr="003F6846">
        <w:rPr>
          <w:rFonts w:ascii="Arial" w:hAnsi="Arial" w:cs="Arial"/>
          <w:b/>
          <w:iCs/>
          <w:sz w:val="22"/>
          <w:szCs w:val="22"/>
        </w:rPr>
        <w:t>Inglés</w:t>
      </w:r>
    </w:p>
    <w:p w:rsidR="002778FD" w:rsidRPr="003F6846" w:rsidRDefault="002778FD" w:rsidP="002778FD">
      <w:pPr>
        <w:spacing w:before="120"/>
        <w:jc w:val="both"/>
        <w:rPr>
          <w:rFonts w:ascii="Arial" w:hAnsi="Arial" w:cs="Arial"/>
          <w:iCs/>
          <w:sz w:val="22"/>
          <w:szCs w:val="22"/>
        </w:rPr>
      </w:pPr>
      <w:r w:rsidRPr="003F6846">
        <w:rPr>
          <w:rFonts w:ascii="Arial" w:hAnsi="Arial" w:cs="Arial"/>
          <w:iCs/>
          <w:sz w:val="22"/>
          <w:szCs w:val="22"/>
        </w:rPr>
        <w:t xml:space="preserve">Textos académicos de tipo instructivo, expositivo, descriptivo, narrativo y argumentativo. </w:t>
      </w:r>
      <w:proofErr w:type="spellStart"/>
      <w:r w:rsidRPr="003F6846">
        <w:rPr>
          <w:rFonts w:ascii="Arial" w:hAnsi="Arial" w:cs="Arial"/>
          <w:i/>
          <w:iCs/>
          <w:sz w:val="22"/>
          <w:szCs w:val="22"/>
        </w:rPr>
        <w:t>Papers</w:t>
      </w:r>
      <w:proofErr w:type="spellEnd"/>
      <w:r w:rsidRPr="003F6846">
        <w:rPr>
          <w:rFonts w:ascii="Arial" w:hAnsi="Arial" w:cs="Arial"/>
          <w:iCs/>
          <w:sz w:val="22"/>
          <w:szCs w:val="22"/>
        </w:rPr>
        <w:t xml:space="preserve"> de investigación. Categorías gramaticales: sustantivo, adjetivo, verbo, adverbio, preposiciones más usuales. Estructura de la oración: simple, compuesta y compleja (oraciones subordinadas y coordinadas). Vocabulario técnico disciplinar. Practica intensiva de traducción con referencia especial a obras del campo de estudios. Comprensión de discursos orales vinculados con la vida profesional. </w:t>
      </w:r>
    </w:p>
    <w:p w:rsidR="002778FD" w:rsidRPr="003F6846" w:rsidRDefault="002778FD" w:rsidP="002778FD">
      <w:pPr>
        <w:spacing w:before="120"/>
        <w:jc w:val="both"/>
        <w:rPr>
          <w:rFonts w:ascii="Arial" w:hAnsi="Arial" w:cs="Arial"/>
          <w:iCs/>
          <w:sz w:val="22"/>
          <w:szCs w:val="22"/>
        </w:rPr>
      </w:pPr>
      <w:r w:rsidRPr="003F6846">
        <w:rPr>
          <w:rFonts w:ascii="Arial" w:hAnsi="Arial" w:cs="Arial"/>
          <w:b/>
          <w:iCs/>
          <w:sz w:val="22"/>
          <w:szCs w:val="22"/>
        </w:rPr>
        <w:t>Informática</w:t>
      </w:r>
    </w:p>
    <w:p w:rsidR="002778FD" w:rsidRPr="003F6846" w:rsidRDefault="002778FD" w:rsidP="002778FD">
      <w:pPr>
        <w:spacing w:before="120"/>
        <w:jc w:val="both"/>
        <w:rPr>
          <w:rFonts w:ascii="Arial" w:hAnsi="Arial" w:cs="Arial"/>
          <w:iCs/>
          <w:sz w:val="22"/>
          <w:szCs w:val="22"/>
        </w:rPr>
      </w:pPr>
      <w:r w:rsidRPr="003F6846">
        <w:rPr>
          <w:rFonts w:ascii="Arial" w:hAnsi="Arial" w:cs="Arial"/>
          <w:iCs/>
          <w:sz w:val="22"/>
          <w:szCs w:val="22"/>
        </w:rPr>
        <w:t xml:space="preserve">Introducción al trabajo en entornos gráficos. Administración de archivos y carpetas. Comprensión y descomprensión de archivos y carpetas. Herramientas de procesamiento de textos para la producción de textos académicos.  Edición y formateo de texto. Inserción de objetos gráficos. Diseño y configuración de página. Elementos </w:t>
      </w:r>
      <w:proofErr w:type="spellStart"/>
      <w:r w:rsidRPr="003F6846">
        <w:rPr>
          <w:rFonts w:ascii="Arial" w:hAnsi="Arial" w:cs="Arial"/>
          <w:iCs/>
          <w:sz w:val="22"/>
          <w:szCs w:val="22"/>
        </w:rPr>
        <w:t>paratextuales</w:t>
      </w:r>
      <w:proofErr w:type="spellEnd"/>
      <w:r w:rsidRPr="003F6846">
        <w:rPr>
          <w:rFonts w:ascii="Arial" w:hAnsi="Arial" w:cs="Arial"/>
          <w:iCs/>
          <w:sz w:val="22"/>
          <w:szCs w:val="22"/>
        </w:rPr>
        <w:t xml:space="preserve"> (tablas de contenidos, notas </w:t>
      </w:r>
      <w:proofErr w:type="spellStart"/>
      <w:r w:rsidRPr="003F6846">
        <w:rPr>
          <w:rFonts w:ascii="Arial" w:hAnsi="Arial" w:cs="Arial"/>
          <w:iCs/>
          <w:sz w:val="22"/>
          <w:szCs w:val="22"/>
        </w:rPr>
        <w:t>al</w:t>
      </w:r>
      <w:proofErr w:type="spellEnd"/>
      <w:r w:rsidRPr="003F6846">
        <w:rPr>
          <w:rFonts w:ascii="Arial" w:hAnsi="Arial" w:cs="Arial"/>
          <w:iCs/>
          <w:sz w:val="22"/>
          <w:szCs w:val="22"/>
        </w:rPr>
        <w:t xml:space="preserve"> pie, comentarios). Herramientas para el procesamiento de datos cuantitativos. Formato, fórmulas y funciones. Herramientas para la gestión de la información. Introducción al trabajo con bases de datos: elementos constitutivos; relaciones; recuperación de la información. Herramientas de presentación y publicación de la información. </w:t>
      </w:r>
    </w:p>
    <w:p w:rsidR="002778FD" w:rsidRPr="003F6846" w:rsidRDefault="002778FD" w:rsidP="002778FD">
      <w:pPr>
        <w:spacing w:before="120"/>
        <w:jc w:val="both"/>
        <w:rPr>
          <w:rFonts w:ascii="Arial" w:hAnsi="Arial" w:cs="Arial"/>
          <w:iCs/>
          <w:sz w:val="22"/>
          <w:szCs w:val="22"/>
        </w:rPr>
      </w:pPr>
      <w:r w:rsidRPr="003F6846">
        <w:rPr>
          <w:rFonts w:ascii="Arial" w:hAnsi="Arial" w:cs="Arial"/>
          <w:iCs/>
          <w:sz w:val="22"/>
          <w:szCs w:val="22"/>
        </w:rPr>
        <w:t xml:space="preserve">Presentaciones electrónicas. Herramientas para la búsqueda y selección de información en línea. Buscadores y </w:t>
      </w:r>
      <w:proofErr w:type="spellStart"/>
      <w:r w:rsidRPr="003F6846">
        <w:rPr>
          <w:rFonts w:ascii="Arial" w:hAnsi="Arial" w:cs="Arial"/>
          <w:iCs/>
          <w:sz w:val="22"/>
          <w:szCs w:val="22"/>
        </w:rPr>
        <w:t>metabuscadores</w:t>
      </w:r>
      <w:proofErr w:type="spellEnd"/>
      <w:r w:rsidRPr="003F6846">
        <w:rPr>
          <w:rFonts w:ascii="Arial" w:hAnsi="Arial" w:cs="Arial"/>
          <w:iCs/>
          <w:sz w:val="22"/>
          <w:szCs w:val="22"/>
        </w:rPr>
        <w:t xml:space="preserve">. Criterios de validación y credibilidad  sobre los recursos electrónicos. Web 2.0: Comunicación e interacción en la Web. Recursos electrónicos para el trabajo colaborativo.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sz w:val="22"/>
          <w:szCs w:val="22"/>
        </w:rPr>
      </w:pPr>
    </w:p>
    <w:p w:rsidR="002778FD" w:rsidRPr="003F6846" w:rsidRDefault="002778FD" w:rsidP="002778FD">
      <w:pPr>
        <w:rPr>
          <w:rFonts w:ascii="Arial" w:hAnsi="Arial" w:cs="Arial"/>
          <w:b/>
          <w:sz w:val="22"/>
          <w:szCs w:val="22"/>
        </w:rPr>
      </w:pPr>
      <w:r w:rsidRPr="003F6846">
        <w:rPr>
          <w:rFonts w:ascii="Arial" w:hAnsi="Arial" w:cs="Arial"/>
          <w:b/>
          <w:sz w:val="22"/>
          <w:szCs w:val="22"/>
        </w:rPr>
        <w:t>CICLO SUPERIOR</w:t>
      </w:r>
    </w:p>
    <w:p w:rsidR="002778FD" w:rsidRPr="003F6846" w:rsidRDefault="002778FD" w:rsidP="002778FD">
      <w:pPr>
        <w:pStyle w:val="Ttulo7"/>
        <w:spacing w:before="120"/>
        <w:jc w:val="both"/>
        <w:rPr>
          <w:rFonts w:ascii="Arial" w:hAnsi="Arial" w:cs="Arial"/>
          <w:b/>
          <w:i w:val="0"/>
          <w:iCs w:val="0"/>
          <w:color w:val="auto"/>
          <w:sz w:val="22"/>
          <w:szCs w:val="22"/>
        </w:rPr>
      </w:pPr>
      <w:r w:rsidRPr="003F6846">
        <w:rPr>
          <w:rFonts w:ascii="Arial" w:hAnsi="Arial" w:cs="Arial"/>
          <w:b/>
          <w:i w:val="0"/>
          <w:iCs w:val="0"/>
          <w:color w:val="auto"/>
          <w:sz w:val="22"/>
          <w:szCs w:val="22"/>
        </w:rPr>
        <w:t xml:space="preserve">Cursos Básicos </w:t>
      </w:r>
    </w:p>
    <w:p w:rsidR="002778FD" w:rsidRPr="003F6846" w:rsidRDefault="002778FD" w:rsidP="002778FD">
      <w:pPr>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Teoría sociológica contemporánea y Latinoamericana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acción social y el orden social en la sociología funcionalista: </w:t>
      </w:r>
      <w:proofErr w:type="spellStart"/>
      <w:r w:rsidRPr="003F6846">
        <w:rPr>
          <w:rFonts w:ascii="Arial" w:hAnsi="Arial" w:cs="Arial"/>
          <w:sz w:val="22"/>
          <w:szCs w:val="22"/>
        </w:rPr>
        <w:t>Parsons</w:t>
      </w:r>
      <w:proofErr w:type="spellEnd"/>
      <w:r w:rsidRPr="003F6846">
        <w:rPr>
          <w:rFonts w:ascii="Arial" w:hAnsi="Arial" w:cs="Arial"/>
          <w:sz w:val="22"/>
          <w:szCs w:val="22"/>
        </w:rPr>
        <w:t xml:space="preserve"> y </w:t>
      </w:r>
      <w:proofErr w:type="spellStart"/>
      <w:r w:rsidRPr="003F6846">
        <w:rPr>
          <w:rFonts w:ascii="Arial" w:hAnsi="Arial" w:cs="Arial"/>
          <w:sz w:val="22"/>
          <w:szCs w:val="22"/>
        </w:rPr>
        <w:t>Merton</w:t>
      </w:r>
      <w:proofErr w:type="spellEnd"/>
      <w:r w:rsidRPr="003F6846">
        <w:rPr>
          <w:rFonts w:ascii="Arial" w:hAnsi="Arial" w:cs="Arial"/>
          <w:sz w:val="22"/>
          <w:szCs w:val="22"/>
        </w:rPr>
        <w:t xml:space="preserve">. La teoría de la acción expresiva de </w:t>
      </w:r>
      <w:proofErr w:type="spellStart"/>
      <w:r w:rsidRPr="003F6846">
        <w:rPr>
          <w:rFonts w:ascii="Arial" w:hAnsi="Arial" w:cs="Arial"/>
          <w:sz w:val="22"/>
          <w:szCs w:val="22"/>
        </w:rPr>
        <w:t>Goffman</w:t>
      </w:r>
      <w:proofErr w:type="spellEnd"/>
      <w:r w:rsidRPr="003F6846">
        <w:rPr>
          <w:rFonts w:ascii="Arial" w:hAnsi="Arial" w:cs="Arial"/>
          <w:sz w:val="22"/>
          <w:szCs w:val="22"/>
        </w:rPr>
        <w:t xml:space="preserve">. El estructuralismo constructivista de </w:t>
      </w:r>
      <w:proofErr w:type="spellStart"/>
      <w:r w:rsidRPr="003F6846">
        <w:rPr>
          <w:rFonts w:ascii="Arial" w:hAnsi="Arial" w:cs="Arial"/>
          <w:i/>
          <w:sz w:val="22"/>
          <w:szCs w:val="22"/>
        </w:rPr>
        <w:t>Bourdieu</w:t>
      </w:r>
      <w:proofErr w:type="spellEnd"/>
      <w:r w:rsidRPr="003F6846">
        <w:rPr>
          <w:rFonts w:ascii="Arial" w:hAnsi="Arial" w:cs="Arial"/>
          <w:sz w:val="22"/>
          <w:szCs w:val="22"/>
        </w:rPr>
        <w:t xml:space="preserve">. Las ciencias sociales en la América Latina de la posguerra: institucionalización e internacionalización. La sociología del desarrollo. La transición de la sociedad tradicional a la sociedad industrial. La estructura social y la teoría de la modernización. Dependencia y desarrollo en América Latina. El proceso de democratización reciente en América Latina y la búsqueda de nuevos paradigmas en ciencias sociales. </w:t>
      </w:r>
    </w:p>
    <w:p w:rsidR="002778FD" w:rsidRPr="003F6846" w:rsidRDefault="002778FD" w:rsidP="002778FD">
      <w:pPr>
        <w:jc w:val="both"/>
        <w:rPr>
          <w:rFonts w:ascii="Arial" w:hAnsi="Arial" w:cs="Arial"/>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Técnicas de investigación social</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Producción de datos cuantitativos. Diferentes técnicas y fuentes de datos cuantitativos. Diseño de cuestionarios. Diseño del trabajo de campo. Codificación y base de datos. Nociones de análisis estadístico de datos y </w:t>
      </w:r>
      <w:proofErr w:type="spellStart"/>
      <w:r w:rsidRPr="003F6846">
        <w:rPr>
          <w:rFonts w:ascii="Arial" w:hAnsi="Arial" w:cs="Arial"/>
          <w:sz w:val="22"/>
          <w:szCs w:val="22"/>
        </w:rPr>
        <w:t>graficación</w:t>
      </w:r>
      <w:proofErr w:type="spellEnd"/>
      <w:r w:rsidRPr="003F6846">
        <w:rPr>
          <w:rFonts w:ascii="Arial" w:hAnsi="Arial" w:cs="Arial"/>
          <w:sz w:val="22"/>
          <w:szCs w:val="22"/>
        </w:rPr>
        <w:t>. Producción de datos cualitativos. Diferentes técnicas y fuentes de datos cualitativos. Diseño de entrevistas. Diseño del trabajo de campo. Rol del entrevistador y contexto. Reflexividad. Diferentes tipos de análisis de datos cualitativos: análisis de contenido y análisis del discurso</w:t>
      </w:r>
    </w:p>
    <w:p w:rsidR="002778FD" w:rsidRPr="003F6846" w:rsidRDefault="002778FD" w:rsidP="002778FD">
      <w:pPr>
        <w:jc w:val="both"/>
        <w:rPr>
          <w:rFonts w:ascii="Arial" w:hAnsi="Arial" w:cs="Arial"/>
          <w:sz w:val="22"/>
          <w:szCs w:val="22"/>
          <w:lang w:val="es-ES_tradnl"/>
        </w:rPr>
      </w:pPr>
    </w:p>
    <w:p w:rsidR="002778FD" w:rsidRPr="003F6846" w:rsidRDefault="002778FD" w:rsidP="002778FD">
      <w:pPr>
        <w:jc w:val="both"/>
        <w:rPr>
          <w:rFonts w:ascii="Arial" w:hAnsi="Arial" w:cs="Arial"/>
          <w:b/>
          <w:sz w:val="22"/>
          <w:szCs w:val="22"/>
          <w:lang w:val="es-ES_tradnl"/>
        </w:rPr>
      </w:pPr>
      <w:r w:rsidRPr="003F6846">
        <w:rPr>
          <w:rFonts w:ascii="Arial" w:hAnsi="Arial" w:cs="Arial"/>
          <w:b/>
          <w:sz w:val="22"/>
          <w:szCs w:val="22"/>
          <w:lang w:val="es-ES_tradnl"/>
        </w:rPr>
        <w:t>Problemas de Historia Argentina contemporánea</w:t>
      </w:r>
    </w:p>
    <w:p w:rsidR="002778FD" w:rsidRPr="003F6846" w:rsidRDefault="002778FD" w:rsidP="002778FD">
      <w:pPr>
        <w:jc w:val="both"/>
        <w:rPr>
          <w:rFonts w:ascii="Arial" w:hAnsi="Arial" w:cs="Arial"/>
          <w:sz w:val="22"/>
          <w:szCs w:val="22"/>
          <w:lang w:val="es-ES_tradnl"/>
        </w:rPr>
      </w:pPr>
      <w:r w:rsidRPr="003F6846">
        <w:rPr>
          <w:rFonts w:ascii="Arial" w:hAnsi="Arial" w:cs="Arial"/>
          <w:sz w:val="22"/>
          <w:szCs w:val="22"/>
          <w:lang w:val="es-ES_tradnl"/>
        </w:rPr>
        <w:t xml:space="preserve">Del Estado liberal al intervencionista: democratización política, populismo y dirigismo. Los problemas del desarrollo económico y las transformaciones sociales: movilidad y movilización. El ciclo de la inestabilidad política. Los golpes militares. El desarrollismo como modelo y su crisis: conflicto político, tensiones sociales y modernización cultural.  </w:t>
      </w:r>
      <w:r w:rsidRPr="003F6846">
        <w:rPr>
          <w:rFonts w:ascii="Arial" w:hAnsi="Arial" w:cs="Arial"/>
          <w:sz w:val="22"/>
          <w:szCs w:val="22"/>
          <w:lang w:val="es-ES_tradnl"/>
        </w:rPr>
        <w:lastRenderedPageBreak/>
        <w:t xml:space="preserve">La movilización social y política de la década de 1960 y 1970. La dictadura autodenominada “El Proceso de Reorganización Nacional”. Los problemas de la transición: crisis del Estado y del modelo de acumulación. La estrategia neoliberal: consecuencias económicas, políticas y sociales. </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Teorías del Estado</w:t>
      </w:r>
    </w:p>
    <w:p w:rsidR="002778FD" w:rsidRPr="003F6846" w:rsidRDefault="002778FD" w:rsidP="002778FD">
      <w:pPr>
        <w:jc w:val="both"/>
        <w:rPr>
          <w:rFonts w:ascii="Arial" w:hAnsi="Arial" w:cs="Arial"/>
          <w:i/>
          <w:sz w:val="22"/>
          <w:szCs w:val="22"/>
          <w:lang w:val="es-ES_tradnl"/>
        </w:rPr>
      </w:pPr>
      <w:r w:rsidRPr="003F6846">
        <w:rPr>
          <w:rFonts w:ascii="Arial" w:hAnsi="Arial" w:cs="Arial"/>
          <w:sz w:val="22"/>
          <w:szCs w:val="22"/>
        </w:rPr>
        <w:t xml:space="preserve">El Estado – nación. Desarrollo histórico y conceptual. Las diferentes tradiciones teóricas y el estudio del Estado. La perspectiva pluralista del Estado. La perspectiva clasista del Estado. La perspectiva </w:t>
      </w:r>
      <w:proofErr w:type="spellStart"/>
      <w:r w:rsidRPr="003F6846">
        <w:rPr>
          <w:rFonts w:ascii="Arial" w:hAnsi="Arial" w:cs="Arial"/>
          <w:sz w:val="22"/>
          <w:szCs w:val="22"/>
        </w:rPr>
        <w:t>dirigencial</w:t>
      </w:r>
      <w:proofErr w:type="spellEnd"/>
      <w:r w:rsidRPr="003F6846">
        <w:rPr>
          <w:rFonts w:ascii="Arial" w:hAnsi="Arial" w:cs="Arial"/>
          <w:sz w:val="22"/>
          <w:szCs w:val="22"/>
        </w:rPr>
        <w:t xml:space="preserve"> u organizacional del Estado. Tipos de Estado. El Estado de Bienestar y su crisis. Desarrollo histórico del Estado en América Latina y en la Argentina. La relación entre el Estado y las Políticas públicas. La metodología de análisis de las Políticas Públicas. La formación, diseño,  aprobación, implementación y evaluación de las políticas.</w:t>
      </w:r>
    </w:p>
    <w:p w:rsidR="002778FD" w:rsidRPr="003F6846" w:rsidRDefault="002778FD" w:rsidP="002778FD">
      <w:pPr>
        <w:jc w:val="both"/>
        <w:rPr>
          <w:rFonts w:ascii="Arial" w:hAnsi="Arial" w:cs="Arial"/>
          <w:sz w:val="22"/>
          <w:szCs w:val="22"/>
          <w:lang w:val="es-ES_tradnl"/>
        </w:rPr>
      </w:pPr>
    </w:p>
    <w:p w:rsidR="002778FD" w:rsidRPr="003F6846" w:rsidRDefault="002778FD" w:rsidP="002778FD">
      <w:pPr>
        <w:spacing w:before="120"/>
        <w:jc w:val="both"/>
        <w:rPr>
          <w:rFonts w:ascii="Arial" w:hAnsi="Arial" w:cs="Arial"/>
          <w:b/>
          <w:sz w:val="22"/>
          <w:szCs w:val="22"/>
        </w:rPr>
      </w:pPr>
      <w:r w:rsidRPr="003F6846">
        <w:rPr>
          <w:rFonts w:ascii="Arial" w:hAnsi="Arial" w:cs="Arial"/>
          <w:b/>
          <w:sz w:val="22"/>
          <w:szCs w:val="22"/>
        </w:rPr>
        <w:t>Etnografía: Teorías y métodos</w:t>
      </w:r>
    </w:p>
    <w:p w:rsidR="002778FD" w:rsidRPr="003F6846" w:rsidRDefault="002778FD" w:rsidP="002778FD">
      <w:pPr>
        <w:spacing w:before="120"/>
        <w:jc w:val="both"/>
        <w:rPr>
          <w:rFonts w:ascii="Arial" w:hAnsi="Arial" w:cs="Arial"/>
          <w:b/>
          <w:sz w:val="22"/>
          <w:szCs w:val="22"/>
        </w:rPr>
      </w:pPr>
      <w:r w:rsidRPr="003F6846">
        <w:rPr>
          <w:rFonts w:ascii="Arial" w:hAnsi="Arial" w:cs="Arial"/>
          <w:sz w:val="22"/>
          <w:szCs w:val="22"/>
        </w:rPr>
        <w:t xml:space="preserve">Sobre la diversidad y la perspectiva nativa en la antropología social. Enfoque etnográfico, problemas de investigación y métodos. Corrientes teóricas y producción etnográfica: funcionalismo, </w:t>
      </w:r>
      <w:proofErr w:type="spellStart"/>
      <w:r w:rsidRPr="003F6846">
        <w:rPr>
          <w:rFonts w:ascii="Arial" w:hAnsi="Arial" w:cs="Arial"/>
          <w:sz w:val="22"/>
          <w:szCs w:val="22"/>
        </w:rPr>
        <w:t>culturalismo</w:t>
      </w:r>
      <w:proofErr w:type="spellEnd"/>
      <w:r w:rsidRPr="003F6846">
        <w:rPr>
          <w:rFonts w:ascii="Arial" w:hAnsi="Arial" w:cs="Arial"/>
          <w:sz w:val="22"/>
          <w:szCs w:val="22"/>
        </w:rPr>
        <w:t xml:space="preserve">, </w:t>
      </w:r>
      <w:proofErr w:type="spellStart"/>
      <w:r w:rsidRPr="003F6846">
        <w:rPr>
          <w:rFonts w:ascii="Arial" w:hAnsi="Arial" w:cs="Arial"/>
          <w:sz w:val="22"/>
          <w:szCs w:val="22"/>
        </w:rPr>
        <w:t>procesualismo</w:t>
      </w:r>
      <w:proofErr w:type="spellEnd"/>
      <w:r w:rsidRPr="003F6846">
        <w:rPr>
          <w:rFonts w:ascii="Arial" w:hAnsi="Arial" w:cs="Arial"/>
          <w:sz w:val="22"/>
          <w:szCs w:val="22"/>
        </w:rPr>
        <w:t xml:space="preserve">, </w:t>
      </w:r>
      <w:proofErr w:type="spellStart"/>
      <w:r w:rsidRPr="003F6846">
        <w:rPr>
          <w:rFonts w:ascii="Arial" w:hAnsi="Arial" w:cs="Arial"/>
          <w:sz w:val="22"/>
          <w:szCs w:val="22"/>
        </w:rPr>
        <w:t>interpretativismo</w:t>
      </w:r>
      <w:proofErr w:type="spellEnd"/>
      <w:r w:rsidRPr="003F6846">
        <w:rPr>
          <w:rFonts w:ascii="Arial" w:hAnsi="Arial" w:cs="Arial"/>
          <w:sz w:val="22"/>
          <w:szCs w:val="22"/>
        </w:rPr>
        <w:t xml:space="preserve"> y posmodernismo. Categorías nativas y conceptos teóricos. Herramientas de la producción cultural: rituales, símbolos, discursos y valores. El trabajo de campo y la construcción de un problema u objeto de investigación. Las técnicas de investigación de campo y el etnógrafo como herramienta de investigación.  La reflexividad en la investigación en ciencias sociales. De la producción de datos: registro y producción de notas de campo. Abordaje empírico de las dimensiones de un fenómeno social: acciones, normas y representaciones. Problemas del análisis holístico. Análisis situacional o del caso extendido y análisis de eventos.  </w:t>
      </w:r>
    </w:p>
    <w:p w:rsidR="002778FD" w:rsidRPr="003F6846" w:rsidRDefault="002778FD" w:rsidP="002778FD">
      <w:pPr>
        <w:spacing w:before="120"/>
        <w:jc w:val="both"/>
        <w:rPr>
          <w:rFonts w:ascii="Arial" w:hAnsi="Arial" w:cs="Arial"/>
          <w:sz w:val="22"/>
          <w:szCs w:val="22"/>
        </w:rPr>
      </w:pPr>
    </w:p>
    <w:p w:rsidR="002778FD" w:rsidRPr="003F6846" w:rsidRDefault="002778FD" w:rsidP="002778FD">
      <w:pPr>
        <w:spacing w:before="120"/>
        <w:jc w:val="both"/>
        <w:rPr>
          <w:rFonts w:ascii="Arial" w:hAnsi="Arial" w:cs="Arial"/>
          <w:b/>
          <w:sz w:val="22"/>
          <w:szCs w:val="22"/>
        </w:rPr>
      </w:pPr>
      <w:r w:rsidRPr="003F6846">
        <w:rPr>
          <w:rFonts w:ascii="Arial" w:hAnsi="Arial" w:cs="Arial"/>
          <w:b/>
          <w:sz w:val="22"/>
          <w:szCs w:val="22"/>
        </w:rPr>
        <w:t xml:space="preserve">Didáctica de las Ciencias Sociales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El campo de la didáctica y la construcción de las didácticas específicas. El conocimiento social como contenido del currículo: análisis histórico de su configuración. Los fines de la enseñanza de las Ciencias Sociales: problematización crítica. Paradigmas en la enseñanza de las ciencias sociales: implicaciones teórico-metodológicas en las prácticas educativas. Problemas epistemológicos de las ciencias sociales y problemáticas de la enseñanza.  Transposición didáctica. Construcciones metodológicas para la enseñanza de las ciencias sociales. Perfiles y prácticas docentes. La matriz escolar en los procesos de selección. Formatos </w:t>
      </w:r>
      <w:proofErr w:type="spellStart"/>
      <w:r w:rsidRPr="003F6846">
        <w:rPr>
          <w:rFonts w:ascii="Arial" w:hAnsi="Arial" w:cs="Arial"/>
          <w:sz w:val="22"/>
          <w:szCs w:val="22"/>
        </w:rPr>
        <w:t>areal</w:t>
      </w:r>
      <w:proofErr w:type="spellEnd"/>
      <w:r w:rsidRPr="003F6846">
        <w:rPr>
          <w:rFonts w:ascii="Arial" w:hAnsi="Arial" w:cs="Arial"/>
          <w:sz w:val="22"/>
          <w:szCs w:val="22"/>
        </w:rPr>
        <w:t xml:space="preserve">, disciplinar y transversal. Problemáticas pedagógicas didácticas de las ciencias sociales en el nivel primario, medio y superior. Los materiales curriculares. La evaluación. Experiencias, innovaciones e investigación en el área. Problematización y articulación de la dimensión reflexiva y práctica de la intervención. </w:t>
      </w:r>
    </w:p>
    <w:p w:rsidR="002778FD" w:rsidRPr="003F6846" w:rsidRDefault="002778FD" w:rsidP="002778FD">
      <w:pPr>
        <w:jc w:val="both"/>
        <w:rPr>
          <w:rFonts w:ascii="Arial" w:eastAsiaTheme="majorEastAsia" w:hAnsi="Arial" w:cs="Arial"/>
          <w:b/>
          <w:iCs/>
          <w:color w:val="404040" w:themeColor="text1" w:themeTint="BF"/>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 xml:space="preserve">Teorías del </w:t>
      </w:r>
      <w:proofErr w:type="spellStart"/>
      <w:r w:rsidRPr="003F6846">
        <w:rPr>
          <w:rFonts w:ascii="Arial" w:hAnsi="Arial" w:cs="Arial"/>
          <w:b/>
          <w:sz w:val="22"/>
          <w:szCs w:val="22"/>
        </w:rPr>
        <w:t>curriculum</w:t>
      </w:r>
      <w:proofErr w:type="spellEnd"/>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Orígenes de la problemática acerca del </w:t>
      </w:r>
      <w:proofErr w:type="spellStart"/>
      <w:r w:rsidRPr="003F6846">
        <w:rPr>
          <w:rFonts w:ascii="Arial" w:hAnsi="Arial" w:cs="Arial"/>
          <w:sz w:val="22"/>
          <w:szCs w:val="22"/>
        </w:rPr>
        <w:t>curriculum</w:t>
      </w:r>
      <w:proofErr w:type="spellEnd"/>
      <w:r w:rsidRPr="003F6846">
        <w:rPr>
          <w:rFonts w:ascii="Arial" w:hAnsi="Arial" w:cs="Arial"/>
          <w:sz w:val="22"/>
          <w:szCs w:val="22"/>
        </w:rPr>
        <w:t>: multiplicidad de sentidos. Encuadre histórico: los sentidos del currículum escolar</w:t>
      </w:r>
      <w:proofErr w:type="gramStart"/>
      <w:r w:rsidRPr="003F6846">
        <w:rPr>
          <w:rFonts w:ascii="Arial" w:hAnsi="Arial" w:cs="Arial"/>
          <w:sz w:val="22"/>
          <w:szCs w:val="22"/>
        </w:rPr>
        <w:t>,.</w:t>
      </w:r>
      <w:proofErr w:type="gramEnd"/>
      <w:r w:rsidRPr="003F6846">
        <w:rPr>
          <w:rFonts w:ascii="Arial" w:hAnsi="Arial" w:cs="Arial"/>
          <w:sz w:val="22"/>
          <w:szCs w:val="22"/>
        </w:rPr>
        <w:t xml:space="preserve"> Currículum, y nacimiento de la escuela moderna. El </w:t>
      </w:r>
      <w:proofErr w:type="spellStart"/>
      <w:r w:rsidRPr="003F6846">
        <w:rPr>
          <w:rFonts w:ascii="Arial" w:hAnsi="Arial" w:cs="Arial"/>
          <w:sz w:val="22"/>
          <w:szCs w:val="22"/>
        </w:rPr>
        <w:t>curriculum</w:t>
      </w:r>
      <w:proofErr w:type="spellEnd"/>
      <w:r w:rsidRPr="003F6846">
        <w:rPr>
          <w:rFonts w:ascii="Arial" w:hAnsi="Arial" w:cs="Arial"/>
          <w:sz w:val="22"/>
          <w:szCs w:val="22"/>
        </w:rPr>
        <w:t xml:space="preserve"> como dispositivo regulador del saber, la enseñanza y la subjetividad. El surgimiento de la teorización curricular y la configuración del sistema norteamericano. La organización científica del trabajo  y el movimiento de la eficiencia social y sus implicancias en relación a la teoría y práctica de la enseñanza. El movimiento de la educación progresiva: industrialismo, cultura y democracia. Educación y experiencia.   El enfoque racional y el currículum como plan de instrucción. El modelo por objetivos y su desarrollo en las propuestas conductistas. La </w:t>
      </w:r>
      <w:proofErr w:type="spellStart"/>
      <w:r w:rsidRPr="003F6846">
        <w:rPr>
          <w:rFonts w:ascii="Arial" w:hAnsi="Arial" w:cs="Arial"/>
          <w:sz w:val="22"/>
          <w:szCs w:val="22"/>
        </w:rPr>
        <w:t>reconceptualización</w:t>
      </w:r>
      <w:proofErr w:type="spellEnd"/>
      <w:r w:rsidRPr="003F6846">
        <w:rPr>
          <w:rFonts w:ascii="Arial" w:hAnsi="Arial" w:cs="Arial"/>
          <w:sz w:val="22"/>
          <w:szCs w:val="22"/>
        </w:rPr>
        <w:t xml:space="preserve"> de la teoría curricular y los planteos de la teoría crítica. El currículum como proyecto político-cultural. Las teorías </w:t>
      </w:r>
      <w:proofErr w:type="spellStart"/>
      <w:r w:rsidRPr="003F6846">
        <w:rPr>
          <w:rFonts w:ascii="Arial" w:hAnsi="Arial" w:cs="Arial"/>
          <w:sz w:val="22"/>
          <w:szCs w:val="22"/>
        </w:rPr>
        <w:t>poscríticas</w:t>
      </w:r>
      <w:proofErr w:type="spellEnd"/>
      <w:r w:rsidRPr="003F6846">
        <w:rPr>
          <w:rFonts w:ascii="Arial" w:hAnsi="Arial" w:cs="Arial"/>
          <w:sz w:val="22"/>
          <w:szCs w:val="22"/>
        </w:rPr>
        <w:t xml:space="preserve"> y sus implicancias </w:t>
      </w:r>
      <w:r w:rsidRPr="003F6846">
        <w:rPr>
          <w:rFonts w:ascii="Arial" w:hAnsi="Arial" w:cs="Arial"/>
          <w:sz w:val="22"/>
          <w:szCs w:val="22"/>
        </w:rPr>
        <w:lastRenderedPageBreak/>
        <w:t xml:space="preserve">en relación a la teoría y práctica de la enseñanza. La regulación del currículum y la tarea docente en la tradición centralista. La regulación del currículum y la tarea docente en un modelo descentralizado. </w:t>
      </w:r>
      <w:proofErr w:type="spellStart"/>
      <w:r w:rsidRPr="003F6846">
        <w:rPr>
          <w:rFonts w:ascii="Arial" w:hAnsi="Arial" w:cs="Arial"/>
          <w:sz w:val="22"/>
          <w:szCs w:val="22"/>
        </w:rPr>
        <w:t>Recontextualización</w:t>
      </w:r>
      <w:proofErr w:type="spellEnd"/>
      <w:r w:rsidRPr="003F6846">
        <w:rPr>
          <w:rFonts w:ascii="Arial" w:hAnsi="Arial" w:cs="Arial"/>
          <w:sz w:val="22"/>
          <w:szCs w:val="22"/>
        </w:rPr>
        <w:t xml:space="preserve"> del currículum oficial y autonomía curricular. Isomorfismo curricular: cultura global e identidades locales.</w:t>
      </w:r>
    </w:p>
    <w:p w:rsidR="002778FD" w:rsidRPr="003F6846" w:rsidRDefault="002778FD" w:rsidP="002778FD">
      <w:pPr>
        <w:jc w:val="both"/>
        <w:rPr>
          <w:rFonts w:ascii="Arial" w:hAnsi="Arial" w:cs="Arial"/>
          <w:b/>
          <w:sz w:val="22"/>
          <w:szCs w:val="22"/>
        </w:rPr>
      </w:pPr>
    </w:p>
    <w:p w:rsidR="002778FD" w:rsidRPr="003F6846" w:rsidRDefault="002778FD" w:rsidP="002778FD">
      <w:pPr>
        <w:jc w:val="both"/>
        <w:rPr>
          <w:rFonts w:ascii="Arial" w:hAnsi="Arial" w:cs="Arial"/>
          <w:b/>
          <w:sz w:val="22"/>
          <w:szCs w:val="22"/>
        </w:rPr>
      </w:pPr>
      <w:r w:rsidRPr="003F6846">
        <w:rPr>
          <w:rFonts w:ascii="Arial" w:hAnsi="Arial" w:cs="Arial"/>
          <w:b/>
          <w:sz w:val="22"/>
          <w:szCs w:val="22"/>
        </w:rPr>
        <w:t xml:space="preserve">Psicología educacional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Relaciones entre Psicología y Educación. El aprendizaje como proceso complejo. El aprendizaje y la construcción de conocimientos en la escuela. El formato escolar moderno y sus crisis. El problema del sentido de la experiencia escolar. Desarrollo, aprendizaje y enseñanza. La perspectiva psicogenética. Los enfoques socioculturales sobre el aprendizaje y el desarrollo. La perspectiva cognitiva del aprendizaje y el cambio cognitivo. Implicancias educativas. Las interacciones en el aula y los procesos de enseñanza y aprendizaje. Interacción y cambio cognitivo. Los mecanismos de influencia educativa. Concepciones sobre el fracaso escolar masivo. </w:t>
      </w:r>
    </w:p>
    <w:p w:rsidR="002778FD" w:rsidRPr="003F6846" w:rsidRDefault="002778FD" w:rsidP="002778FD">
      <w:pPr>
        <w:rPr>
          <w:rFonts w:ascii="Arial" w:hAnsi="Arial" w:cs="Arial"/>
          <w:sz w:val="22"/>
          <w:szCs w:val="22"/>
        </w:rPr>
      </w:pPr>
    </w:p>
    <w:p w:rsidR="002778FD" w:rsidRPr="003F6846" w:rsidRDefault="002778FD" w:rsidP="002778FD">
      <w:pPr>
        <w:pStyle w:val="Ttulo5"/>
        <w:shd w:val="clear" w:color="auto" w:fill="FFFFFF"/>
        <w:spacing w:before="120"/>
        <w:rPr>
          <w:rFonts w:ascii="Arial" w:hAnsi="Arial" w:cs="Arial"/>
          <w:i w:val="0"/>
          <w:sz w:val="22"/>
          <w:szCs w:val="22"/>
          <w:lang w:val="es-AR"/>
        </w:rPr>
      </w:pPr>
      <w:r w:rsidRPr="003F6846">
        <w:rPr>
          <w:rFonts w:ascii="Arial" w:hAnsi="Arial" w:cs="Arial"/>
          <w:i w:val="0"/>
          <w:sz w:val="22"/>
          <w:szCs w:val="22"/>
          <w:lang w:val="es-AR"/>
        </w:rPr>
        <w:t>Practicas de la enseñanza y residencia docente</w:t>
      </w:r>
    </w:p>
    <w:p w:rsidR="002778FD" w:rsidRPr="003F6846" w:rsidRDefault="002778FD" w:rsidP="002778FD">
      <w:pPr>
        <w:shd w:val="clear" w:color="auto" w:fill="FFFFFF"/>
        <w:jc w:val="both"/>
        <w:rPr>
          <w:rFonts w:ascii="Arial" w:hAnsi="Arial" w:cs="Arial"/>
          <w:sz w:val="22"/>
          <w:szCs w:val="22"/>
        </w:rPr>
      </w:pPr>
      <w:r w:rsidRPr="003F6846">
        <w:rPr>
          <w:rFonts w:ascii="Arial" w:hAnsi="Arial" w:cs="Arial"/>
          <w:sz w:val="22"/>
          <w:szCs w:val="22"/>
        </w:rPr>
        <w:t>Las prácticas docentes: fundamentación ético-político-pedagógica de las mismas; organización, características, enfoques y contextos de las prácticas de la enseñanza.  Observación, planificación, conducción y evaluación de prácticas de la enseñanza en el sistema educativo formal en sus distintos niveles y modalidades. Diagnóstico, diseño, elaboración y coordinación de proyectos educativos. Problematización y articulación de la dimensión reflexiva y práctica de la intervención.  La  reflexión  sobre  la  práctica  y  la desnaturalización  de  la  mirada  sobre  lo  educativo. La escritura de las experiencias. La investigación-acción. Realización de residencias intensivas en el nivel de educación secundaria y en el nivel de educación superior.</w:t>
      </w:r>
    </w:p>
    <w:p w:rsidR="002778FD" w:rsidRPr="003F6846" w:rsidRDefault="002778FD" w:rsidP="002778FD">
      <w:pPr>
        <w:jc w:val="both"/>
        <w:rPr>
          <w:rFonts w:ascii="Arial" w:hAnsi="Arial" w:cs="Arial"/>
          <w:sz w:val="22"/>
          <w:szCs w:val="22"/>
        </w:rPr>
      </w:pPr>
    </w:p>
    <w:p w:rsidR="002778FD" w:rsidRPr="003F6846" w:rsidRDefault="002778FD" w:rsidP="002778FD">
      <w:pPr>
        <w:autoSpaceDE w:val="0"/>
        <w:autoSpaceDN w:val="0"/>
        <w:adjustRightInd w:val="0"/>
        <w:jc w:val="both"/>
        <w:rPr>
          <w:rFonts w:ascii="Arial" w:hAnsi="Arial" w:cs="Arial"/>
          <w:b/>
          <w:sz w:val="22"/>
          <w:szCs w:val="22"/>
        </w:rPr>
      </w:pPr>
      <w:r w:rsidRPr="003F6846">
        <w:rPr>
          <w:rFonts w:ascii="Arial" w:hAnsi="Arial" w:cs="Arial"/>
          <w:b/>
          <w:sz w:val="22"/>
          <w:szCs w:val="22"/>
        </w:rPr>
        <w:t xml:space="preserve">Cursos Electivos </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2"/>
          <w:szCs w:val="22"/>
        </w:rPr>
      </w:pPr>
      <w:r w:rsidRPr="003F6846">
        <w:rPr>
          <w:rFonts w:ascii="Arial" w:hAnsi="Arial" w:cs="Arial"/>
          <w:b/>
          <w:color w:val="000000"/>
          <w:sz w:val="22"/>
          <w:szCs w:val="22"/>
        </w:rPr>
        <w:t xml:space="preserve">Pedagogía especial </w:t>
      </w:r>
    </w:p>
    <w:p w:rsidR="002778FD" w:rsidRPr="003F6846" w:rsidRDefault="002778FD" w:rsidP="002778FD">
      <w:pPr>
        <w:pStyle w:val="Sinespaciado"/>
        <w:jc w:val="both"/>
        <w:rPr>
          <w:rFonts w:ascii="Arial" w:eastAsia="Times New Roman" w:hAnsi="Arial" w:cs="Arial"/>
          <w:lang w:val="es-ES" w:eastAsia="es-ES"/>
        </w:rPr>
      </w:pPr>
      <w:r w:rsidRPr="003F6846">
        <w:rPr>
          <w:rFonts w:ascii="Arial" w:eastAsia="Times New Roman" w:hAnsi="Arial" w:cs="Arial"/>
          <w:lang w:val="es-ES" w:eastAsia="es-ES"/>
        </w:rPr>
        <w:t xml:space="preserve">Los abordajes del sujeto con discapacidad: concepto de diversidad, fundamentos  en  los  sentidos  otorgados  históricamente  al  concepto.  Aspectos filosóficos,  legales y políticos. La diversidad y  la educación,  tensiones entre  las representaciones y las realidades. El valor de la diversidad, niveles. El  sujeto  discapacitado  en  el  contexto  escolar. Paradigma pedagógico curricular. Integración escolar. De  la atención a la diversidad  a la </w:t>
      </w:r>
      <w:proofErr w:type="spellStart"/>
      <w:r w:rsidRPr="003F6846">
        <w:rPr>
          <w:rFonts w:ascii="Arial" w:eastAsia="Times New Roman" w:hAnsi="Arial" w:cs="Arial"/>
          <w:lang w:val="es-ES" w:eastAsia="es-ES"/>
        </w:rPr>
        <w:t>inclusividad</w:t>
      </w:r>
      <w:proofErr w:type="spellEnd"/>
      <w:r w:rsidRPr="003F6846">
        <w:rPr>
          <w:rFonts w:ascii="Arial" w:eastAsia="Times New Roman" w:hAnsi="Arial" w:cs="Arial"/>
          <w:lang w:val="es-ES" w:eastAsia="es-ES"/>
        </w:rPr>
        <w:t xml:space="preserve">. Proyectos de integración. Estrategias de inclusión </w:t>
      </w:r>
      <w:proofErr w:type="spellStart"/>
      <w:r w:rsidRPr="003F6846">
        <w:rPr>
          <w:rFonts w:ascii="Arial" w:eastAsia="Times New Roman" w:hAnsi="Arial" w:cs="Arial"/>
          <w:lang w:val="es-ES" w:eastAsia="es-ES"/>
        </w:rPr>
        <w:t>psicosocioafectiva</w:t>
      </w:r>
      <w:proofErr w:type="spellEnd"/>
      <w:r w:rsidRPr="003F6846">
        <w:rPr>
          <w:rFonts w:ascii="Arial" w:eastAsia="Times New Roman" w:hAnsi="Arial" w:cs="Arial"/>
          <w:lang w:val="es-ES" w:eastAsia="es-ES"/>
        </w:rPr>
        <w:t xml:space="preserve"> al grupo del alumno  integrado. Dinámica  </w:t>
      </w:r>
      <w:proofErr w:type="spellStart"/>
      <w:r w:rsidRPr="003F6846">
        <w:rPr>
          <w:rFonts w:ascii="Arial" w:eastAsia="Times New Roman" w:hAnsi="Arial" w:cs="Arial"/>
          <w:lang w:val="es-ES" w:eastAsia="es-ES"/>
        </w:rPr>
        <w:t>transdisciplinaria</w:t>
      </w:r>
      <w:proofErr w:type="spellEnd"/>
      <w:r w:rsidRPr="003F6846">
        <w:rPr>
          <w:rFonts w:ascii="Arial" w:eastAsia="Times New Roman" w:hAnsi="Arial" w:cs="Arial"/>
          <w:lang w:val="es-ES" w:eastAsia="es-ES"/>
        </w:rPr>
        <w:t xml:space="preserve">  Institucional: roles  y  funciones. </w:t>
      </w:r>
    </w:p>
    <w:p w:rsidR="002778FD" w:rsidRPr="003F6846" w:rsidRDefault="002778FD" w:rsidP="002778FD">
      <w:pPr>
        <w:pStyle w:val="Sinespaciado"/>
        <w:jc w:val="both"/>
        <w:rPr>
          <w:rFonts w:ascii="Arial" w:hAnsi="Arial" w:cs="Arial"/>
        </w:rPr>
      </w:pPr>
    </w:p>
    <w:p w:rsidR="002778FD" w:rsidRPr="003F6846" w:rsidRDefault="002778FD" w:rsidP="002778FD">
      <w:pPr>
        <w:jc w:val="both"/>
        <w:rPr>
          <w:rFonts w:ascii="Arial" w:hAnsi="Arial" w:cs="Arial"/>
          <w:b/>
          <w:color w:val="000000"/>
          <w:sz w:val="22"/>
          <w:szCs w:val="22"/>
        </w:rPr>
      </w:pPr>
      <w:r w:rsidRPr="003F6846">
        <w:rPr>
          <w:rFonts w:ascii="Arial" w:hAnsi="Arial" w:cs="Arial"/>
          <w:b/>
          <w:color w:val="000000"/>
          <w:sz w:val="22"/>
          <w:szCs w:val="22"/>
        </w:rPr>
        <w:t>Pedagogía social</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Pedagogía social: objeto de estudio, fronteras y relaciones con otros campos disciplinares y de intervención. Pedagogía y Educación Social: antecedentes, desarrollo histórico y perspectivas actuales en Europa y América Latina. Enfoques paradigmáticos de la pedagogía y la educación social: racional-tecnológico, interpretativo y crítico- </w:t>
      </w:r>
      <w:proofErr w:type="spellStart"/>
      <w:r w:rsidRPr="003F6846">
        <w:rPr>
          <w:rFonts w:ascii="Arial" w:hAnsi="Arial" w:cs="Arial"/>
          <w:sz w:val="22"/>
          <w:szCs w:val="22"/>
        </w:rPr>
        <w:t>emancipatorio</w:t>
      </w:r>
      <w:proofErr w:type="spellEnd"/>
      <w:r w:rsidRPr="003F6846">
        <w:rPr>
          <w:rFonts w:ascii="Arial" w:hAnsi="Arial" w:cs="Arial"/>
          <w:sz w:val="22"/>
          <w:szCs w:val="22"/>
        </w:rPr>
        <w:t xml:space="preserve">. Ámbitos de la acción-intervención socioeducativa: tradicionales y emergentes de nuevos contextos y problemáticas sociales y culturales. Abordajes metodológicos en la intervención pedagógico-social: la justificación, diseño e implementación de proyectos y programas educativos- sociales. Pedagogía y Educación social en Argentina: configuración del campo discursivo, profesional y de intervención. Políticas, sujetos, agentes y ámbitos en desarrollo  </w:t>
      </w:r>
    </w:p>
    <w:p w:rsidR="002778FD" w:rsidRPr="003F6846" w:rsidRDefault="002778FD" w:rsidP="002778FD">
      <w:pPr>
        <w:jc w:val="both"/>
        <w:rPr>
          <w:rFonts w:ascii="Arial" w:hAnsi="Arial" w:cs="Arial"/>
          <w:sz w:val="22"/>
          <w:szCs w:val="22"/>
        </w:rPr>
      </w:pPr>
    </w:p>
    <w:p w:rsidR="002778FD" w:rsidRPr="003F6846" w:rsidRDefault="002778FD" w:rsidP="0027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rPr>
      </w:pPr>
      <w:r w:rsidRPr="003F6846">
        <w:rPr>
          <w:rFonts w:ascii="Arial" w:hAnsi="Arial" w:cs="Arial"/>
          <w:b/>
          <w:sz w:val="22"/>
          <w:szCs w:val="22"/>
        </w:rPr>
        <w:t xml:space="preserve">Educación a Distancia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La educación a distancia como modalidad: origen histórico,  transiciones, políticas. Teorías y modelos  de la educación a distancia. Educación a distancia-educación en entornos virtuales: discusiones en torno a  continuidades y rupturas. Enseñar y </w:t>
      </w:r>
      <w:r w:rsidRPr="003F6846">
        <w:rPr>
          <w:rFonts w:ascii="Arial" w:hAnsi="Arial" w:cs="Arial"/>
          <w:sz w:val="22"/>
          <w:szCs w:val="22"/>
        </w:rPr>
        <w:lastRenderedPageBreak/>
        <w:t>aprender en entornos virtuales. La enseñanza mediada por las tecnologías de la información y la comunicación.  El diseño de proyectos de educación a distancia. La visión sistémica: discusiones. Tutorías. Diseño, elaboración y evaluación de materiales de enseñanza.  Evaluación de los aprendizajes.  Administración, gestión y evaluación de los proyectos de educación a distancia.  Evaluación y acreditación de programas de formación a distancia.</w:t>
      </w:r>
    </w:p>
    <w:p w:rsidR="002778FD" w:rsidRPr="003F6846" w:rsidRDefault="002778FD" w:rsidP="002778FD">
      <w:pPr>
        <w:pStyle w:val="Prrafodelista1"/>
        <w:spacing w:line="240" w:lineRule="auto"/>
        <w:ind w:left="0"/>
        <w:rPr>
          <w:rFonts w:ascii="Arial" w:eastAsia="Calibri" w:hAnsi="Arial" w:cs="Arial"/>
          <w:b/>
          <w:kern w:val="0"/>
          <w:lang w:eastAsia="en-US"/>
        </w:rPr>
      </w:pPr>
    </w:p>
    <w:p w:rsidR="002778FD" w:rsidRPr="003F6846" w:rsidRDefault="002778FD" w:rsidP="002778FD">
      <w:pPr>
        <w:pStyle w:val="Prrafodelista1"/>
        <w:spacing w:after="0" w:line="240" w:lineRule="auto"/>
        <w:ind w:left="0"/>
        <w:rPr>
          <w:rFonts w:ascii="Arial" w:eastAsia="Calibri" w:hAnsi="Arial" w:cs="Arial"/>
          <w:b/>
          <w:kern w:val="0"/>
          <w:lang w:eastAsia="en-US"/>
        </w:rPr>
      </w:pPr>
      <w:r w:rsidRPr="003F6846">
        <w:rPr>
          <w:rFonts w:ascii="Arial" w:eastAsia="Calibri" w:hAnsi="Arial" w:cs="Arial"/>
          <w:b/>
          <w:kern w:val="0"/>
          <w:lang w:eastAsia="en-US"/>
        </w:rPr>
        <w:t>Historia social de la educación</w:t>
      </w:r>
    </w:p>
    <w:p w:rsidR="002778FD" w:rsidRPr="003F6846" w:rsidRDefault="002778FD" w:rsidP="002778FD">
      <w:pPr>
        <w:jc w:val="both"/>
        <w:rPr>
          <w:rFonts w:ascii="Arial" w:eastAsia="Calibri" w:hAnsi="Arial" w:cs="Arial"/>
          <w:sz w:val="22"/>
          <w:szCs w:val="22"/>
          <w:lang w:eastAsia="en-US"/>
        </w:rPr>
      </w:pPr>
      <w:r w:rsidRPr="003F6846">
        <w:rPr>
          <w:rFonts w:ascii="Arial" w:eastAsia="Calibri" w:hAnsi="Arial" w:cs="Arial"/>
          <w:sz w:val="22"/>
          <w:szCs w:val="22"/>
          <w:lang w:eastAsia="en-US"/>
        </w:rPr>
        <w:t xml:space="preserve">Problemas historiográficos de la historia de la educación como campo de conocimientos. La educación en modo de producción feudal. Rupturas y continuidades en la configuración del orden moderno: el pensamiento humanista. Las reformas religiosas y el impacto en la educación. Las revoluciones burguesas y el pensamiento de la modernidad: ilustración, enciclopedismo y </w:t>
      </w:r>
      <w:proofErr w:type="spellStart"/>
      <w:r w:rsidRPr="003F6846">
        <w:rPr>
          <w:rFonts w:ascii="Arial" w:eastAsia="Calibri" w:hAnsi="Arial" w:cs="Arial"/>
          <w:sz w:val="22"/>
          <w:szCs w:val="22"/>
          <w:lang w:eastAsia="en-US"/>
        </w:rPr>
        <w:t>contractualismo</w:t>
      </w:r>
      <w:proofErr w:type="spellEnd"/>
      <w:r w:rsidRPr="003F6846">
        <w:rPr>
          <w:rFonts w:ascii="Arial" w:eastAsia="Calibri" w:hAnsi="Arial" w:cs="Arial"/>
          <w:sz w:val="22"/>
          <w:szCs w:val="22"/>
          <w:lang w:eastAsia="en-US"/>
        </w:rPr>
        <w:t xml:space="preserve">. La génesis del capitalismo y las transformaciones de la cultura occidental. Los estados nacionales y la consolidación de los sistemas educativos modernos. El triunfo de la escuela y la educación de masas. El nuevo orden burgués y la segmentación y fragmentación de los sistemas educativos. Imperialismo, colonialismo y positivismo. Las doctrinas socialistas utópicas y científicas. Alternativas al modelo de escolarización triunfante. Los estados totalitarios y  las experiencias </w:t>
      </w:r>
      <w:proofErr w:type="spellStart"/>
      <w:r w:rsidRPr="003F6846">
        <w:rPr>
          <w:rFonts w:ascii="Arial" w:eastAsia="Calibri" w:hAnsi="Arial" w:cs="Arial"/>
          <w:sz w:val="22"/>
          <w:szCs w:val="22"/>
          <w:lang w:eastAsia="en-US"/>
        </w:rPr>
        <w:t>nazifascistas</w:t>
      </w:r>
      <w:proofErr w:type="spellEnd"/>
      <w:r w:rsidRPr="003F6846">
        <w:rPr>
          <w:rFonts w:ascii="Arial" w:eastAsia="Calibri" w:hAnsi="Arial" w:cs="Arial"/>
          <w:sz w:val="22"/>
          <w:szCs w:val="22"/>
          <w:lang w:eastAsia="en-US"/>
        </w:rPr>
        <w:t xml:space="preserve"> en educación. La experiencia soviética. Reformas educativas en la segunda posguerra. </w:t>
      </w:r>
    </w:p>
    <w:p w:rsidR="002778FD" w:rsidRPr="003F6846" w:rsidRDefault="002778FD" w:rsidP="002778FD">
      <w:pPr>
        <w:pStyle w:val="Prrafodelista1"/>
        <w:spacing w:line="240" w:lineRule="auto"/>
        <w:ind w:left="0"/>
        <w:rPr>
          <w:rFonts w:ascii="Arial" w:eastAsia="Calibri" w:hAnsi="Arial" w:cs="Arial"/>
          <w:b/>
          <w:kern w:val="0"/>
          <w:lang w:eastAsia="en-US"/>
        </w:rPr>
      </w:pPr>
    </w:p>
    <w:p w:rsidR="002778FD" w:rsidRPr="003F6846" w:rsidRDefault="002778FD" w:rsidP="002778FD">
      <w:pPr>
        <w:pStyle w:val="Prrafodelista1"/>
        <w:spacing w:after="0" w:line="240" w:lineRule="auto"/>
        <w:ind w:left="0"/>
        <w:rPr>
          <w:rFonts w:ascii="Arial" w:eastAsia="Calibri" w:hAnsi="Arial" w:cs="Arial"/>
          <w:b/>
          <w:kern w:val="0"/>
          <w:lang w:eastAsia="en-US"/>
        </w:rPr>
      </w:pPr>
      <w:r w:rsidRPr="003F6846">
        <w:rPr>
          <w:rFonts w:ascii="Arial" w:eastAsia="Calibri" w:hAnsi="Arial" w:cs="Arial"/>
          <w:b/>
          <w:kern w:val="0"/>
          <w:lang w:eastAsia="en-US"/>
        </w:rPr>
        <w:t xml:space="preserve">Estrategias de Enseñanza y diseño de unidades de aprendizaje </w:t>
      </w:r>
    </w:p>
    <w:p w:rsidR="002778FD" w:rsidRDefault="002778FD" w:rsidP="002778FD">
      <w:pPr>
        <w:pStyle w:val="Prrafodelista1"/>
        <w:spacing w:after="0" w:line="240" w:lineRule="auto"/>
        <w:ind w:left="0"/>
        <w:jc w:val="both"/>
        <w:rPr>
          <w:rFonts w:ascii="Arial" w:eastAsia="Calibri" w:hAnsi="Arial" w:cs="Arial"/>
          <w:lang w:eastAsia="en-US"/>
        </w:rPr>
      </w:pPr>
      <w:r w:rsidRPr="003F6846">
        <w:rPr>
          <w:rFonts w:ascii="Arial" w:eastAsia="Calibri" w:hAnsi="Arial" w:cs="Arial"/>
          <w:lang w:eastAsia="en-US"/>
        </w:rPr>
        <w:t>La enseñanza. Enfoques y perspectivas. Las estrategias de enseñanza.  La planificación de la enseñanza. El docente como planificador. Los contenidos de la enseñanza. Contenidos y estrategias de enseñanza. Los materiales de enseñanza. Análisis y evaluación de materiales. La evaluación de los aprendizajes.  Finalidades y funciones. Instrumentos.</w:t>
      </w:r>
    </w:p>
    <w:p w:rsidR="002778FD" w:rsidRPr="003F6846" w:rsidRDefault="002778FD" w:rsidP="002778FD">
      <w:pPr>
        <w:pStyle w:val="Prrafodelista1"/>
        <w:spacing w:after="0" w:line="240" w:lineRule="auto"/>
        <w:ind w:left="0"/>
        <w:jc w:val="both"/>
        <w:rPr>
          <w:rFonts w:ascii="Arial" w:eastAsia="Calibri" w:hAnsi="Arial" w:cs="Arial"/>
          <w:b/>
          <w:kern w:val="0"/>
          <w:lang w:eastAsia="en-US"/>
        </w:rPr>
      </w:pPr>
    </w:p>
    <w:p w:rsidR="002778FD" w:rsidRPr="003F6846" w:rsidRDefault="002778FD" w:rsidP="002778FD">
      <w:pPr>
        <w:autoSpaceDE w:val="0"/>
        <w:autoSpaceDN w:val="0"/>
        <w:adjustRightInd w:val="0"/>
        <w:jc w:val="both"/>
        <w:rPr>
          <w:rFonts w:ascii="Arial" w:hAnsi="Arial" w:cs="Arial"/>
          <w:b/>
          <w:sz w:val="22"/>
          <w:szCs w:val="22"/>
        </w:rPr>
      </w:pPr>
      <w:r w:rsidRPr="003F6846">
        <w:rPr>
          <w:rFonts w:ascii="Arial" w:hAnsi="Arial" w:cs="Arial"/>
          <w:b/>
          <w:sz w:val="22"/>
          <w:szCs w:val="22"/>
        </w:rPr>
        <w:t>Pedagogía, identidades y diferencia.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 xml:space="preserve">Identidad, diversidad, desigualdad y diferencia como conceptos a problematizar en el marco de las ciencias sociales en general y de los sistemas educativos, en particular. Procesos de construcción de jerarquías y estereotipos sociales. Relaciones entre ‘cultura’ y procesos de desarrollo humano: acerca de la importancia de considerar a las prácticas educativas y a los sujetos ‘en contexto’. </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 xml:space="preserve">El lugar de la diferencia en los orígenes de los sistemas educativos nacionales; discusiones teóricas sobre ‘lo normal’ y ‘lo patológico’, ‘la norma’ y la desviación’, y su impacto en la cultura occidental; pensar las diferencias como atribuciones que determinan un déficit, o pensar las diferencias ‘en relación’; pensar las diferencias como límite o pensarlas como posibilidad. Análisis de las concepciones y los escenarios actuales. </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pStyle w:val="Ttulo2"/>
        <w:spacing w:before="0" w:after="0"/>
        <w:jc w:val="both"/>
        <w:rPr>
          <w:i w:val="0"/>
          <w:sz w:val="22"/>
          <w:szCs w:val="22"/>
          <w:lang w:val="es-AR"/>
        </w:rPr>
      </w:pPr>
      <w:r w:rsidRPr="003F6846">
        <w:rPr>
          <w:i w:val="0"/>
          <w:sz w:val="22"/>
          <w:szCs w:val="22"/>
          <w:lang w:val="es-AR"/>
        </w:rPr>
        <w:t xml:space="preserve">Problemáticas contemporáneas de la Formación Docente </w:t>
      </w:r>
    </w:p>
    <w:p w:rsidR="002778FD" w:rsidRPr="003F6846" w:rsidRDefault="002778FD" w:rsidP="002778FD">
      <w:pPr>
        <w:pStyle w:val="Ttulo2"/>
        <w:spacing w:before="0" w:after="0"/>
        <w:jc w:val="both"/>
        <w:rPr>
          <w:b w:val="0"/>
          <w:i w:val="0"/>
          <w:sz w:val="22"/>
          <w:szCs w:val="22"/>
          <w:lang w:val="es-AR"/>
        </w:rPr>
      </w:pPr>
      <w:r w:rsidRPr="003F6846">
        <w:rPr>
          <w:b w:val="0"/>
          <w:i w:val="0"/>
          <w:sz w:val="22"/>
          <w:szCs w:val="22"/>
          <w:lang w:val="es-AR"/>
        </w:rPr>
        <w:t xml:space="preserve">Perspectiva socio-histórica de la formación docente. Dimensiones políticas, institucionales y curriculares de la formación docente. Matrices, tendencias, teorías y conceptos de la formación docente como campo de estudio. Los actores de la formación docente: el Estado nacional y provincial, los sindicatos, los colectivos docentes. Problemáticas actuales en la formación docente inicial y </w:t>
      </w:r>
      <w:proofErr w:type="spellStart"/>
      <w:r w:rsidRPr="003F6846">
        <w:rPr>
          <w:b w:val="0"/>
          <w:i w:val="0"/>
          <w:sz w:val="22"/>
          <w:szCs w:val="22"/>
          <w:lang w:val="es-AR"/>
        </w:rPr>
        <w:t>contínua</w:t>
      </w:r>
      <w:proofErr w:type="spellEnd"/>
      <w:r w:rsidRPr="003F6846">
        <w:rPr>
          <w:b w:val="0"/>
          <w:i w:val="0"/>
          <w:sz w:val="22"/>
          <w:szCs w:val="22"/>
          <w:lang w:val="es-AR"/>
        </w:rPr>
        <w:t xml:space="preserve">: diagnósticos e investigaciones. Prácticas educativas, rol docente y desarrollo profesional: tensiones, innovaciones y debates. Condiciones del trabajo docente. Investigación e innovación en docencia. Tendencias actuales en formación de grado y desarrollo profesional docente: desarrollo de experiencias emergentes y políticas educativas actuales. </w:t>
      </w:r>
    </w:p>
    <w:p w:rsidR="002778FD" w:rsidRPr="003F6846" w:rsidRDefault="002778FD" w:rsidP="002778FD">
      <w:pPr>
        <w:autoSpaceDE w:val="0"/>
        <w:autoSpaceDN w:val="0"/>
        <w:adjustRightInd w:val="0"/>
        <w:jc w:val="both"/>
        <w:rPr>
          <w:rFonts w:ascii="Arial" w:hAnsi="Arial" w:cs="Arial"/>
          <w:b/>
          <w:sz w:val="22"/>
          <w:szCs w:val="22"/>
        </w:rPr>
      </w:pPr>
    </w:p>
    <w:p w:rsidR="002778FD" w:rsidRPr="003F6846" w:rsidRDefault="002778FD" w:rsidP="002778FD">
      <w:pPr>
        <w:autoSpaceDE w:val="0"/>
        <w:autoSpaceDN w:val="0"/>
        <w:adjustRightInd w:val="0"/>
        <w:jc w:val="both"/>
        <w:rPr>
          <w:rFonts w:ascii="Arial" w:hAnsi="Arial" w:cs="Arial"/>
          <w:b/>
          <w:sz w:val="22"/>
          <w:szCs w:val="22"/>
        </w:rPr>
      </w:pPr>
      <w:r w:rsidRPr="003F6846">
        <w:rPr>
          <w:rFonts w:ascii="Arial" w:hAnsi="Arial" w:cs="Arial"/>
          <w:b/>
          <w:sz w:val="22"/>
          <w:szCs w:val="22"/>
        </w:rPr>
        <w:lastRenderedPageBreak/>
        <w:t xml:space="preserve">Taller de educación no formal </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Perspectivas teórico-metodológicas en educación no formal y en educación popular. Metodologías y experiencias de educación popular en Argentina y América Latina. Políticas públicas, proyectos y experiencias en educación no formal. La relación con la educación formal. La educación social. Las problemáticas socioeducativas emergentes y el rol de la educación no formal: nuevos sujetos, redefinición de escenarios, agencias y agentes. Propuestas de formación, estrategias y materiales para la educación no formal.</w:t>
      </w:r>
    </w:p>
    <w:p w:rsidR="002778FD" w:rsidRPr="003F6846" w:rsidRDefault="002778FD" w:rsidP="002778FD">
      <w:pPr>
        <w:autoSpaceDE w:val="0"/>
        <w:autoSpaceDN w:val="0"/>
        <w:adjustRightInd w:val="0"/>
        <w:jc w:val="both"/>
        <w:rPr>
          <w:rFonts w:ascii="Arial" w:hAnsi="Arial" w:cs="Arial"/>
          <w:b/>
          <w:sz w:val="22"/>
          <w:szCs w:val="22"/>
        </w:rPr>
      </w:pPr>
    </w:p>
    <w:p w:rsidR="002778FD" w:rsidRPr="003F6846" w:rsidRDefault="002778FD" w:rsidP="002778FD">
      <w:pPr>
        <w:autoSpaceDE w:val="0"/>
        <w:autoSpaceDN w:val="0"/>
        <w:adjustRightInd w:val="0"/>
        <w:jc w:val="both"/>
        <w:rPr>
          <w:rFonts w:ascii="Arial" w:hAnsi="Arial" w:cs="Arial"/>
          <w:b/>
          <w:sz w:val="22"/>
          <w:szCs w:val="22"/>
        </w:rPr>
      </w:pPr>
      <w:r w:rsidRPr="003F6846">
        <w:rPr>
          <w:rFonts w:ascii="Arial" w:hAnsi="Arial" w:cs="Arial"/>
          <w:b/>
          <w:sz w:val="22"/>
          <w:szCs w:val="22"/>
        </w:rPr>
        <w:t>Taller de Educación sexual integral y género en la  formación  docente.</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 xml:space="preserve">El concepto de género Los estereotipos y roles de lo masculino y lo femenino en el proceso de socialización. Relación entre identidades de género y sexualidad. Perspectiva de género, equidad y educación. Discriminación y Violencia de Género. Los estudios de género en la educación. Prácticas docentes que reducen el sexismo y la violencia de género en el ámbito escolar. Experiencias docentes favorecedoras de la equidad de género. Formas de intervención  conciliatorias y mediadoras en resolución de situaciones de violencia de género. La Sexualidad abordada desde la perspectiva de Género. Educación sexual. Diferentes concepciones de Educación Sexual. Educación Sexual y Derechos Humanos. Adolescencia, sexualidad y vínculos. Vínculos y estrategias de cuidado. Cuidado de </w:t>
      </w:r>
      <w:proofErr w:type="spellStart"/>
      <w:r w:rsidRPr="003F6846">
        <w:rPr>
          <w:rFonts w:ascii="Arial" w:hAnsi="Arial" w:cs="Arial"/>
          <w:sz w:val="22"/>
          <w:szCs w:val="22"/>
        </w:rPr>
        <w:t>si</w:t>
      </w:r>
      <w:proofErr w:type="spellEnd"/>
      <w:r w:rsidRPr="003F6846">
        <w:rPr>
          <w:rFonts w:ascii="Arial" w:hAnsi="Arial" w:cs="Arial"/>
          <w:sz w:val="22"/>
          <w:szCs w:val="22"/>
        </w:rPr>
        <w:t xml:space="preserve"> mismo y de los otros. Ley de Educación Sexual integral en la </w:t>
      </w:r>
      <w:proofErr w:type="spellStart"/>
      <w:r w:rsidRPr="003F6846">
        <w:rPr>
          <w:rFonts w:ascii="Arial" w:hAnsi="Arial" w:cs="Arial"/>
          <w:sz w:val="22"/>
          <w:szCs w:val="22"/>
        </w:rPr>
        <w:t>Rca</w:t>
      </w:r>
      <w:proofErr w:type="spellEnd"/>
      <w:r w:rsidRPr="003F6846">
        <w:rPr>
          <w:rFonts w:ascii="Arial" w:hAnsi="Arial" w:cs="Arial"/>
          <w:sz w:val="22"/>
          <w:szCs w:val="22"/>
        </w:rPr>
        <w:t>. Argentina: alcances para la formación de docentes</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autoSpaceDE w:val="0"/>
        <w:autoSpaceDN w:val="0"/>
        <w:adjustRightInd w:val="0"/>
        <w:jc w:val="both"/>
        <w:rPr>
          <w:rFonts w:ascii="Arial" w:hAnsi="Arial" w:cs="Arial"/>
          <w:b/>
          <w:sz w:val="22"/>
          <w:szCs w:val="22"/>
        </w:rPr>
      </w:pPr>
      <w:r w:rsidRPr="003F6846">
        <w:rPr>
          <w:rFonts w:ascii="Arial" w:hAnsi="Arial" w:cs="Arial"/>
          <w:b/>
          <w:sz w:val="22"/>
          <w:szCs w:val="22"/>
        </w:rPr>
        <w:t>Taller de Construcción de Ciudadanía en la escuela.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 xml:space="preserve">Técnicas pedagógicas activas, </w:t>
      </w:r>
      <w:proofErr w:type="spellStart"/>
      <w:r w:rsidRPr="003F6846">
        <w:rPr>
          <w:rFonts w:ascii="Arial" w:hAnsi="Arial" w:cs="Arial"/>
          <w:sz w:val="22"/>
          <w:szCs w:val="22"/>
        </w:rPr>
        <w:t>problematizadoras</w:t>
      </w:r>
      <w:proofErr w:type="spellEnd"/>
      <w:r w:rsidRPr="003F6846">
        <w:rPr>
          <w:rFonts w:ascii="Arial" w:hAnsi="Arial" w:cs="Arial"/>
          <w:sz w:val="22"/>
          <w:szCs w:val="22"/>
        </w:rPr>
        <w:t xml:space="preserve"> y críticas. El formato taller y sus niveles metodológicos. Prácticas participativas. Aprendizajes sociales y saberes previos. Sistematización de experiencias educativas. Ontología y construcción de redes sociales/ciudadanas. Perspectivas teórico metodológicas sobre la ciudadanía.  Derechos Connaturales: grupos protegidos, especialmente. Infancias, adolescencias y juventudes plurales. Enfoque de derechos y representaciones y discursos vigentes sobre el concepto de juventud Problemáticas adolescentes del siglo XXI. Política y ciudadanía. Naturaleza y cultura como sistema complejo. Teorías del multiculturalismo en la educación. Diversas perspectivas sobre identidad e identidades Herramientas para la identificación de intereses, saberes y prácticas juveniles y su transformación en problemas de conocimiento. Articulaciones </w:t>
      </w:r>
      <w:proofErr w:type="spellStart"/>
      <w:r w:rsidRPr="003F6846">
        <w:rPr>
          <w:rFonts w:ascii="Arial" w:hAnsi="Arial" w:cs="Arial"/>
          <w:sz w:val="22"/>
          <w:szCs w:val="22"/>
        </w:rPr>
        <w:t>intrainstitucionales</w:t>
      </w:r>
      <w:proofErr w:type="spellEnd"/>
      <w:r w:rsidRPr="003F6846">
        <w:rPr>
          <w:rFonts w:ascii="Arial" w:hAnsi="Arial" w:cs="Arial"/>
          <w:sz w:val="22"/>
          <w:szCs w:val="22"/>
        </w:rPr>
        <w:t xml:space="preserve"> y comunitarias.</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jc w:val="both"/>
        <w:rPr>
          <w:rFonts w:ascii="Arial" w:hAnsi="Arial" w:cs="Arial"/>
          <w:b/>
          <w:bCs/>
          <w:sz w:val="22"/>
          <w:szCs w:val="22"/>
        </w:rPr>
      </w:pPr>
      <w:r w:rsidRPr="003F6846">
        <w:rPr>
          <w:rFonts w:ascii="Arial" w:hAnsi="Arial" w:cs="Arial"/>
          <w:b/>
          <w:bCs/>
          <w:sz w:val="22"/>
          <w:szCs w:val="22"/>
        </w:rPr>
        <w:t>Seminario de evaluación educativa</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Conceptualización de la evaluación. Concepción tradicional. La concepción del error. La polisemia del término. Burocratización de la evaluación. Revisión crítica de conceptos y funciones. Relación entre teoría, estrategia y técnicas de evaluación de los aprendizajes. Funciones e intencionalidades de la evaluación en la institución escolar y en el proceso de enseñanza y aprendizaje. Evaluación y aprendizaje. Evaluación y enseñanza. Evaluación y acreditación. Evaluación y fracaso escolar. Evaluación y poder. Evaluación y autoridad. Importancia de la formación de consignas. Análisis y producción de instrumentos de evaluación. La evaluación en proceso y la evaluación de productos finales. La evaluación integral. La auto – evaluación, la </w:t>
      </w:r>
      <w:proofErr w:type="spellStart"/>
      <w:r w:rsidRPr="003F6846">
        <w:rPr>
          <w:rFonts w:ascii="Arial" w:hAnsi="Arial" w:cs="Arial"/>
          <w:sz w:val="22"/>
          <w:szCs w:val="22"/>
        </w:rPr>
        <w:t>co</w:t>
      </w:r>
      <w:proofErr w:type="spellEnd"/>
      <w:r w:rsidRPr="003F6846">
        <w:rPr>
          <w:rFonts w:ascii="Arial" w:hAnsi="Arial" w:cs="Arial"/>
          <w:sz w:val="22"/>
          <w:szCs w:val="22"/>
        </w:rPr>
        <w:t xml:space="preserve"> – evaluación y la </w:t>
      </w:r>
      <w:proofErr w:type="spellStart"/>
      <w:r w:rsidRPr="003F6846">
        <w:rPr>
          <w:rFonts w:ascii="Arial" w:hAnsi="Arial" w:cs="Arial"/>
          <w:sz w:val="22"/>
          <w:szCs w:val="22"/>
        </w:rPr>
        <w:t>hetero</w:t>
      </w:r>
      <w:proofErr w:type="spellEnd"/>
      <w:r w:rsidRPr="003F6846">
        <w:rPr>
          <w:rFonts w:ascii="Arial" w:hAnsi="Arial" w:cs="Arial"/>
          <w:sz w:val="22"/>
          <w:szCs w:val="22"/>
        </w:rPr>
        <w:t xml:space="preserve"> – evaluación. Evaluación de equipos y de órganos colegiados. Evaluación interna de la institución. Evaluación de la práctica docente.</w:t>
      </w:r>
    </w:p>
    <w:p w:rsidR="002778FD" w:rsidRPr="003F6846" w:rsidRDefault="002778FD" w:rsidP="002778FD">
      <w:pPr>
        <w:jc w:val="both"/>
        <w:rPr>
          <w:rFonts w:ascii="Arial" w:hAnsi="Arial" w:cs="Arial"/>
          <w:sz w:val="22"/>
          <w:szCs w:val="22"/>
        </w:rPr>
      </w:pPr>
    </w:p>
    <w:p w:rsidR="002778FD" w:rsidRPr="003F6846" w:rsidRDefault="002778FD" w:rsidP="002778FD">
      <w:pPr>
        <w:rPr>
          <w:rFonts w:ascii="Arial" w:hAnsi="Arial" w:cs="Arial"/>
          <w:b/>
          <w:sz w:val="22"/>
          <w:szCs w:val="22"/>
          <w:lang w:val="es-MX"/>
        </w:rPr>
      </w:pPr>
      <w:r w:rsidRPr="003F6846">
        <w:rPr>
          <w:rFonts w:ascii="Arial" w:hAnsi="Arial" w:cs="Arial"/>
          <w:b/>
          <w:sz w:val="22"/>
          <w:szCs w:val="22"/>
          <w:lang w:val="es-MX"/>
        </w:rPr>
        <w:t>La imagen en las Ciencias Sociales</w:t>
      </w:r>
    </w:p>
    <w:p w:rsidR="002778FD" w:rsidRPr="003F6846" w:rsidRDefault="002778FD" w:rsidP="002778FD">
      <w:pPr>
        <w:jc w:val="both"/>
        <w:rPr>
          <w:rFonts w:ascii="Arial" w:hAnsi="Arial" w:cs="Arial"/>
          <w:sz w:val="22"/>
          <w:szCs w:val="22"/>
          <w:lang w:val="es-MX"/>
        </w:rPr>
      </w:pPr>
      <w:r w:rsidRPr="003F6846">
        <w:rPr>
          <w:rFonts w:ascii="Arial" w:hAnsi="Arial" w:cs="Arial"/>
          <w:sz w:val="22"/>
          <w:szCs w:val="22"/>
          <w:lang w:val="es-MX"/>
        </w:rPr>
        <w:t xml:space="preserve">Aproximaciones a la imagen visual. Conceptos de representación, mimesis, sustitución. Relaciones entre textos e imágenes. Usos sociales y tecnologías de las imágenes. Visión y visualidad. La imagen como documento para las ciencias sociales: materialidad, estilo, significado, condiciones de producción y de consumo, modos de ver, regímenes </w:t>
      </w:r>
      <w:proofErr w:type="spellStart"/>
      <w:r w:rsidRPr="003F6846">
        <w:rPr>
          <w:rFonts w:ascii="Arial" w:hAnsi="Arial" w:cs="Arial"/>
          <w:sz w:val="22"/>
          <w:szCs w:val="22"/>
          <w:lang w:val="es-MX"/>
        </w:rPr>
        <w:t>escópicos</w:t>
      </w:r>
      <w:proofErr w:type="spellEnd"/>
      <w:r w:rsidRPr="003F6846">
        <w:rPr>
          <w:rFonts w:ascii="Arial" w:hAnsi="Arial" w:cs="Arial"/>
          <w:sz w:val="22"/>
          <w:szCs w:val="22"/>
          <w:lang w:val="es-MX"/>
        </w:rPr>
        <w:t xml:space="preserve">. Distintas problemáticas de  la imagen según soportes, </w:t>
      </w:r>
      <w:r w:rsidRPr="003F6846">
        <w:rPr>
          <w:rFonts w:ascii="Arial" w:hAnsi="Arial" w:cs="Arial"/>
          <w:sz w:val="22"/>
          <w:szCs w:val="22"/>
          <w:lang w:val="es-MX"/>
        </w:rPr>
        <w:lastRenderedPageBreak/>
        <w:t>técnicas o géneros. Convenciones de la representación. La imagen en la historia del arte y la historia cultural.  Semiótica e imagen.  Antropología de la imagen. Prácticas sociales y respuesta a las  imágenes. Cultura visual y estudios visuales.</w:t>
      </w:r>
    </w:p>
    <w:p w:rsidR="002778FD" w:rsidRPr="003F6846" w:rsidRDefault="002778FD" w:rsidP="002778FD">
      <w:pPr>
        <w:rPr>
          <w:rFonts w:ascii="Arial" w:hAnsi="Arial" w:cs="Arial"/>
          <w:sz w:val="22"/>
          <w:szCs w:val="22"/>
          <w:lang w:val="es-MX"/>
        </w:rPr>
      </w:pPr>
    </w:p>
    <w:p w:rsidR="002778FD" w:rsidRPr="003F6846" w:rsidRDefault="002778FD" w:rsidP="002778FD">
      <w:pPr>
        <w:jc w:val="both"/>
        <w:rPr>
          <w:rFonts w:ascii="Arial" w:hAnsi="Arial" w:cs="Arial"/>
          <w:b/>
          <w:bCs/>
          <w:color w:val="000000"/>
          <w:sz w:val="22"/>
          <w:szCs w:val="22"/>
        </w:rPr>
      </w:pPr>
      <w:r w:rsidRPr="003F6846">
        <w:rPr>
          <w:rFonts w:ascii="Arial" w:hAnsi="Arial" w:cs="Arial"/>
          <w:b/>
          <w:bCs/>
          <w:color w:val="000000"/>
          <w:sz w:val="22"/>
          <w:szCs w:val="22"/>
        </w:rPr>
        <w:t>Mediaciones e identidades culturales</w:t>
      </w:r>
    </w:p>
    <w:p w:rsidR="002778FD" w:rsidRPr="003F6846" w:rsidRDefault="002778FD" w:rsidP="002778FD">
      <w:pPr>
        <w:jc w:val="both"/>
        <w:rPr>
          <w:rFonts w:ascii="Arial" w:hAnsi="Arial" w:cs="Arial"/>
          <w:color w:val="000000"/>
          <w:sz w:val="22"/>
          <w:szCs w:val="22"/>
        </w:rPr>
      </w:pPr>
      <w:r w:rsidRPr="003F6846">
        <w:rPr>
          <w:rFonts w:ascii="Arial" w:hAnsi="Arial" w:cs="Arial"/>
          <w:color w:val="000000"/>
          <w:sz w:val="22"/>
          <w:szCs w:val="22"/>
        </w:rPr>
        <w:t xml:space="preserve">De los medios a las mediaciones. El lugar de las mediaciones y del consumo cultural en la sociedad actual. La cultura mediatizada. Los frentes culturales. De la identidad y la cultura como esencia a la noción de constructos culturales. Desigualdad, diferencia y desconexión. Los cambios en las subjetividades. </w:t>
      </w:r>
    </w:p>
    <w:p w:rsidR="002778FD" w:rsidRPr="003F6846" w:rsidRDefault="002778FD" w:rsidP="002778FD">
      <w:pPr>
        <w:jc w:val="both"/>
        <w:rPr>
          <w:rFonts w:ascii="Arial" w:hAnsi="Arial" w:cs="Arial"/>
          <w:color w:val="000000"/>
          <w:sz w:val="22"/>
          <w:szCs w:val="22"/>
        </w:rPr>
      </w:pPr>
    </w:p>
    <w:p w:rsidR="002778FD" w:rsidRPr="003F6846" w:rsidRDefault="002778FD" w:rsidP="002778FD">
      <w:pPr>
        <w:jc w:val="both"/>
        <w:rPr>
          <w:rFonts w:ascii="Arial" w:hAnsi="Arial" w:cs="Arial"/>
          <w:color w:val="000000"/>
          <w:sz w:val="22"/>
          <w:szCs w:val="22"/>
        </w:rPr>
      </w:pPr>
      <w:r w:rsidRPr="003F6846">
        <w:rPr>
          <w:rFonts w:ascii="Arial" w:hAnsi="Arial" w:cs="Arial"/>
          <w:color w:val="000000"/>
          <w:sz w:val="22"/>
          <w:szCs w:val="22"/>
        </w:rPr>
        <w:t xml:space="preserve">Modernidad y posmodernidad. ¿Globalización o mundialización? Tensiones entre homogeneización/ diferenciación; lo masivo/ popular; lo universal / particular y lo nacional/ local. </w:t>
      </w:r>
      <w:proofErr w:type="spellStart"/>
      <w:r w:rsidRPr="003F6846">
        <w:rPr>
          <w:rFonts w:ascii="Arial" w:hAnsi="Arial" w:cs="Arial"/>
          <w:color w:val="000000"/>
          <w:sz w:val="22"/>
          <w:szCs w:val="22"/>
        </w:rPr>
        <w:t>Multiculturalidad</w:t>
      </w:r>
      <w:proofErr w:type="spellEnd"/>
      <w:r w:rsidRPr="003F6846">
        <w:rPr>
          <w:rFonts w:ascii="Arial" w:hAnsi="Arial" w:cs="Arial"/>
          <w:color w:val="000000"/>
          <w:sz w:val="22"/>
          <w:szCs w:val="22"/>
        </w:rPr>
        <w:t xml:space="preserve">. La cultura mediática y las </w:t>
      </w:r>
      <w:proofErr w:type="spellStart"/>
      <w:r w:rsidRPr="003F6846">
        <w:rPr>
          <w:rFonts w:ascii="Arial" w:hAnsi="Arial" w:cs="Arial"/>
          <w:color w:val="000000"/>
          <w:sz w:val="22"/>
          <w:szCs w:val="22"/>
        </w:rPr>
        <w:t>TICs</w:t>
      </w:r>
      <w:proofErr w:type="spellEnd"/>
      <w:r w:rsidRPr="003F6846">
        <w:rPr>
          <w:rFonts w:ascii="Arial" w:hAnsi="Arial" w:cs="Arial"/>
          <w:color w:val="000000"/>
          <w:sz w:val="22"/>
          <w:szCs w:val="22"/>
        </w:rPr>
        <w:t xml:space="preserve"> como articuladores de sentidos sociales emergentes. El problema de la </w:t>
      </w:r>
      <w:proofErr w:type="spellStart"/>
      <w:r w:rsidRPr="003F6846">
        <w:rPr>
          <w:rFonts w:ascii="Arial" w:hAnsi="Arial" w:cs="Arial"/>
          <w:color w:val="000000"/>
          <w:sz w:val="22"/>
          <w:szCs w:val="22"/>
        </w:rPr>
        <w:t>invisibilización</w:t>
      </w:r>
      <w:proofErr w:type="spellEnd"/>
      <w:r w:rsidRPr="003F6846">
        <w:rPr>
          <w:rFonts w:ascii="Arial" w:hAnsi="Arial" w:cs="Arial"/>
          <w:color w:val="000000"/>
          <w:sz w:val="22"/>
          <w:szCs w:val="22"/>
        </w:rPr>
        <w:t xml:space="preserve">/ </w:t>
      </w:r>
      <w:proofErr w:type="spellStart"/>
      <w:r w:rsidRPr="003F6846">
        <w:rPr>
          <w:rFonts w:ascii="Arial" w:hAnsi="Arial" w:cs="Arial"/>
          <w:color w:val="000000"/>
          <w:sz w:val="22"/>
          <w:szCs w:val="22"/>
        </w:rPr>
        <w:t>visibilización</w:t>
      </w:r>
      <w:proofErr w:type="spellEnd"/>
      <w:r w:rsidRPr="003F6846">
        <w:rPr>
          <w:rFonts w:ascii="Arial" w:hAnsi="Arial" w:cs="Arial"/>
          <w:color w:val="000000"/>
          <w:sz w:val="22"/>
          <w:szCs w:val="22"/>
        </w:rPr>
        <w:t xml:space="preserve"> pública. </w:t>
      </w:r>
    </w:p>
    <w:p w:rsidR="002778FD" w:rsidRPr="003F6846" w:rsidRDefault="002778FD" w:rsidP="002778FD">
      <w:pPr>
        <w:rPr>
          <w:rFonts w:ascii="Arial" w:hAnsi="Arial" w:cs="Arial"/>
          <w:sz w:val="22"/>
          <w:szCs w:val="22"/>
        </w:rPr>
      </w:pPr>
    </w:p>
    <w:p w:rsidR="002778FD" w:rsidRPr="003F6846" w:rsidRDefault="002778FD" w:rsidP="002778FD">
      <w:pPr>
        <w:rPr>
          <w:rFonts w:ascii="Arial" w:hAnsi="Arial" w:cs="Arial"/>
          <w:b/>
          <w:sz w:val="22"/>
          <w:szCs w:val="22"/>
        </w:rPr>
      </w:pPr>
      <w:r w:rsidRPr="003F6846">
        <w:rPr>
          <w:rFonts w:ascii="Arial" w:hAnsi="Arial" w:cs="Arial"/>
          <w:b/>
          <w:sz w:val="22"/>
          <w:szCs w:val="22"/>
        </w:rPr>
        <w:t>Perspectivas de la geografía y problemas territoriales de la Argentina</w:t>
      </w:r>
    </w:p>
    <w:p w:rsidR="002778FD" w:rsidRPr="003F6846" w:rsidRDefault="002778FD" w:rsidP="002778FD">
      <w:pPr>
        <w:jc w:val="both"/>
        <w:rPr>
          <w:rFonts w:ascii="Arial" w:hAnsi="Arial" w:cs="Arial"/>
          <w:color w:val="000000"/>
          <w:sz w:val="22"/>
          <w:szCs w:val="22"/>
          <w:shd w:val="clear" w:color="auto" w:fill="FFFFFF"/>
        </w:rPr>
      </w:pPr>
      <w:r w:rsidRPr="003F6846">
        <w:rPr>
          <w:rFonts w:ascii="Arial" w:hAnsi="Arial" w:cs="Arial"/>
          <w:color w:val="000000"/>
          <w:sz w:val="22"/>
          <w:szCs w:val="22"/>
          <w:shd w:val="clear" w:color="auto" w:fill="FFFFFF"/>
        </w:rPr>
        <w:t>Territorio y territorialidad: aproximaciones conceptuales. Espacio geográfico y epistemologías: un recorrido de las perspectivas contemporáneas. Procesos socio-políticos de construcción territorial. Espacio urbano y espacio rural: configuraciones. Los recursos territoriales y regiones geográficas. Tensiones y conflictos territoriales: estudios de caso.</w:t>
      </w:r>
    </w:p>
    <w:p w:rsidR="002778FD" w:rsidRPr="003F6846" w:rsidRDefault="002778FD" w:rsidP="002778FD">
      <w:pPr>
        <w:jc w:val="both"/>
        <w:rPr>
          <w:rFonts w:ascii="Arial" w:hAnsi="Arial" w:cs="Arial"/>
          <w:color w:val="000000"/>
          <w:sz w:val="22"/>
          <w:szCs w:val="22"/>
          <w:shd w:val="clear" w:color="auto" w:fill="FFFFFF"/>
        </w:rPr>
      </w:pPr>
    </w:p>
    <w:p w:rsidR="002778FD" w:rsidRPr="003F6846" w:rsidRDefault="002778FD" w:rsidP="002778FD">
      <w:pPr>
        <w:jc w:val="both"/>
        <w:rPr>
          <w:rFonts w:ascii="Arial" w:hAnsi="Arial" w:cs="Arial"/>
          <w:sz w:val="22"/>
          <w:szCs w:val="22"/>
        </w:rPr>
      </w:pPr>
      <w:r w:rsidRPr="003F6846">
        <w:rPr>
          <w:rFonts w:ascii="Arial" w:hAnsi="Arial" w:cs="Arial"/>
          <w:b/>
          <w:bCs/>
          <w:sz w:val="22"/>
          <w:szCs w:val="22"/>
        </w:rPr>
        <w:t xml:space="preserve">Análisis Institucional y Organizacional </w:t>
      </w:r>
    </w:p>
    <w:p w:rsidR="002778FD" w:rsidRPr="003F6846" w:rsidRDefault="002778FD" w:rsidP="002778FD">
      <w:pPr>
        <w:jc w:val="both"/>
        <w:rPr>
          <w:rFonts w:ascii="Arial" w:hAnsi="Arial" w:cs="Arial"/>
          <w:sz w:val="22"/>
          <w:szCs w:val="22"/>
        </w:rPr>
      </w:pPr>
      <w:r w:rsidRPr="003F6846">
        <w:rPr>
          <w:rFonts w:ascii="Arial" w:hAnsi="Arial" w:cs="Arial"/>
          <w:sz w:val="22"/>
          <w:szCs w:val="22"/>
        </w:rPr>
        <w:t xml:space="preserve">Campo de emergencia del Análisis Institucional. Modalidades de intervención en los contextos de acción. Las instituciones como red simbólica socialmente sancionada. </w:t>
      </w:r>
      <w:proofErr w:type="spellStart"/>
      <w:r w:rsidRPr="003F6846">
        <w:rPr>
          <w:rFonts w:ascii="Arial" w:hAnsi="Arial" w:cs="Arial"/>
          <w:sz w:val="22"/>
          <w:szCs w:val="22"/>
        </w:rPr>
        <w:t>Transversalidad</w:t>
      </w:r>
      <w:proofErr w:type="spellEnd"/>
      <w:r w:rsidRPr="003F6846">
        <w:rPr>
          <w:rFonts w:ascii="Arial" w:hAnsi="Arial" w:cs="Arial"/>
          <w:sz w:val="22"/>
          <w:szCs w:val="22"/>
        </w:rPr>
        <w:t xml:space="preserve"> y constitución de los espacios institucionales. Las dimensiones Imaginaria, Simbólica y Funcional. La dimensión institucional y las organizaciones. Estructuración de los espacios organizacionales. La mutua implicación grupo-institución. Intervención </w:t>
      </w:r>
      <w:proofErr w:type="spellStart"/>
      <w:r w:rsidRPr="003F6846">
        <w:rPr>
          <w:rFonts w:ascii="Arial" w:hAnsi="Arial" w:cs="Arial"/>
          <w:sz w:val="22"/>
          <w:szCs w:val="22"/>
        </w:rPr>
        <w:t>socioanalitica</w:t>
      </w:r>
      <w:proofErr w:type="spellEnd"/>
      <w:r w:rsidRPr="003F6846">
        <w:rPr>
          <w:rFonts w:ascii="Arial" w:hAnsi="Arial" w:cs="Arial"/>
          <w:sz w:val="22"/>
          <w:szCs w:val="22"/>
        </w:rPr>
        <w:t>. Instrumentos de análisis. Aportes del institucionalismo argentino. </w:t>
      </w:r>
    </w:p>
    <w:p w:rsidR="002778FD" w:rsidRPr="003F6846" w:rsidRDefault="002778FD" w:rsidP="002778FD">
      <w:pPr>
        <w:rPr>
          <w:rFonts w:ascii="Arial" w:hAnsi="Arial" w:cs="Arial"/>
          <w:sz w:val="22"/>
          <w:szCs w:val="22"/>
        </w:rPr>
      </w:pPr>
    </w:p>
    <w:p w:rsidR="002778FD" w:rsidRPr="003F6846" w:rsidRDefault="002778FD" w:rsidP="002778FD">
      <w:pPr>
        <w:jc w:val="both"/>
        <w:rPr>
          <w:rFonts w:ascii="Arial" w:hAnsi="Arial" w:cs="Arial"/>
          <w:sz w:val="22"/>
          <w:szCs w:val="22"/>
        </w:rPr>
      </w:pPr>
      <w:r w:rsidRPr="003F6846">
        <w:rPr>
          <w:rFonts w:ascii="Arial" w:hAnsi="Arial" w:cs="Arial"/>
          <w:b/>
          <w:bCs/>
          <w:sz w:val="22"/>
          <w:szCs w:val="22"/>
        </w:rPr>
        <w:t xml:space="preserve">Formulación y Evaluación de Proyectos </w:t>
      </w:r>
    </w:p>
    <w:p w:rsidR="002778FD" w:rsidRPr="003F6846" w:rsidRDefault="002778FD" w:rsidP="002778FD">
      <w:pPr>
        <w:jc w:val="both"/>
        <w:rPr>
          <w:rFonts w:ascii="Arial" w:hAnsi="Arial" w:cs="Arial"/>
          <w:sz w:val="22"/>
          <w:szCs w:val="22"/>
        </w:rPr>
      </w:pPr>
      <w:r w:rsidRPr="003F6846">
        <w:rPr>
          <w:rFonts w:ascii="Arial" w:hAnsi="Arial" w:cs="Arial"/>
          <w:sz w:val="22"/>
          <w:szCs w:val="22"/>
        </w:rPr>
        <w:t>El diseño de las políticas. Políticas y programas. Diagnósticos, objetivos, metas e instrumentos. Criterios para la selección de proyectos. Especificidad de los proyectos educativos y sus requerimientos organizacionales y de gestión. Elaboración, desarrollo e implementación de proyectos y programas. Identificación de necesidades, actores y recursos. Diseño y utilización de distintas estrategias y medios. Evaluación cualitativa, técnica y económica de los proyectos. Diversos enfoques. Técnicas operativas. Seguimiento y control de proyectos en ejecución, con énfasis en evaluación de impacto.</w:t>
      </w:r>
    </w:p>
    <w:p w:rsidR="002778FD" w:rsidRPr="003F6846" w:rsidRDefault="002778FD" w:rsidP="002778FD">
      <w:pPr>
        <w:jc w:val="both"/>
        <w:rPr>
          <w:rFonts w:ascii="Arial" w:hAnsi="Arial" w:cs="Arial"/>
          <w:sz w:val="22"/>
          <w:szCs w:val="22"/>
        </w:rPr>
      </w:pPr>
    </w:p>
    <w:p w:rsidR="002778FD" w:rsidRPr="003F6846" w:rsidRDefault="002778FD" w:rsidP="002778FD">
      <w:pPr>
        <w:rPr>
          <w:rFonts w:ascii="Arial" w:hAnsi="Arial" w:cs="Arial"/>
          <w:sz w:val="22"/>
          <w:szCs w:val="22"/>
        </w:rPr>
      </w:pPr>
      <w:r w:rsidRPr="003F6846">
        <w:rPr>
          <w:rFonts w:ascii="Arial" w:hAnsi="Arial" w:cs="Arial"/>
          <w:b/>
          <w:bCs/>
          <w:sz w:val="22"/>
          <w:szCs w:val="22"/>
        </w:rPr>
        <w:t xml:space="preserve">Organización de Grupos y Equipos de Trabajo en la Administración Pública. </w:t>
      </w:r>
    </w:p>
    <w:p w:rsidR="002778FD" w:rsidRPr="003F6846" w:rsidRDefault="002778FD" w:rsidP="002778FD">
      <w:pPr>
        <w:jc w:val="both"/>
        <w:rPr>
          <w:rFonts w:ascii="Arial" w:hAnsi="Arial" w:cs="Arial"/>
          <w:sz w:val="22"/>
          <w:szCs w:val="22"/>
          <w:lang w:val="es-ES_tradnl"/>
        </w:rPr>
      </w:pPr>
      <w:r w:rsidRPr="003F6846">
        <w:rPr>
          <w:rFonts w:ascii="Arial" w:hAnsi="Arial" w:cs="Arial"/>
          <w:sz w:val="22"/>
          <w:szCs w:val="22"/>
        </w:rPr>
        <w:t xml:space="preserve">Distinción entre “grupos” y “equipos de trabajo”. Los precursores: </w:t>
      </w:r>
      <w:proofErr w:type="spellStart"/>
      <w:r w:rsidRPr="003F6846">
        <w:rPr>
          <w:rFonts w:ascii="Arial" w:hAnsi="Arial" w:cs="Arial"/>
          <w:sz w:val="22"/>
          <w:szCs w:val="22"/>
        </w:rPr>
        <w:t>Kurt</w:t>
      </w:r>
      <w:proofErr w:type="spellEnd"/>
      <w:r w:rsidRPr="003F6846">
        <w:rPr>
          <w:rFonts w:ascii="Arial" w:hAnsi="Arial" w:cs="Arial"/>
          <w:sz w:val="22"/>
          <w:szCs w:val="22"/>
        </w:rPr>
        <w:t xml:space="preserve"> </w:t>
      </w:r>
      <w:proofErr w:type="spellStart"/>
      <w:r w:rsidRPr="003F6846">
        <w:rPr>
          <w:rFonts w:ascii="Arial" w:hAnsi="Arial" w:cs="Arial"/>
          <w:sz w:val="22"/>
          <w:szCs w:val="22"/>
        </w:rPr>
        <w:t>Lewin</w:t>
      </w:r>
      <w:proofErr w:type="spellEnd"/>
      <w:r w:rsidRPr="003F6846">
        <w:rPr>
          <w:rFonts w:ascii="Arial" w:hAnsi="Arial" w:cs="Arial"/>
          <w:sz w:val="22"/>
          <w:szCs w:val="22"/>
        </w:rPr>
        <w:t xml:space="preserve"> y Elton Mayo. Aportes de la Escuela Argentina -</w:t>
      </w:r>
      <w:proofErr w:type="spellStart"/>
      <w:r w:rsidRPr="003F6846">
        <w:rPr>
          <w:rFonts w:ascii="Arial" w:hAnsi="Arial" w:cs="Arial"/>
          <w:sz w:val="22"/>
          <w:szCs w:val="22"/>
        </w:rPr>
        <w:t>Pichon-Rivière</w:t>
      </w:r>
      <w:proofErr w:type="spellEnd"/>
      <w:r w:rsidRPr="003F6846">
        <w:rPr>
          <w:rFonts w:ascii="Arial" w:hAnsi="Arial" w:cs="Arial"/>
          <w:sz w:val="22"/>
          <w:szCs w:val="22"/>
        </w:rPr>
        <w:t>, Bleger, Ulloa- a la desnaturalización de las prácticas grupales e institucionales</w:t>
      </w:r>
      <w:proofErr w:type="gramStart"/>
      <w:r w:rsidRPr="003F6846">
        <w:rPr>
          <w:rFonts w:ascii="Arial" w:hAnsi="Arial" w:cs="Arial"/>
          <w:sz w:val="22"/>
          <w:szCs w:val="22"/>
        </w:rPr>
        <w:t>..</w:t>
      </w:r>
      <w:proofErr w:type="gramEnd"/>
      <w:r w:rsidRPr="003F6846">
        <w:rPr>
          <w:rFonts w:ascii="Arial" w:hAnsi="Arial" w:cs="Arial"/>
          <w:sz w:val="22"/>
          <w:szCs w:val="22"/>
        </w:rPr>
        <w:t xml:space="preserve"> Roles, liderazgo, emergentes grupales; tarea grupal</w:t>
      </w:r>
      <w:r w:rsidRPr="003F6846">
        <w:rPr>
          <w:rFonts w:ascii="Arial" w:hAnsi="Arial" w:cs="Arial"/>
          <w:sz w:val="22"/>
          <w:szCs w:val="22"/>
          <w:lang w:val="es-ES_tradnl"/>
        </w:rPr>
        <w:t xml:space="preserve">. Función de la coordinación de grupos. Criterios para elaborar  diseños grupales de trabajo. La pirámide motivacional de </w:t>
      </w:r>
      <w:proofErr w:type="spellStart"/>
      <w:r w:rsidRPr="003F6846">
        <w:rPr>
          <w:rFonts w:ascii="Arial" w:hAnsi="Arial" w:cs="Arial"/>
          <w:sz w:val="22"/>
          <w:szCs w:val="22"/>
          <w:lang w:val="es-ES_tradnl"/>
        </w:rPr>
        <w:t>Maslow</w:t>
      </w:r>
      <w:proofErr w:type="spellEnd"/>
      <w:r w:rsidRPr="003F6846">
        <w:rPr>
          <w:rFonts w:ascii="Arial" w:hAnsi="Arial" w:cs="Arial"/>
          <w:sz w:val="22"/>
          <w:szCs w:val="22"/>
          <w:lang w:val="es-ES_tradnl"/>
        </w:rPr>
        <w:t xml:space="preserve">. Indicación, selección y criterios de </w:t>
      </w:r>
      <w:proofErr w:type="spellStart"/>
      <w:r w:rsidRPr="003F6846">
        <w:rPr>
          <w:rFonts w:ascii="Arial" w:hAnsi="Arial" w:cs="Arial"/>
          <w:sz w:val="22"/>
          <w:szCs w:val="22"/>
          <w:lang w:val="es-ES_tradnl"/>
        </w:rPr>
        <w:t>agrupabilidad</w:t>
      </w:r>
      <w:proofErr w:type="spellEnd"/>
      <w:r w:rsidRPr="003F6846">
        <w:rPr>
          <w:rFonts w:ascii="Arial" w:hAnsi="Arial" w:cs="Arial"/>
          <w:sz w:val="22"/>
          <w:szCs w:val="22"/>
          <w:lang w:val="es-ES_tradnl"/>
        </w:rPr>
        <w:t xml:space="preserve">. Dimensión institucional y organizacional. Relaciones de poder en los equipos. Relación instituido - instituyente. Verticalidad, horizontalidad y </w:t>
      </w:r>
      <w:proofErr w:type="spellStart"/>
      <w:r w:rsidRPr="003F6846">
        <w:rPr>
          <w:rFonts w:ascii="Arial" w:hAnsi="Arial" w:cs="Arial"/>
          <w:sz w:val="22"/>
          <w:szCs w:val="22"/>
          <w:lang w:val="es-ES_tradnl"/>
        </w:rPr>
        <w:t>transversalidad</w:t>
      </w:r>
      <w:proofErr w:type="spellEnd"/>
      <w:r w:rsidRPr="003F6846">
        <w:rPr>
          <w:rFonts w:ascii="Arial" w:hAnsi="Arial" w:cs="Arial"/>
          <w:sz w:val="22"/>
          <w:szCs w:val="22"/>
          <w:lang w:val="es-ES_tradnl"/>
        </w:rPr>
        <w:t>. Significaciones imaginarias y prácticas cotidianas en la Administración Pública. </w:t>
      </w:r>
    </w:p>
    <w:p w:rsidR="002778FD" w:rsidRPr="003F6846" w:rsidRDefault="002778FD" w:rsidP="002778FD">
      <w:pPr>
        <w:jc w:val="both"/>
        <w:rPr>
          <w:rFonts w:ascii="Arial" w:hAnsi="Arial" w:cs="Arial"/>
          <w:sz w:val="22"/>
          <w:szCs w:val="22"/>
        </w:rPr>
      </w:pPr>
    </w:p>
    <w:p w:rsidR="002778FD" w:rsidRPr="003F6846" w:rsidRDefault="002778FD" w:rsidP="002778FD">
      <w:pPr>
        <w:pStyle w:val="Textoindependiente2"/>
        <w:spacing w:after="0" w:line="240" w:lineRule="auto"/>
        <w:jc w:val="both"/>
        <w:rPr>
          <w:rFonts w:ascii="Arial" w:hAnsi="Arial" w:cs="Arial"/>
          <w:b/>
          <w:sz w:val="22"/>
          <w:szCs w:val="22"/>
        </w:rPr>
      </w:pPr>
      <w:r w:rsidRPr="003F6846">
        <w:rPr>
          <w:rFonts w:ascii="Arial" w:hAnsi="Arial" w:cs="Arial"/>
          <w:b/>
          <w:sz w:val="22"/>
          <w:szCs w:val="22"/>
        </w:rPr>
        <w:t>Seminario de Investigación y/o Extensión</w:t>
      </w:r>
    </w:p>
    <w:p w:rsidR="002778FD" w:rsidRPr="003F6846" w:rsidRDefault="002778FD" w:rsidP="002778FD">
      <w:pPr>
        <w:pStyle w:val="Textoindependiente2"/>
        <w:spacing w:after="0" w:line="240" w:lineRule="auto"/>
        <w:jc w:val="both"/>
        <w:rPr>
          <w:rFonts w:ascii="Arial" w:hAnsi="Arial" w:cs="Arial"/>
          <w:sz w:val="22"/>
          <w:szCs w:val="22"/>
        </w:rPr>
      </w:pPr>
      <w:r w:rsidRPr="003F6846">
        <w:rPr>
          <w:rFonts w:ascii="Arial" w:hAnsi="Arial" w:cs="Arial"/>
          <w:sz w:val="22"/>
          <w:szCs w:val="22"/>
        </w:rPr>
        <w:t xml:space="preserve">La UNQ cuenta con Programas y Proyectos de Investigación y Programas y Proyectos de Extensión, dirigidos e integrados por profesores-investigadores y extensionistas. </w:t>
      </w:r>
      <w:r w:rsidRPr="003F6846">
        <w:rPr>
          <w:rFonts w:ascii="Arial" w:hAnsi="Arial" w:cs="Arial"/>
          <w:sz w:val="22"/>
          <w:szCs w:val="22"/>
        </w:rPr>
        <w:lastRenderedPageBreak/>
        <w:t>Los estudiantes de ciclo superior tienen la posibilidad de participar de ellos durante un año y obtener 20 créditos. El listado de Programas y Proyectos de Investigación y Extensión pueden consultarse en el área respectiva.</w:t>
      </w:r>
    </w:p>
    <w:p w:rsidR="002778FD" w:rsidRDefault="002778FD" w:rsidP="002778FD">
      <w:pPr>
        <w:pStyle w:val="Textoindependiente2"/>
        <w:spacing w:before="120" w:line="240" w:lineRule="auto"/>
        <w:jc w:val="center"/>
        <w:rPr>
          <w:rFonts w:ascii="Arial" w:hAnsi="Arial" w:cs="Arial"/>
          <w:sz w:val="22"/>
          <w:szCs w:val="22"/>
        </w:rPr>
      </w:pPr>
    </w:p>
    <w:p w:rsidR="002778FD" w:rsidRDefault="002778FD" w:rsidP="002778FD">
      <w:pPr>
        <w:pStyle w:val="Textoindependiente2"/>
        <w:spacing w:before="120" w:line="240" w:lineRule="auto"/>
        <w:rPr>
          <w:rFonts w:ascii="Arial" w:hAnsi="Arial" w:cs="Arial"/>
          <w:b/>
          <w:sz w:val="22"/>
          <w:szCs w:val="22"/>
        </w:rPr>
      </w:pPr>
      <w:r>
        <w:rPr>
          <w:rFonts w:ascii="Arial" w:hAnsi="Arial" w:cs="Arial"/>
          <w:sz w:val="22"/>
          <w:szCs w:val="22"/>
        </w:rPr>
        <w:t xml:space="preserve">ANEXO I RESOLUCION (CS) Nº: </w:t>
      </w:r>
      <w:r w:rsidRPr="00904BFD">
        <w:rPr>
          <w:rFonts w:ascii="Arial" w:hAnsi="Arial" w:cs="Arial"/>
          <w:b/>
          <w:sz w:val="22"/>
          <w:szCs w:val="22"/>
        </w:rPr>
        <w:t>57</w:t>
      </w:r>
      <w:r>
        <w:rPr>
          <w:rFonts w:ascii="Arial" w:hAnsi="Arial" w:cs="Arial"/>
          <w:b/>
          <w:sz w:val="22"/>
          <w:szCs w:val="22"/>
        </w:rPr>
        <w:t>1</w:t>
      </w:r>
      <w:r w:rsidRPr="00904BFD">
        <w:rPr>
          <w:rFonts w:ascii="Arial" w:hAnsi="Arial" w:cs="Arial"/>
          <w:b/>
          <w:sz w:val="22"/>
          <w:szCs w:val="22"/>
        </w:rPr>
        <w:t>/13</w:t>
      </w:r>
    </w:p>
    <w:p w:rsidR="002778FD" w:rsidRDefault="002778FD" w:rsidP="002778FD">
      <w:pPr>
        <w:rPr>
          <w:rFonts w:ascii="Arial" w:hAnsi="Arial" w:cs="Arial"/>
          <w:b/>
          <w:sz w:val="22"/>
          <w:szCs w:val="22"/>
        </w:rPr>
      </w:pPr>
      <w:r>
        <w:rPr>
          <w:rFonts w:ascii="Arial" w:hAnsi="Arial" w:cs="Arial"/>
          <w:b/>
          <w:sz w:val="22"/>
          <w:szCs w:val="22"/>
        </w:rPr>
        <w:br w:type="page"/>
      </w:r>
    </w:p>
    <w:p w:rsidR="002778FD" w:rsidRDefault="002778FD" w:rsidP="002778FD">
      <w:pPr>
        <w:pStyle w:val="Textoindependiente2"/>
        <w:spacing w:before="120" w:line="240" w:lineRule="auto"/>
        <w:jc w:val="center"/>
        <w:rPr>
          <w:rFonts w:ascii="Arial" w:hAnsi="Arial" w:cs="Arial"/>
          <w:b/>
          <w:bCs/>
          <w:sz w:val="22"/>
          <w:szCs w:val="22"/>
        </w:rPr>
      </w:pPr>
      <w:r w:rsidRPr="003F6846">
        <w:rPr>
          <w:rFonts w:ascii="Arial" w:hAnsi="Arial" w:cs="Arial"/>
          <w:b/>
          <w:bCs/>
          <w:sz w:val="22"/>
          <w:szCs w:val="22"/>
        </w:rPr>
        <w:lastRenderedPageBreak/>
        <w:t>ANEXO II</w:t>
      </w:r>
    </w:p>
    <w:p w:rsidR="002778FD" w:rsidRPr="003F6846" w:rsidRDefault="002778FD" w:rsidP="002778FD">
      <w:pPr>
        <w:pStyle w:val="Textoindependiente2"/>
        <w:spacing w:before="120" w:line="240" w:lineRule="auto"/>
        <w:jc w:val="center"/>
        <w:rPr>
          <w:rFonts w:ascii="Arial" w:hAnsi="Arial" w:cs="Arial"/>
          <w:b/>
          <w:bCs/>
          <w:sz w:val="22"/>
          <w:szCs w:val="22"/>
        </w:rPr>
      </w:pPr>
    </w:p>
    <w:p w:rsidR="002778FD" w:rsidRPr="003F6846" w:rsidRDefault="002778FD" w:rsidP="002778FD">
      <w:pPr>
        <w:autoSpaceDE w:val="0"/>
        <w:autoSpaceDN w:val="0"/>
        <w:adjustRightInd w:val="0"/>
        <w:jc w:val="center"/>
        <w:rPr>
          <w:rFonts w:ascii="Arial" w:hAnsi="Arial" w:cs="Arial"/>
          <w:b/>
          <w:bCs/>
          <w:sz w:val="22"/>
          <w:szCs w:val="22"/>
        </w:rPr>
      </w:pPr>
      <w:r w:rsidRPr="003F6846">
        <w:rPr>
          <w:rFonts w:ascii="Arial" w:hAnsi="Arial" w:cs="Arial"/>
          <w:b/>
          <w:bCs/>
          <w:sz w:val="22"/>
          <w:szCs w:val="22"/>
        </w:rPr>
        <w:t>Reglamento General de Práctica de la Enseñanza</w:t>
      </w:r>
    </w:p>
    <w:p w:rsidR="002778FD" w:rsidRPr="003F6846" w:rsidRDefault="002778FD" w:rsidP="002778FD">
      <w:pPr>
        <w:autoSpaceDE w:val="0"/>
        <w:autoSpaceDN w:val="0"/>
        <w:adjustRightInd w:val="0"/>
        <w:jc w:val="center"/>
        <w:rPr>
          <w:rFonts w:ascii="Arial" w:hAnsi="Arial" w:cs="Arial"/>
          <w:b/>
          <w:bCs/>
          <w:sz w:val="22"/>
          <w:szCs w:val="22"/>
        </w:rPr>
      </w:pPr>
      <w:r w:rsidRPr="003F6846">
        <w:rPr>
          <w:rFonts w:ascii="Arial" w:hAnsi="Arial" w:cs="Arial"/>
          <w:b/>
          <w:bCs/>
          <w:sz w:val="22"/>
          <w:szCs w:val="22"/>
        </w:rPr>
        <w:t>Profesorado de Ciencias Sociales</w:t>
      </w:r>
    </w:p>
    <w:p w:rsidR="002778FD" w:rsidRPr="003F6846"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1</w:t>
      </w: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Definición, requisitos y ámbitos de realización de la Práctica de la Enseñanza</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1º: </w:t>
      </w:r>
      <w:r w:rsidRPr="003F6846">
        <w:rPr>
          <w:rFonts w:ascii="Arial" w:hAnsi="Arial" w:cs="Arial"/>
          <w:sz w:val="22"/>
          <w:szCs w:val="22"/>
        </w:rPr>
        <w:t xml:space="preserve">La </w:t>
      </w:r>
      <w:r w:rsidRPr="003F6846">
        <w:rPr>
          <w:rFonts w:ascii="Arial" w:hAnsi="Arial" w:cs="Arial"/>
          <w:i/>
          <w:iCs/>
          <w:sz w:val="22"/>
          <w:szCs w:val="22"/>
        </w:rPr>
        <w:t xml:space="preserve">Práctica de Enseñanza </w:t>
      </w:r>
      <w:r w:rsidRPr="003F6846">
        <w:rPr>
          <w:rFonts w:ascii="Arial" w:hAnsi="Arial" w:cs="Arial"/>
          <w:sz w:val="22"/>
          <w:szCs w:val="22"/>
        </w:rPr>
        <w:t>es una instancia formativa del alumno/a consistente en la realización supervisada y gradual del rol profesional, a través de su inserción en una instancia de intervención que le posibilite la producción y aplicación integrada de conocimientos, competencias y prácticas adquiridas a través de su formación académica, posibilitando el espacio para procesos de aprendizajes nuevos e integrales. Específicamente, se concibe como un espacio de desarrollo docente cimentado en la formación teórica, metodológica y aplicada adquirida por el estudiante a lo largo de su formación; demanda la toma de decisiones fundadas respecto de contenidos, estrategias, fuentes de referencia y procedimientos de evaluación. Constituye un acercamiento a escenarios reales en los que despliega su acción el educador y una oportunidad para poner en juego las competencias docentes, entre las que se prioriza la reflexión y la mirada crítica sobre el propio accionar.</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2º: </w:t>
      </w:r>
      <w:r w:rsidRPr="003F6846">
        <w:rPr>
          <w:rFonts w:ascii="Arial" w:hAnsi="Arial" w:cs="Arial"/>
          <w:sz w:val="22"/>
          <w:szCs w:val="22"/>
        </w:rPr>
        <w:t xml:space="preserve">Las </w:t>
      </w:r>
      <w:r w:rsidRPr="003F6846">
        <w:rPr>
          <w:rFonts w:ascii="Arial" w:hAnsi="Arial" w:cs="Arial"/>
          <w:i/>
          <w:iCs/>
          <w:sz w:val="22"/>
          <w:szCs w:val="22"/>
        </w:rPr>
        <w:t xml:space="preserve">Prácticas de Enseñanza </w:t>
      </w:r>
      <w:r w:rsidRPr="003F6846">
        <w:rPr>
          <w:rFonts w:ascii="Arial" w:hAnsi="Arial" w:cs="Arial"/>
          <w:sz w:val="22"/>
          <w:szCs w:val="22"/>
        </w:rPr>
        <w:t>deberán desarrollarse en ámbitos formales y/o no formales. Podrán realizarse mediante la modalidad presencial y no presencial.</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3º: </w:t>
      </w:r>
      <w:r w:rsidRPr="003F6846">
        <w:rPr>
          <w:rFonts w:ascii="Arial" w:hAnsi="Arial" w:cs="Arial"/>
          <w:sz w:val="22"/>
          <w:szCs w:val="22"/>
        </w:rPr>
        <w:t xml:space="preserve">Las </w:t>
      </w:r>
      <w:r w:rsidRPr="003F6846">
        <w:rPr>
          <w:rFonts w:ascii="Arial" w:hAnsi="Arial" w:cs="Arial"/>
          <w:i/>
          <w:iCs/>
          <w:sz w:val="22"/>
          <w:szCs w:val="22"/>
        </w:rPr>
        <w:t xml:space="preserve">Prácticas de Enseñanza </w:t>
      </w:r>
      <w:r w:rsidRPr="003F6846">
        <w:rPr>
          <w:rFonts w:ascii="Arial" w:hAnsi="Arial" w:cs="Arial"/>
          <w:sz w:val="22"/>
          <w:szCs w:val="22"/>
        </w:rPr>
        <w:t xml:space="preserve">en ámbitos formales se efectuarán prioritariamente en instituciones educativas de gestión pública estatal y/o privada de nivel medio y/o superior. Las </w:t>
      </w:r>
      <w:r w:rsidRPr="003F6846">
        <w:rPr>
          <w:rFonts w:ascii="Arial" w:hAnsi="Arial" w:cs="Arial"/>
          <w:i/>
          <w:iCs/>
          <w:sz w:val="22"/>
          <w:szCs w:val="22"/>
        </w:rPr>
        <w:t xml:space="preserve">Prácticas de Enseñanza </w:t>
      </w:r>
      <w:r w:rsidRPr="003F6846">
        <w:rPr>
          <w:rFonts w:ascii="Arial" w:hAnsi="Arial" w:cs="Arial"/>
          <w:sz w:val="22"/>
          <w:szCs w:val="22"/>
        </w:rPr>
        <w:t>en ámbitos no formales se efectuarán en organismos / instituciones de la comunidad públicas y/o privadas.</w:t>
      </w: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2</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4º: </w:t>
      </w:r>
      <w:r w:rsidRPr="003F6846">
        <w:rPr>
          <w:rFonts w:ascii="Arial" w:hAnsi="Arial" w:cs="Arial"/>
          <w:sz w:val="22"/>
          <w:szCs w:val="22"/>
        </w:rPr>
        <w:t xml:space="preserve">Para poder efectuar la </w:t>
      </w:r>
      <w:r w:rsidRPr="003F6846">
        <w:rPr>
          <w:rFonts w:ascii="Arial" w:hAnsi="Arial" w:cs="Arial"/>
          <w:i/>
          <w:iCs/>
          <w:sz w:val="22"/>
          <w:szCs w:val="22"/>
        </w:rPr>
        <w:t>Práctica de Enseñanza</w:t>
      </w:r>
      <w:r w:rsidRPr="003F6846">
        <w:rPr>
          <w:rFonts w:ascii="Arial" w:hAnsi="Arial" w:cs="Arial"/>
          <w:sz w:val="22"/>
          <w:szCs w:val="22"/>
        </w:rPr>
        <w:t>, se deberán aprobar previamente el 60 por ciento de los créditos correspondientes a los cursos del Ciclo Superior de profesorado.</w:t>
      </w:r>
    </w:p>
    <w:p w:rsidR="002778FD" w:rsidRPr="003F6846"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3</w:t>
      </w: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Procedimiento de desarrollo de la Práctica de Enseñanza</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5º: </w:t>
      </w:r>
      <w:r w:rsidRPr="003F6846">
        <w:rPr>
          <w:rFonts w:ascii="Arial" w:hAnsi="Arial" w:cs="Arial"/>
          <w:sz w:val="22"/>
          <w:szCs w:val="22"/>
        </w:rPr>
        <w:t>Las actividades previstas por los alumnos:</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Elaboración del proyecto/plan de acción del curso/s a cargo</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Utilización de técnicas variadas: Observación, entrevista, clase magistral, coordinación de grupos, talleres.</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Producción de comunicaciones escritas/guías de trabajo y otros medios escritos.</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Elaboración de recursos de evaluación.</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Elaboración y utilización de materiales didácticos.</w:t>
      </w:r>
    </w:p>
    <w:p w:rsidR="002778FD" w:rsidRPr="003F6846" w:rsidRDefault="002778FD" w:rsidP="002778FD">
      <w:pPr>
        <w:autoSpaceDE w:val="0"/>
        <w:autoSpaceDN w:val="0"/>
        <w:adjustRightInd w:val="0"/>
        <w:jc w:val="both"/>
        <w:rPr>
          <w:rFonts w:ascii="Arial" w:hAnsi="Arial" w:cs="Arial"/>
          <w:sz w:val="22"/>
          <w:szCs w:val="22"/>
        </w:rPr>
      </w:pP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6º: </w:t>
      </w:r>
      <w:r w:rsidRPr="003F6846">
        <w:rPr>
          <w:rFonts w:ascii="Arial" w:hAnsi="Arial" w:cs="Arial"/>
          <w:sz w:val="22"/>
          <w:szCs w:val="22"/>
        </w:rPr>
        <w:t>Rol del Profesor de la práctica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Su función se concibe como orientadora, más que prescriptiva o directiva, tratando de:</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lastRenderedPageBreak/>
        <w:t></w:t>
      </w:r>
      <w:r w:rsidRPr="003F6846">
        <w:rPr>
          <w:rFonts w:ascii="Arial" w:hAnsi="Arial" w:cs="Arial"/>
          <w:sz w:val="22"/>
          <w:szCs w:val="22"/>
        </w:rPr>
        <w:t>Favorecer la autonomía; seleccionar los ámbitos, destinatarios y condiciones en los que se desarrollará la práctica.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Facilitar el acceso a la documentación y referencias actuando como consultor en la planificación y producción de medios y recursos de evaluación.</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Brindar orientación para el mejor aprovechamiento de las capacidades del practicante, a través de una evaluación de proceso que culmine en la autoevaluación.</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Coordinar grupos de trabajo e intercambio para enriquecimiento de los practicantes.</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Promover la reflexión de las relaciones teoría-práctica, sujeto-conocimiento-metodología.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Acordar modalidades de trabajo según las rutinas de las instituciones/grupo.</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Elaboración de informe final acreditando la aprobación o la desaprobación de la Práctica de Enseñanza.</w:t>
      </w:r>
    </w:p>
    <w:p w:rsidR="002778FD" w:rsidRPr="003F6846"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4</w:t>
      </w:r>
    </w:p>
    <w:p w:rsidR="002778FD" w:rsidRPr="003F6846" w:rsidRDefault="002778FD" w:rsidP="002778FD">
      <w:pPr>
        <w:jc w:val="both"/>
        <w:rPr>
          <w:rFonts w:ascii="Arial" w:hAnsi="Arial" w:cs="Arial"/>
          <w:b/>
          <w:bCs/>
          <w:sz w:val="22"/>
          <w:szCs w:val="22"/>
        </w:rPr>
      </w:pPr>
      <w:r w:rsidRPr="003F6846">
        <w:rPr>
          <w:rFonts w:ascii="Arial" w:hAnsi="Arial" w:cs="Arial"/>
          <w:b/>
          <w:bCs/>
          <w:sz w:val="22"/>
          <w:szCs w:val="22"/>
        </w:rPr>
        <w:t>Evaluación de la Práctica de la Enseñanza</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7º: </w:t>
      </w:r>
      <w:r w:rsidRPr="003F6846">
        <w:rPr>
          <w:rFonts w:ascii="Arial" w:hAnsi="Arial" w:cs="Arial"/>
          <w:sz w:val="22"/>
          <w:szCs w:val="22"/>
        </w:rPr>
        <w:t xml:space="preserve">La </w:t>
      </w:r>
      <w:r w:rsidRPr="003F6846">
        <w:rPr>
          <w:rFonts w:ascii="Arial" w:hAnsi="Arial" w:cs="Arial"/>
          <w:i/>
          <w:iCs/>
          <w:sz w:val="22"/>
          <w:szCs w:val="22"/>
        </w:rPr>
        <w:t xml:space="preserve">Práctica de la Enseñanza </w:t>
      </w:r>
      <w:r w:rsidRPr="003F6846">
        <w:rPr>
          <w:rFonts w:ascii="Arial" w:hAnsi="Arial" w:cs="Arial"/>
          <w:sz w:val="22"/>
          <w:szCs w:val="22"/>
        </w:rPr>
        <w:t>deberá tener una duración de un año. El alumno deberá presentar al Director de Carrera el informe aprobado por el Profesor Formador.</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8º: </w:t>
      </w:r>
      <w:r w:rsidRPr="003F6846">
        <w:rPr>
          <w:rFonts w:ascii="Arial" w:hAnsi="Arial" w:cs="Arial"/>
          <w:sz w:val="22"/>
          <w:szCs w:val="22"/>
        </w:rPr>
        <w:t xml:space="preserve">Se reconocerá por cumplido el requisito de la </w:t>
      </w:r>
      <w:r w:rsidRPr="003F6846">
        <w:rPr>
          <w:rFonts w:ascii="Arial" w:hAnsi="Arial" w:cs="Arial"/>
          <w:i/>
          <w:iCs/>
          <w:sz w:val="22"/>
          <w:szCs w:val="22"/>
        </w:rPr>
        <w:t xml:space="preserve">Práctica de Enseñanza </w:t>
      </w:r>
      <w:r w:rsidRPr="003F6846">
        <w:rPr>
          <w:rFonts w:ascii="Arial" w:hAnsi="Arial" w:cs="Arial"/>
          <w:sz w:val="22"/>
          <w:szCs w:val="22"/>
        </w:rPr>
        <w:t>–en las instancias formales- a aquellos alumnos que se desempeñen como docentes en estos niveles de enseñanza e impartan cursos pertenecientes a áreas afines con por lo menos dos años de antigüedad. Asimismo a quienes hayan realizado durante dos años la Beca de Formación en Docencia e Investigación y Docencia y Extensión del Departamento de Ciencias Sociales.</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 xml:space="preserve">En este caso, el Director de Carrera dará por cumplida la </w:t>
      </w:r>
      <w:r w:rsidRPr="003F6846">
        <w:rPr>
          <w:rFonts w:ascii="Arial" w:hAnsi="Arial" w:cs="Arial"/>
          <w:i/>
          <w:iCs/>
          <w:sz w:val="22"/>
          <w:szCs w:val="22"/>
        </w:rPr>
        <w:t xml:space="preserve">Práctica de Enseñanza </w:t>
      </w:r>
      <w:r w:rsidRPr="003F6846">
        <w:rPr>
          <w:rFonts w:ascii="Arial" w:hAnsi="Arial" w:cs="Arial"/>
          <w:sz w:val="22"/>
          <w:szCs w:val="22"/>
        </w:rPr>
        <w:t>–en las instancias formales- a los alumnos que acrediten:</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Certificación de desempeño laboral en actividades de docencia de acuerdo a lo especificado anteriormente.</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sz w:val="22"/>
          <w:szCs w:val="22"/>
        </w:rPr>
        <w:t></w:t>
      </w:r>
      <w:r w:rsidRPr="003F6846">
        <w:rPr>
          <w:rFonts w:ascii="Arial" w:hAnsi="Arial" w:cs="Arial"/>
          <w:sz w:val="22"/>
          <w:szCs w:val="22"/>
        </w:rPr>
        <w:t>Informe final favorable – previa supervisión pedagógica - del Profesor a cargo de la Práctica de Enseñanza.</w:t>
      </w: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9º: </w:t>
      </w:r>
      <w:r w:rsidRPr="003F6846">
        <w:rPr>
          <w:rFonts w:ascii="Arial" w:hAnsi="Arial" w:cs="Arial"/>
          <w:sz w:val="22"/>
          <w:szCs w:val="22"/>
        </w:rPr>
        <w:t xml:space="preserve">La </w:t>
      </w:r>
      <w:r w:rsidRPr="003F6846">
        <w:rPr>
          <w:rFonts w:ascii="Arial" w:hAnsi="Arial" w:cs="Arial"/>
          <w:i/>
          <w:iCs/>
          <w:sz w:val="22"/>
          <w:szCs w:val="22"/>
        </w:rPr>
        <w:t xml:space="preserve">Práctica de Enseñanza </w:t>
      </w:r>
      <w:r w:rsidRPr="003F6846">
        <w:rPr>
          <w:rFonts w:ascii="Arial" w:hAnsi="Arial" w:cs="Arial"/>
          <w:sz w:val="22"/>
          <w:szCs w:val="22"/>
        </w:rPr>
        <w:t>correspondiente al ámbito no formal será acreditada a través de la elaboración de un proyecto de intervención pedagógica y su ejecución con la supervisión y aprobación del Profesor a cargo de la Práctica.</w:t>
      </w:r>
    </w:p>
    <w:p w:rsidR="002778FD" w:rsidRPr="003F6846"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5</w:t>
      </w: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Gestión de la Práctica de la Enseñanza</w:t>
      </w:r>
    </w:p>
    <w:p w:rsidR="002778FD" w:rsidRPr="003F6846"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i/>
          <w:iCs/>
          <w:sz w:val="22"/>
          <w:szCs w:val="22"/>
        </w:rPr>
      </w:pPr>
      <w:r w:rsidRPr="003F6846">
        <w:rPr>
          <w:rFonts w:ascii="Arial" w:hAnsi="Arial" w:cs="Arial"/>
          <w:b/>
          <w:bCs/>
          <w:sz w:val="22"/>
          <w:szCs w:val="22"/>
        </w:rPr>
        <w:t xml:space="preserve">Artículo 10º: </w:t>
      </w:r>
      <w:r w:rsidRPr="003F6846">
        <w:rPr>
          <w:rFonts w:ascii="Arial" w:hAnsi="Arial" w:cs="Arial"/>
          <w:sz w:val="22"/>
          <w:szCs w:val="22"/>
        </w:rPr>
        <w:t xml:space="preserve">La Universidad implementará los mecanismos necesarios, incluyendo la necesidad de convenios marco con diferentes instituciones, con el fin de que todos los alumnos tengan acceso a la </w:t>
      </w:r>
      <w:r w:rsidRPr="003F6846">
        <w:rPr>
          <w:rFonts w:ascii="Arial" w:hAnsi="Arial" w:cs="Arial"/>
          <w:i/>
          <w:iCs/>
          <w:sz w:val="22"/>
          <w:szCs w:val="22"/>
        </w:rPr>
        <w:t>Práctica de la Enseñanza.</w:t>
      </w: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Capítulo 6</w:t>
      </w:r>
    </w:p>
    <w:p w:rsidR="002778FD" w:rsidRPr="003F6846" w:rsidRDefault="002778FD" w:rsidP="002778FD">
      <w:pPr>
        <w:autoSpaceDE w:val="0"/>
        <w:autoSpaceDN w:val="0"/>
        <w:adjustRightInd w:val="0"/>
        <w:jc w:val="both"/>
        <w:rPr>
          <w:rFonts w:ascii="Arial" w:hAnsi="Arial" w:cs="Arial"/>
          <w:b/>
          <w:bCs/>
          <w:sz w:val="22"/>
          <w:szCs w:val="22"/>
        </w:rPr>
      </w:pPr>
      <w:r w:rsidRPr="003F6846">
        <w:rPr>
          <w:rFonts w:ascii="Arial" w:hAnsi="Arial" w:cs="Arial"/>
          <w:b/>
          <w:bCs/>
          <w:sz w:val="22"/>
          <w:szCs w:val="22"/>
        </w:rPr>
        <w:t>Seguro contra accidentes</w:t>
      </w:r>
    </w:p>
    <w:p w:rsidR="002778FD" w:rsidRDefault="002778FD" w:rsidP="002778FD">
      <w:pPr>
        <w:autoSpaceDE w:val="0"/>
        <w:autoSpaceDN w:val="0"/>
        <w:adjustRightInd w:val="0"/>
        <w:jc w:val="both"/>
        <w:rPr>
          <w:rFonts w:ascii="Arial" w:hAnsi="Arial" w:cs="Arial"/>
          <w:b/>
          <w:bCs/>
          <w:sz w:val="22"/>
          <w:szCs w:val="22"/>
        </w:rPr>
      </w:pPr>
    </w:p>
    <w:p w:rsidR="002778FD" w:rsidRPr="003F6846" w:rsidRDefault="002778FD" w:rsidP="002778FD">
      <w:pPr>
        <w:autoSpaceDE w:val="0"/>
        <w:autoSpaceDN w:val="0"/>
        <w:adjustRightInd w:val="0"/>
        <w:jc w:val="both"/>
        <w:rPr>
          <w:rFonts w:ascii="Arial" w:hAnsi="Arial" w:cs="Arial"/>
          <w:sz w:val="22"/>
          <w:szCs w:val="22"/>
        </w:rPr>
      </w:pPr>
      <w:r w:rsidRPr="003F6846">
        <w:rPr>
          <w:rFonts w:ascii="Arial" w:hAnsi="Arial" w:cs="Arial"/>
          <w:b/>
          <w:bCs/>
          <w:sz w:val="22"/>
          <w:szCs w:val="22"/>
        </w:rPr>
        <w:t xml:space="preserve">Artículo 11º: </w:t>
      </w:r>
      <w:r w:rsidRPr="003F6846">
        <w:rPr>
          <w:rFonts w:ascii="Arial" w:hAnsi="Arial" w:cs="Arial"/>
          <w:sz w:val="22"/>
          <w:szCs w:val="22"/>
        </w:rPr>
        <w:t xml:space="preserve">Los alumnos deberán contar con una cobertura contra accidentes en el cumplimiento de la </w:t>
      </w:r>
      <w:r w:rsidRPr="003F6846">
        <w:rPr>
          <w:rFonts w:ascii="Arial" w:hAnsi="Arial" w:cs="Arial"/>
          <w:i/>
          <w:iCs/>
          <w:sz w:val="22"/>
          <w:szCs w:val="22"/>
        </w:rPr>
        <w:t>Práctica de la Enseñanza.</w:t>
      </w:r>
    </w:p>
    <w:p w:rsidR="002778FD" w:rsidRPr="003F6846" w:rsidRDefault="002778FD" w:rsidP="002778FD">
      <w:pPr>
        <w:autoSpaceDE w:val="0"/>
        <w:jc w:val="both"/>
        <w:rPr>
          <w:rFonts w:ascii="Arial" w:eastAsia="Arial" w:hAnsi="Arial" w:cs="Arial"/>
          <w:sz w:val="22"/>
          <w:szCs w:val="22"/>
        </w:rPr>
      </w:pPr>
    </w:p>
    <w:p w:rsidR="002778FD" w:rsidRPr="00F451C3" w:rsidRDefault="002778FD" w:rsidP="002778FD">
      <w:pPr>
        <w:spacing w:line="360" w:lineRule="auto"/>
        <w:jc w:val="both"/>
        <w:rPr>
          <w:rFonts w:ascii="Arial" w:hAnsi="Arial" w:cs="Arial"/>
          <w:b/>
          <w:bCs/>
        </w:rPr>
      </w:pPr>
      <w:r>
        <w:rPr>
          <w:rFonts w:ascii="Arial" w:hAnsi="Arial" w:cs="Arial"/>
          <w:sz w:val="22"/>
          <w:szCs w:val="22"/>
        </w:rPr>
        <w:lastRenderedPageBreak/>
        <w:t xml:space="preserve">ANEXO II RESOLUCION (CS) Nº: </w:t>
      </w:r>
      <w:r>
        <w:rPr>
          <w:rFonts w:ascii="Arial" w:hAnsi="Arial" w:cs="Arial"/>
          <w:b/>
          <w:sz w:val="22"/>
          <w:szCs w:val="22"/>
        </w:rPr>
        <w:t>571/13</w:t>
      </w:r>
    </w:p>
    <w:sectPr w:rsidR="002778FD" w:rsidRPr="00F451C3" w:rsidSect="00DC4A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137">
    <w:altName w:val="Times New Roman"/>
    <w:charset w:val="00"/>
    <w:family w:val="auto"/>
    <w:pitch w:val="variable"/>
    <w:sig w:usb0="00000000" w:usb1="00000000" w:usb2="00000000" w:usb3="00000000" w:csb0="00000000" w:csb1="00000000"/>
  </w:font>
  <w:font w:name="font142">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10E"/>
    <w:multiLevelType w:val="hybridMultilevel"/>
    <w:tmpl w:val="DB6684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3C22CB"/>
    <w:multiLevelType w:val="multilevel"/>
    <w:tmpl w:val="104234A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9045564"/>
    <w:multiLevelType w:val="hybridMultilevel"/>
    <w:tmpl w:val="BEB0E9C4"/>
    <w:lvl w:ilvl="0" w:tplc="B958020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8337EB"/>
    <w:multiLevelType w:val="multilevel"/>
    <w:tmpl w:val="D88287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0"/>
        </w:tabs>
        <w:ind w:left="300" w:hanging="3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540"/>
        </w:tabs>
        <w:ind w:left="540" w:hanging="72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780"/>
        </w:tabs>
        <w:ind w:left="780" w:hanging="108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020"/>
        </w:tabs>
        <w:ind w:left="1020" w:hanging="144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4">
    <w:nsid w:val="2FAE71A5"/>
    <w:multiLevelType w:val="hybridMultilevel"/>
    <w:tmpl w:val="096CEF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C6140CA"/>
    <w:multiLevelType w:val="hybridMultilevel"/>
    <w:tmpl w:val="EE526D8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DD72FAC"/>
    <w:multiLevelType w:val="hybridMultilevel"/>
    <w:tmpl w:val="F65E3C1A"/>
    <w:lvl w:ilvl="0" w:tplc="FFB8C8FA">
      <w:start w:val="1"/>
      <w:numFmt w:val="lowerLetter"/>
      <w:lvlText w:val="%1)"/>
      <w:lvlJc w:val="left"/>
      <w:pPr>
        <w:ind w:left="720" w:hanging="360"/>
      </w:pPr>
      <w:rPr>
        <w:rFonts w:cs="Times New Roman"/>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6FCF1F4E"/>
    <w:multiLevelType w:val="hybridMultilevel"/>
    <w:tmpl w:val="0AC69674"/>
    <w:lvl w:ilvl="0" w:tplc="2C0A000F">
      <w:start w:val="1"/>
      <w:numFmt w:val="decimal"/>
      <w:lvlText w:val="%1."/>
      <w:lvlJc w:val="left"/>
      <w:pPr>
        <w:ind w:left="720" w:hanging="36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E7139"/>
    <w:rsid w:val="002778FD"/>
    <w:rsid w:val="0054570F"/>
    <w:rsid w:val="00591C3B"/>
    <w:rsid w:val="005D3939"/>
    <w:rsid w:val="00674737"/>
    <w:rsid w:val="006E5B86"/>
    <w:rsid w:val="0073001B"/>
    <w:rsid w:val="00832052"/>
    <w:rsid w:val="00AD24AB"/>
    <w:rsid w:val="00AD6329"/>
    <w:rsid w:val="00B83E5A"/>
    <w:rsid w:val="00BE7139"/>
    <w:rsid w:val="00C2133D"/>
    <w:rsid w:val="00DC4A4E"/>
    <w:rsid w:val="00FA18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39"/>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E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BE7139"/>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BE7139"/>
    <w:pPr>
      <w:spacing w:before="240" w:after="60"/>
      <w:outlineLvl w:val="4"/>
    </w:pPr>
    <w:rPr>
      <w:rFonts w:ascii="Arial Narrow" w:eastAsia="Arial Narrow" w:hAnsi="Arial Narrow"/>
      <w:b/>
      <w:bCs/>
      <w:i/>
      <w:iCs/>
      <w:sz w:val="26"/>
      <w:szCs w:val="26"/>
      <w:lang w:val="en-US"/>
    </w:rPr>
  </w:style>
  <w:style w:type="paragraph" w:styleId="Ttulo7">
    <w:name w:val="heading 7"/>
    <w:basedOn w:val="Normal"/>
    <w:next w:val="Normal"/>
    <w:link w:val="Ttulo7Car"/>
    <w:uiPriority w:val="9"/>
    <w:semiHidden/>
    <w:unhideWhenUsed/>
    <w:qFormat/>
    <w:rsid w:val="00BE713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qFormat/>
    <w:rsid w:val="00BE7139"/>
    <w:pPr>
      <w:spacing w:before="240" w:after="60"/>
      <w:outlineLvl w:val="7"/>
    </w:pPr>
    <w:rPr>
      <w:i/>
      <w:iCs/>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7139"/>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BE7139"/>
    <w:rPr>
      <w:rFonts w:ascii="Arial" w:eastAsia="Times New Roman" w:hAnsi="Arial" w:cs="Arial"/>
      <w:b/>
      <w:bCs/>
      <w:i/>
      <w:iCs/>
      <w:sz w:val="28"/>
      <w:szCs w:val="28"/>
      <w:lang w:eastAsia="es-ES"/>
    </w:rPr>
  </w:style>
  <w:style w:type="character" w:customStyle="1" w:styleId="Ttulo5Car">
    <w:name w:val="Título 5 Car"/>
    <w:basedOn w:val="Fuentedeprrafopredeter"/>
    <w:link w:val="Ttulo5"/>
    <w:rsid w:val="00BE7139"/>
    <w:rPr>
      <w:rFonts w:ascii="Arial Narrow" w:eastAsia="Arial Narrow" w:hAnsi="Arial Narrow" w:cs="Times New Roman"/>
      <w:b/>
      <w:bCs/>
      <w:i/>
      <w:iCs/>
      <w:sz w:val="26"/>
      <w:szCs w:val="26"/>
      <w:lang w:val="en-US" w:eastAsia="es-ES"/>
    </w:rPr>
  </w:style>
  <w:style w:type="character" w:customStyle="1" w:styleId="Ttulo7Car">
    <w:name w:val="Título 7 Car"/>
    <w:basedOn w:val="Fuentedeprrafopredeter"/>
    <w:link w:val="Ttulo7"/>
    <w:uiPriority w:val="9"/>
    <w:semiHidden/>
    <w:rsid w:val="00BE7139"/>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uiPriority w:val="99"/>
    <w:rsid w:val="00BE7139"/>
    <w:rPr>
      <w:rFonts w:ascii="Times New Roman" w:eastAsia="Times New Roman" w:hAnsi="Times New Roman" w:cs="Times New Roman"/>
      <w:i/>
      <w:iCs/>
      <w:sz w:val="24"/>
      <w:szCs w:val="24"/>
      <w:lang w:val="es-AR" w:eastAsia="es-ES"/>
    </w:rPr>
  </w:style>
  <w:style w:type="paragraph" w:styleId="NormalWeb">
    <w:name w:val="Normal (Web)"/>
    <w:basedOn w:val="Normal"/>
    <w:rsid w:val="00BE7139"/>
    <w:pPr>
      <w:spacing w:before="100" w:beforeAutospacing="1" w:after="100" w:afterAutospacing="1"/>
    </w:pPr>
    <w:rPr>
      <w:sz w:val="24"/>
      <w:szCs w:val="24"/>
    </w:rPr>
  </w:style>
  <w:style w:type="paragraph" w:styleId="Prrafodelista">
    <w:name w:val="List Paragraph"/>
    <w:basedOn w:val="Normal"/>
    <w:uiPriority w:val="99"/>
    <w:qFormat/>
    <w:rsid w:val="00BE7139"/>
    <w:pPr>
      <w:ind w:left="720"/>
      <w:contextualSpacing/>
    </w:pPr>
  </w:style>
  <w:style w:type="paragraph" w:styleId="Ttulo">
    <w:name w:val="Title"/>
    <w:basedOn w:val="Normal"/>
    <w:link w:val="TtuloCar"/>
    <w:qFormat/>
    <w:rsid w:val="00BE7139"/>
    <w:pPr>
      <w:spacing w:line="360" w:lineRule="auto"/>
      <w:jc w:val="center"/>
    </w:pPr>
    <w:rPr>
      <w:rFonts w:ascii="Arial" w:hAnsi="Arial" w:cs="Arial"/>
      <w:b/>
      <w:bCs/>
      <w:sz w:val="24"/>
      <w:lang w:val="es-ES_tradnl" w:eastAsia="en-US"/>
    </w:rPr>
  </w:style>
  <w:style w:type="character" w:customStyle="1" w:styleId="TtuloCar">
    <w:name w:val="Título Car"/>
    <w:basedOn w:val="Fuentedeprrafopredeter"/>
    <w:link w:val="Ttulo"/>
    <w:rsid w:val="00BE7139"/>
    <w:rPr>
      <w:rFonts w:ascii="Arial" w:eastAsia="Times New Roman" w:hAnsi="Arial" w:cs="Arial"/>
      <w:b/>
      <w:bCs/>
      <w:sz w:val="24"/>
      <w:szCs w:val="20"/>
      <w:lang w:val="es-ES_tradnl"/>
    </w:rPr>
  </w:style>
  <w:style w:type="paragraph" w:styleId="Textoindependiente">
    <w:name w:val="Body Text"/>
    <w:basedOn w:val="Normal"/>
    <w:link w:val="TextoindependienteCar"/>
    <w:uiPriority w:val="99"/>
    <w:rsid w:val="00BE7139"/>
    <w:pPr>
      <w:spacing w:after="120"/>
    </w:pPr>
    <w:rPr>
      <w:sz w:val="24"/>
      <w:szCs w:val="24"/>
    </w:rPr>
  </w:style>
  <w:style w:type="character" w:customStyle="1" w:styleId="TextoindependienteCar">
    <w:name w:val="Texto independiente Car"/>
    <w:basedOn w:val="Fuentedeprrafopredeter"/>
    <w:link w:val="Textoindependiente"/>
    <w:uiPriority w:val="99"/>
    <w:rsid w:val="00BE713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nhideWhenUsed/>
    <w:rsid w:val="00BE7139"/>
    <w:pPr>
      <w:spacing w:after="120" w:line="480" w:lineRule="auto"/>
    </w:pPr>
  </w:style>
  <w:style w:type="character" w:customStyle="1" w:styleId="Textoindependiente2Car">
    <w:name w:val="Texto independiente 2 Car"/>
    <w:basedOn w:val="Fuentedeprrafopredeter"/>
    <w:link w:val="Textoindependiente2"/>
    <w:rsid w:val="00BE7139"/>
    <w:rPr>
      <w:rFonts w:ascii="Times New Roman" w:eastAsia="Times New Roman" w:hAnsi="Times New Roman" w:cs="Times New Roman"/>
      <w:sz w:val="20"/>
      <w:szCs w:val="20"/>
      <w:lang w:eastAsia="es-ES"/>
    </w:rPr>
  </w:style>
  <w:style w:type="paragraph" w:styleId="Sinespaciado">
    <w:name w:val="No Spacing"/>
    <w:qFormat/>
    <w:rsid w:val="00BE7139"/>
    <w:rPr>
      <w:rFonts w:ascii="Calibri" w:eastAsia="Calibri" w:hAnsi="Calibri" w:cs="Times New Roman"/>
      <w:lang w:val="es-AR"/>
    </w:rPr>
  </w:style>
  <w:style w:type="paragraph" w:customStyle="1" w:styleId="Prrafodelista1">
    <w:name w:val="Párrafo de lista1"/>
    <w:basedOn w:val="Normal"/>
    <w:rsid w:val="00BE7139"/>
    <w:pPr>
      <w:suppressAutoHyphens/>
      <w:spacing w:after="200" w:line="276" w:lineRule="auto"/>
      <w:ind w:left="720"/>
    </w:pPr>
    <w:rPr>
      <w:rFonts w:ascii="Calibri" w:eastAsia="Arial Unicode MS" w:hAnsi="Calibri" w:cs="font137"/>
      <w:kern w:val="1"/>
      <w:sz w:val="22"/>
      <w:szCs w:val="22"/>
      <w:lang w:val="es-AR" w:eastAsia="ar-SA"/>
    </w:rPr>
  </w:style>
  <w:style w:type="paragraph" w:customStyle="1" w:styleId="Textoindependiente21">
    <w:name w:val="Texto independiente 21"/>
    <w:basedOn w:val="Normal"/>
    <w:rsid w:val="00BE7139"/>
    <w:pPr>
      <w:suppressAutoHyphens/>
      <w:spacing w:after="120" w:line="480" w:lineRule="auto"/>
    </w:pPr>
    <w:rPr>
      <w:rFonts w:ascii="Calibri" w:eastAsia="Arial Unicode MS" w:hAnsi="Calibri" w:cs="font142"/>
      <w:kern w:val="1"/>
      <w:sz w:val="22"/>
      <w:szCs w:val="22"/>
      <w:lang w:val="es-A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7444</Words>
  <Characters>40946</Characters>
  <Application>Microsoft Office Word</Application>
  <DocSecurity>0</DocSecurity>
  <Lines>341</Lines>
  <Paragraphs>96</Paragraphs>
  <ScaleCrop>false</ScaleCrop>
  <Company>.</Company>
  <LinksUpToDate>false</LinksUpToDate>
  <CharactersWithSpaces>48294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Zacarias</dc:creator>
  <cp:lastModifiedBy>Dario Aguilar</cp:lastModifiedBy>
  <cp:revision>2</cp:revision>
  <dcterms:created xsi:type="dcterms:W3CDTF">2014-02-11T02:22:00Z</dcterms:created>
  <dcterms:modified xsi:type="dcterms:W3CDTF">2014-02-11T02:22:00Z</dcterms:modified>
</cp:coreProperties>
</file>